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6911" w14:textId="19931090" w:rsidR="005E51D7" w:rsidRDefault="005E51D7" w:rsidP="00723CD1">
      <w:pPr>
        <w:rPr>
          <w:rFonts w:ascii="Adobe Garamond Pro" w:hAnsi="Adobe Garamond Pro"/>
          <w:b/>
          <w:sz w:val="22"/>
          <w:szCs w:val="22"/>
          <w:u w:val="single"/>
        </w:rPr>
      </w:pPr>
    </w:p>
    <w:tbl>
      <w:tblPr>
        <w:tblpPr w:leftFromText="180" w:rightFromText="180" w:vertAnchor="text" w:horzAnchor="margin" w:tblpX="-299" w:tblpY="9"/>
        <w:tblW w:w="5000" w:type="pct"/>
        <w:tblBorders>
          <w:top w:val="double" w:sz="4" w:space="0" w:color="9BBB59" w:themeColor="accent3"/>
          <w:left w:val="double" w:sz="4" w:space="0" w:color="9BBB59" w:themeColor="accent3"/>
          <w:bottom w:val="double" w:sz="4" w:space="0" w:color="9BBB59" w:themeColor="accent3"/>
          <w:right w:val="double" w:sz="4" w:space="0" w:color="9BBB59" w:themeColor="accent3"/>
        </w:tblBorders>
        <w:tblCellMar>
          <w:left w:w="0" w:type="dxa"/>
          <w:right w:w="0" w:type="dxa"/>
        </w:tblCellMar>
        <w:tblLook w:val="04A0" w:firstRow="1" w:lastRow="0" w:firstColumn="1" w:lastColumn="0" w:noHBand="0" w:noVBand="1"/>
      </w:tblPr>
      <w:tblGrid>
        <w:gridCol w:w="11292"/>
        <w:gridCol w:w="4"/>
        <w:gridCol w:w="19"/>
      </w:tblGrid>
      <w:tr w:rsidR="00723CD1" w14:paraId="32D91DB6" w14:textId="77777777" w:rsidTr="001C2CB5">
        <w:tc>
          <w:tcPr>
            <w:tcW w:w="10719" w:type="dxa"/>
          </w:tcPr>
          <w:p w14:paraId="5EC9EE13" w14:textId="200C120A" w:rsidR="005E51D7" w:rsidRDefault="005E51D7">
            <w:r w:rsidRPr="005E51D7">
              <w:rPr>
                <w:rFonts w:ascii="Adobe Garamond Pro" w:hAnsi="Adobe Garamond Pro"/>
                <w:b/>
                <w:noProof/>
                <w:sz w:val="22"/>
                <w:szCs w:val="22"/>
                <w:u w:val="single"/>
              </w:rPr>
              <mc:AlternateContent>
                <mc:Choice Requires="wps">
                  <w:drawing>
                    <wp:anchor distT="45720" distB="45720" distL="114300" distR="114300" simplePos="0" relativeHeight="251666432" behindDoc="0" locked="0" layoutInCell="1" allowOverlap="1" wp14:anchorId="0C200170" wp14:editId="7C28D68F">
                      <wp:simplePos x="0" y="0"/>
                      <wp:positionH relativeFrom="margin">
                        <wp:posOffset>4405630</wp:posOffset>
                      </wp:positionH>
                      <wp:positionV relativeFrom="paragraph">
                        <wp:posOffset>55880</wp:posOffset>
                      </wp:positionV>
                      <wp:extent cx="2705100" cy="6915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691515"/>
                              </a:xfrm>
                              <a:prstGeom prst="rect">
                                <a:avLst/>
                              </a:prstGeom>
                              <a:noFill/>
                              <a:ln w="9525">
                                <a:noFill/>
                                <a:miter lim="800000"/>
                                <a:headEnd/>
                                <a:tailEnd/>
                              </a:ln>
                            </wps:spPr>
                            <wps:txbx>
                              <w:txbxContent>
                                <w:p w14:paraId="459FCD2F"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PT PEMBAYARAN LINTAS USAHA SUKSES</w:t>
                                  </w:r>
                                </w:p>
                                <w:p w14:paraId="1E8F615D"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Perkantoran The Prominence No. 56-57</w:t>
                                  </w:r>
                                </w:p>
                                <w:p w14:paraId="7D96E5BA"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Jln. Jalur Sutera Kav. 38D, Alam Sutera</w:t>
                                  </w:r>
                                </w:p>
                                <w:p w14:paraId="20F81293"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Tangerang, Banten 15325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00170" id="_x0000_t202" coordsize="21600,21600" o:spt="202" path="m,l,21600r21600,l21600,xe">
                      <v:stroke joinstyle="miter"/>
                      <v:path gradientshapeok="t" o:connecttype="rect"/>
                    </v:shapetype>
                    <v:shape id="Text Box 5" o:spid="_x0000_s1026" type="#_x0000_t202" style="position:absolute;margin-left:346.9pt;margin-top:4.4pt;width:213pt;height:54.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" filled="f" stroked="f">
                      <v:textbox>
                        <w:txbxContent>
                          <w:p w14:paraId="459FCD2F"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PT PEMBAYARAN LINTAS USAHA SUKSES</w:t>
                            </w:r>
                          </w:p>
                          <w:p w14:paraId="1E8F615D"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Perkantoran The Prominence No. 56-57</w:t>
                            </w:r>
                          </w:p>
                          <w:p w14:paraId="7D96E5BA"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Jln. Jalur Sutera Kav. 38D, Alam Sutera</w:t>
                            </w:r>
                          </w:p>
                          <w:p w14:paraId="20F81293" w14:textId="77777777" w:rsidR="005E51D7" w:rsidRPr="00C42AB3" w:rsidRDefault="005E51D7" w:rsidP="005E51D7">
                            <w:pPr>
                              <w:jc w:val="both"/>
                              <w:rPr>
                                <w:rFonts w:ascii="Adobe Garamond Pro" w:hAnsi="Adobe Garamond Pro"/>
                                <w:sz w:val="18"/>
                                <w:lang w:val="id-ID"/>
                              </w:rPr>
                            </w:pPr>
                            <w:r w:rsidRPr="00C42AB3">
                              <w:rPr>
                                <w:rFonts w:ascii="Adobe Garamond Pro" w:hAnsi="Adobe Garamond Pro"/>
                                <w:sz w:val="18"/>
                                <w:lang w:val="id-ID"/>
                              </w:rPr>
                              <w:t>Tangerang, Banten 15325</w:t>
                            </w:r>
                          </w:p>
                        </w:txbxContent>
                      </v:textbox>
                      <w10:wrap anchorx="margin"/>
                    </v:shape>
                  </w:pict>
                </mc:Fallback>
              </mc:AlternateContent>
            </w:r>
            <w:r w:rsidRPr="005E51D7">
              <w:rPr>
                <w:rFonts w:ascii="Adobe Garamond Pro" w:hAnsi="Adobe Garamond Pro"/>
                <w:b/>
                <w:noProof/>
                <w:sz w:val="22"/>
                <w:szCs w:val="22"/>
                <w:u w:val="single"/>
              </w:rPr>
              <mc:AlternateContent>
                <mc:Choice Requires="wps">
                  <w:drawing>
                    <wp:anchor distT="45720" distB="45720" distL="114300" distR="114300" simplePos="0" relativeHeight="251665408" behindDoc="0" locked="0" layoutInCell="1" allowOverlap="1" wp14:anchorId="20C02E3A" wp14:editId="7055E934">
                      <wp:simplePos x="0" y="0"/>
                      <wp:positionH relativeFrom="margin">
                        <wp:posOffset>1903095</wp:posOffset>
                      </wp:positionH>
                      <wp:positionV relativeFrom="paragraph">
                        <wp:posOffset>59690</wp:posOffset>
                      </wp:positionV>
                      <wp:extent cx="2583180" cy="562610"/>
                      <wp:effectExtent l="0" t="0" r="762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562610"/>
                              </a:xfrm>
                              <a:prstGeom prst="rect">
                                <a:avLst/>
                              </a:prstGeom>
                              <a:solidFill>
                                <a:srgbClr val="FFFFFF"/>
                              </a:solidFill>
                              <a:ln w="9525">
                                <a:noFill/>
                                <a:miter lim="800000"/>
                                <a:headEnd/>
                                <a:tailEnd/>
                              </a:ln>
                            </wps:spPr>
                            <wps:txbx>
                              <w:txbxContent>
                                <w:p w14:paraId="4D8A4B2C" w14:textId="77777777" w:rsidR="005E51D7" w:rsidRPr="003634E3" w:rsidRDefault="005E51D7" w:rsidP="005E51D7">
                                  <w:pPr>
                                    <w:jc w:val="center"/>
                                    <w:rPr>
                                      <w:rFonts w:ascii="Adobe Garamond Pro" w:hAnsi="Adobe Garamond Pro"/>
                                      <w:b/>
                                      <w:szCs w:val="22"/>
                                    </w:rPr>
                                  </w:pPr>
                                  <w:r w:rsidRPr="003634E3">
                                    <w:rPr>
                                      <w:rFonts w:ascii="Adobe Garamond Pro" w:hAnsi="Adobe Garamond Pro"/>
                                      <w:b/>
                                      <w:szCs w:val="22"/>
                                      <w:lang w:val="id-ID"/>
                                    </w:rPr>
                                    <w:t>MERCHANT REGISTRATION FOR</w:t>
                                  </w:r>
                                  <w:r w:rsidRPr="003634E3">
                                    <w:rPr>
                                      <w:rFonts w:ascii="Adobe Garamond Pro" w:hAnsi="Adobe Garamond Pro"/>
                                      <w:b/>
                                      <w:szCs w:val="22"/>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02E3A" id="Text Box 6" o:spid="_x0000_s1027" type="#_x0000_t202" style="position:absolute;margin-left:149.85pt;margin-top:4.7pt;width:203.4pt;height:44.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" stroked="f">
                      <v:textbox>
                        <w:txbxContent>
                          <w:p w14:paraId="4D8A4B2C" w14:textId="77777777" w:rsidR="005E51D7" w:rsidRPr="003634E3" w:rsidRDefault="005E51D7" w:rsidP="005E51D7">
                            <w:pPr>
                              <w:jc w:val="center"/>
                              <w:rPr>
                                <w:rFonts w:ascii="Adobe Garamond Pro" w:hAnsi="Adobe Garamond Pro"/>
                                <w:b/>
                                <w:szCs w:val="22"/>
                              </w:rPr>
                            </w:pPr>
                            <w:r w:rsidRPr="003634E3">
                              <w:rPr>
                                <w:rFonts w:ascii="Adobe Garamond Pro" w:hAnsi="Adobe Garamond Pro"/>
                                <w:b/>
                                <w:szCs w:val="22"/>
                                <w:lang w:val="id-ID"/>
                              </w:rPr>
                              <w:t>MERCHANT REGISTRATION FOR</w:t>
                            </w:r>
                            <w:r w:rsidRPr="003634E3">
                              <w:rPr>
                                <w:rFonts w:ascii="Adobe Garamond Pro" w:hAnsi="Adobe Garamond Pro"/>
                                <w:b/>
                                <w:szCs w:val="22"/>
                              </w:rPr>
                              <w:t>M</w:t>
                            </w:r>
                          </w:p>
                        </w:txbxContent>
                      </v:textbox>
                      <w10:wrap anchorx="margin"/>
                    </v:shape>
                  </w:pict>
                </mc:Fallback>
              </mc:AlternateContent>
            </w:r>
          </w:p>
          <w:p w14:paraId="2767CCB6" w14:textId="0A1CBCAA" w:rsidR="005E51D7" w:rsidRDefault="005E51D7">
            <w:r w:rsidRPr="003760B9">
              <w:rPr>
                <w:rFonts w:ascii="Adobe Garamond Pro" w:hAnsi="Adobe Garamond Pro"/>
                <w:b/>
                <w:noProof/>
                <w:sz w:val="22"/>
                <w:szCs w:val="22"/>
                <w:u w:val="single"/>
                <w:lang w:val="id-ID" w:eastAsia="id-ID"/>
              </w:rPr>
              <w:drawing>
                <wp:anchor distT="0" distB="0" distL="114300" distR="114300" simplePos="0" relativeHeight="251668480" behindDoc="0" locked="0" layoutInCell="1" allowOverlap="1" wp14:anchorId="14406F4A" wp14:editId="5713EBE7">
                  <wp:simplePos x="0" y="0"/>
                  <wp:positionH relativeFrom="column">
                    <wp:posOffset>152400</wp:posOffset>
                  </wp:positionH>
                  <wp:positionV relativeFrom="paragraph">
                    <wp:posOffset>12700</wp:posOffset>
                  </wp:positionV>
                  <wp:extent cx="1414145" cy="438785"/>
                  <wp:effectExtent l="0" t="0" r="0" b="0"/>
                  <wp:wrapNone/>
                  <wp:docPr id="2" name="Picture 2" descr="C:\Users\Lenovo\Documents\Kartika SGO\PT PLUS ESPAY\Logo PLUS, PIN dan ESPAY\Logo ESPAY\2015_09_21_Espa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Kartika SGO\PT PLUS ESPAY\Logo PLUS, PIN dan ESPAY\Logo ESPAY\2015_09_21_Espay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19442" w14:textId="375767F5" w:rsidR="005E51D7" w:rsidRDefault="005E51D7"/>
          <w:p w14:paraId="44A6AB7F" w14:textId="391DEEDB" w:rsidR="005E51D7" w:rsidRDefault="005E51D7"/>
          <w:p w14:paraId="4C610A8B" w14:textId="77777777" w:rsidR="005E51D7" w:rsidRDefault="005E51D7"/>
          <w:tbl>
            <w:tblPr>
              <w:tblW w:w="11340" w:type="dxa"/>
              <w:jc w:val="center"/>
              <w:tblBorders>
                <w:top w:val="single" w:sz="4" w:space="0" w:color="C4BC96" w:themeColor="background2" w:themeShade="BF"/>
                <w:bottom w:val="single" w:sz="4" w:space="0" w:color="C4BC96" w:themeColor="background2" w:themeShade="BF"/>
                <w:insideH w:val="single" w:sz="4" w:space="0" w:color="C4BC96" w:themeColor="background2" w:themeShade="BF"/>
                <w:insideV w:val="single" w:sz="4" w:space="0" w:color="C4BC96" w:themeColor="background2" w:themeShade="BF"/>
              </w:tblBorders>
              <w:tblCellMar>
                <w:left w:w="0" w:type="dxa"/>
                <w:right w:w="0" w:type="dxa"/>
              </w:tblCellMar>
              <w:tblLook w:val="04A0" w:firstRow="1" w:lastRow="0" w:firstColumn="1" w:lastColumn="0" w:noHBand="0" w:noVBand="1"/>
            </w:tblPr>
            <w:tblGrid>
              <w:gridCol w:w="11340"/>
            </w:tblGrid>
            <w:tr w:rsidR="00723CD1" w:rsidRPr="00607CED" w14:paraId="17A3D451" w14:textId="77777777" w:rsidTr="005E51D7">
              <w:trPr>
                <w:trHeight w:val="81"/>
                <w:jc w:val="center"/>
              </w:trPr>
              <w:tc>
                <w:tcPr>
                  <w:tcW w:w="11340" w:type="dxa"/>
                  <w:tcBorders>
                    <w:top w:val="double" w:sz="4" w:space="0" w:color="FFFFFF"/>
                  </w:tcBorders>
                  <w:shd w:val="clear" w:color="auto" w:fill="FFFFFF" w:themeFill="background1"/>
                  <w:vAlign w:val="center"/>
                </w:tcPr>
                <w:p w14:paraId="5CBB471C" w14:textId="77777777" w:rsidR="00723CD1" w:rsidRPr="00D22B9C" w:rsidRDefault="00723CD1" w:rsidP="000B0DBF">
                  <w:pPr>
                    <w:pStyle w:val="Heading3"/>
                    <w:framePr w:hSpace="180" w:wrap="around" w:vAnchor="text" w:hAnchor="margin" w:x="-299" w:y="9"/>
                    <w:spacing w:before="0" w:after="0"/>
                    <w:ind w:right="2"/>
                    <w:rPr>
                      <w:sz w:val="18"/>
                      <w:szCs w:val="18"/>
                      <w:lang w:val="en-US"/>
                    </w:rPr>
                  </w:pPr>
                  <w:r w:rsidRPr="00607CED">
                    <w:rPr>
                      <w:sz w:val="18"/>
                      <w:szCs w:val="18"/>
                      <w:lang w:val="id-ID"/>
                    </w:rPr>
                    <w:t>PROFIL MERCHANT</w:t>
                  </w:r>
                  <w:r w:rsidR="00D22B9C">
                    <w:rPr>
                      <w:sz w:val="18"/>
                      <w:szCs w:val="18"/>
                      <w:lang w:val="en-US"/>
                    </w:rPr>
                    <w:t>/</w:t>
                  </w:r>
                  <w:r w:rsidR="00D22B9C" w:rsidRPr="0076047B">
                    <w:rPr>
                      <w:rFonts w:ascii="Times New Roman" w:hAnsi="Times New Roman"/>
                      <w:sz w:val="18"/>
                      <w:szCs w:val="18"/>
                      <w:lang w:val="id-ID"/>
                    </w:rPr>
                    <w:t xml:space="preserve"> </w:t>
                  </w:r>
                  <w:r w:rsidR="00D22B9C" w:rsidRPr="00D22B9C">
                    <w:rPr>
                      <w:i/>
                      <w:sz w:val="18"/>
                      <w:szCs w:val="18"/>
                      <w:lang w:val="id-ID"/>
                    </w:rPr>
                    <w:t>MERCHANT</w:t>
                  </w:r>
                  <w:r w:rsidR="00D22B9C" w:rsidRPr="00D22B9C">
                    <w:rPr>
                      <w:i/>
                      <w:sz w:val="18"/>
                      <w:szCs w:val="18"/>
                      <w:lang w:val="en-US"/>
                    </w:rPr>
                    <w:t xml:space="preserve"> profile</w:t>
                  </w:r>
                </w:p>
              </w:tc>
            </w:tr>
            <w:tr w:rsidR="00723CD1" w:rsidRPr="00607CED" w14:paraId="31187F5D" w14:textId="77777777" w:rsidTr="005E51D7">
              <w:trPr>
                <w:trHeight w:val="257"/>
                <w:jc w:val="center"/>
              </w:trPr>
              <w:tc>
                <w:tcPr>
                  <w:tcW w:w="11340" w:type="dxa"/>
                  <w:vAlign w:val="center"/>
                </w:tcPr>
                <w:p w14:paraId="0314E46C" w14:textId="3BE77730" w:rsidR="00723CD1" w:rsidRDefault="00723CD1" w:rsidP="000B0DBF">
                  <w:pPr>
                    <w:framePr w:hSpace="180" w:wrap="around" w:vAnchor="text" w:hAnchor="margin" w:x="-299" w:y="9"/>
                    <w:spacing w:line="276" w:lineRule="auto"/>
                    <w:ind w:right="237"/>
                  </w:pPr>
                  <w:r w:rsidRPr="00607CED">
                    <w:rPr>
                      <w:sz w:val="18"/>
                      <w:szCs w:val="18"/>
                      <w:lang w:val="id-ID"/>
                    </w:rPr>
                    <w:t>Nama Perusahaan</w:t>
                  </w:r>
                  <w:r>
                    <w:rPr>
                      <w:sz w:val="18"/>
                      <w:szCs w:val="18"/>
                      <w:lang w:val="id-ID"/>
                    </w:rPr>
                    <w:t xml:space="preserve"> / Individu</w:t>
                  </w:r>
                  <w:r w:rsidR="00602A18">
                    <w:rPr>
                      <w:sz w:val="18"/>
                      <w:szCs w:val="18"/>
                    </w:rPr>
                    <w:t xml:space="preserve"> </w:t>
                  </w:r>
                  <w:r w:rsidR="006A3048">
                    <w:rPr>
                      <w:sz w:val="18"/>
                      <w:szCs w:val="18"/>
                    </w:rPr>
                    <w:t xml:space="preserve">      </w:t>
                  </w:r>
                  <w:r w:rsidRPr="00607CED">
                    <w:rPr>
                      <w:sz w:val="18"/>
                      <w:szCs w:val="18"/>
                      <w:lang w:val="id-ID"/>
                    </w:rPr>
                    <w:t>:</w:t>
                  </w:r>
                  <w:r w:rsidRPr="007C2291">
                    <w:rPr>
                      <w:sz w:val="18"/>
                      <w:szCs w:val="18"/>
                    </w:rPr>
                    <w:t xml:space="preserve"> </w:t>
                  </w:r>
                  <w:permStart w:id="1153181412" w:edGrp="everyone"/>
                  <w:r w:rsidR="00B23592">
                    <w:rPr>
                      <w:sz w:val="18"/>
                      <w:szCs w:val="18"/>
                    </w:rPr>
                    <w:t xml:space="preserve"> </w:t>
                  </w:r>
                  <w:proofErr w:type="spellStart"/>
                  <w:r w:rsidR="000E1101">
                    <w:rPr>
                      <w:sz w:val="18"/>
                      <w:szCs w:val="18"/>
                    </w:rPr>
                    <w:t>xxxxxxxxxxxx</w:t>
                  </w:r>
                  <w:permEnd w:id="1153181412"/>
                  <w:proofErr w:type="spellEnd"/>
                </w:p>
                <w:p w14:paraId="538BB12A" w14:textId="77777777" w:rsidR="00723CD1" w:rsidRPr="006A3048" w:rsidRDefault="00881914" w:rsidP="000B0DBF">
                  <w:pPr>
                    <w:framePr w:hSpace="180" w:wrap="around" w:vAnchor="text" w:hAnchor="margin" w:x="-299" w:y="9"/>
                    <w:spacing w:line="276" w:lineRule="auto"/>
                    <w:ind w:right="237"/>
                    <w:rPr>
                      <w:i/>
                      <w:sz w:val="18"/>
                      <w:szCs w:val="18"/>
                    </w:rPr>
                  </w:pPr>
                  <w:r>
                    <w:rPr>
                      <w:i/>
                      <w:sz w:val="18"/>
                      <w:szCs w:val="18"/>
                    </w:rPr>
                    <w:t>Company Name</w:t>
                  </w:r>
                  <w:r w:rsidR="006A3048" w:rsidRPr="006A3048">
                    <w:rPr>
                      <w:i/>
                      <w:sz w:val="18"/>
                      <w:szCs w:val="18"/>
                      <w:lang w:val="id-ID"/>
                    </w:rPr>
                    <w:t xml:space="preserve"> / Individu</w:t>
                  </w:r>
                  <w:r w:rsidR="006A3048" w:rsidRPr="006A3048">
                    <w:rPr>
                      <w:i/>
                      <w:sz w:val="18"/>
                      <w:szCs w:val="18"/>
                    </w:rPr>
                    <w:t>al</w:t>
                  </w:r>
                </w:p>
              </w:tc>
            </w:tr>
          </w:tbl>
          <w:p w14:paraId="781105EE" w14:textId="130D539A" w:rsidR="00B23592" w:rsidRDefault="00723CD1" w:rsidP="00B23592">
            <w:pPr>
              <w:spacing w:line="276" w:lineRule="auto"/>
              <w:ind w:right="237"/>
              <w:rPr>
                <w:sz w:val="18"/>
                <w:szCs w:val="18"/>
              </w:rPr>
            </w:pPr>
            <w:r w:rsidRPr="00607CED">
              <w:rPr>
                <w:sz w:val="18"/>
                <w:szCs w:val="18"/>
                <w:lang w:val="id-ID"/>
              </w:rPr>
              <w:t>Alamat</w:t>
            </w:r>
            <w:r>
              <w:rPr>
                <w:sz w:val="18"/>
                <w:szCs w:val="18"/>
              </w:rPr>
              <w:t xml:space="preserve"> </w:t>
            </w:r>
            <w:r w:rsidR="00232749">
              <w:rPr>
                <w:sz w:val="18"/>
                <w:szCs w:val="18"/>
              </w:rPr>
              <w:t xml:space="preserve">Perusahaan : </w:t>
            </w:r>
            <w:permStart w:id="55514990" w:edGrp="everyone"/>
            <w:r w:rsidR="00B23592">
              <w:rPr>
                <w:sz w:val="18"/>
                <w:szCs w:val="18"/>
              </w:rPr>
              <w:t xml:space="preserve"> </w:t>
            </w:r>
            <w:proofErr w:type="spellStart"/>
            <w:r w:rsidR="000E1101">
              <w:rPr>
                <w:sz w:val="18"/>
                <w:szCs w:val="18"/>
              </w:rPr>
              <w:t>xxxxxxxxxxxxxxxxxx</w:t>
            </w:r>
            <w:proofErr w:type="spellEnd"/>
          </w:p>
          <w:permEnd w:id="55514990"/>
          <w:p w14:paraId="13DADADF" w14:textId="401D7C43" w:rsidR="006A3048" w:rsidRDefault="006A3048" w:rsidP="001C2CB5">
            <w:pPr>
              <w:spacing w:line="276" w:lineRule="auto"/>
              <w:ind w:right="237"/>
              <w:rPr>
                <w:sz w:val="18"/>
                <w:szCs w:val="18"/>
              </w:rPr>
            </w:pPr>
          </w:p>
          <w:p w14:paraId="4E0B4672" w14:textId="77777777" w:rsidR="006A3048" w:rsidRPr="006A3048" w:rsidRDefault="00B54F83" w:rsidP="001C2CB5">
            <w:pPr>
              <w:spacing w:line="276" w:lineRule="auto"/>
              <w:ind w:right="237"/>
              <w:rPr>
                <w:i/>
                <w:sz w:val="18"/>
                <w:szCs w:val="18"/>
              </w:rPr>
            </w:pPr>
            <w:r>
              <w:rPr>
                <w:i/>
                <w:sz w:val="18"/>
                <w:szCs w:val="18"/>
              </w:rPr>
              <w:t>Company Address</w:t>
            </w:r>
          </w:p>
          <w:tbl>
            <w:tblPr>
              <w:tblW w:w="18125" w:type="dxa"/>
              <w:tblBorders>
                <w:top w:val="single" w:sz="4" w:space="0" w:color="C4BC96" w:themeColor="background2" w:themeShade="BF"/>
                <w:bottom w:val="single" w:sz="4" w:space="0" w:color="C4BC96" w:themeColor="background2" w:themeShade="BF"/>
                <w:insideH w:val="single" w:sz="4" w:space="0" w:color="C4BC96" w:themeColor="background2" w:themeShade="BF"/>
                <w:insideV w:val="single" w:sz="4" w:space="0" w:color="C4BC96" w:themeColor="background2" w:themeShade="BF"/>
              </w:tblBorders>
              <w:tblCellMar>
                <w:left w:w="0" w:type="dxa"/>
                <w:right w:w="0" w:type="dxa"/>
              </w:tblCellMar>
              <w:tblLook w:val="04A0" w:firstRow="1" w:lastRow="0" w:firstColumn="1" w:lastColumn="0" w:noHBand="0" w:noVBand="1"/>
            </w:tblPr>
            <w:tblGrid>
              <w:gridCol w:w="2945"/>
              <w:gridCol w:w="848"/>
              <w:gridCol w:w="1729"/>
              <w:gridCol w:w="2038"/>
              <w:gridCol w:w="3746"/>
              <w:gridCol w:w="137"/>
              <w:gridCol w:w="4424"/>
              <w:gridCol w:w="2258"/>
            </w:tblGrid>
            <w:tr w:rsidR="00602A18" w:rsidRPr="00607CED" w14:paraId="6CE97212" w14:textId="77777777" w:rsidTr="004F5081">
              <w:trPr>
                <w:trHeight w:val="315"/>
              </w:trPr>
              <w:tc>
                <w:tcPr>
                  <w:tcW w:w="3793" w:type="dxa"/>
                  <w:gridSpan w:val="2"/>
                  <w:tcBorders>
                    <w:bottom w:val="single" w:sz="4" w:space="0" w:color="AEAAAA"/>
                  </w:tcBorders>
                  <w:vAlign w:val="center"/>
                </w:tcPr>
                <w:p w14:paraId="219A6E6A" w14:textId="321C7C3A" w:rsidR="00602A18" w:rsidRDefault="00602A18" w:rsidP="000B0DBF">
                  <w:pPr>
                    <w:framePr w:hSpace="180" w:wrap="around" w:vAnchor="text" w:hAnchor="margin" w:x="-299" w:y="9"/>
                    <w:spacing w:line="276" w:lineRule="auto"/>
                    <w:ind w:right="237"/>
                    <w:rPr>
                      <w:sz w:val="18"/>
                      <w:szCs w:val="18"/>
                    </w:rPr>
                  </w:pPr>
                  <w:r w:rsidRPr="00607CED">
                    <w:rPr>
                      <w:sz w:val="18"/>
                      <w:szCs w:val="18"/>
                      <w:lang w:val="id-ID"/>
                    </w:rPr>
                    <w:t>Nomor telepon</w:t>
                  </w:r>
                  <w:r w:rsidR="009156AA">
                    <w:rPr>
                      <w:sz w:val="18"/>
                      <w:szCs w:val="18"/>
                    </w:rPr>
                    <w:t xml:space="preserve"> :</w:t>
                  </w:r>
                  <w:r>
                    <w:rPr>
                      <w:sz w:val="18"/>
                      <w:szCs w:val="18"/>
                    </w:rPr>
                    <w:t xml:space="preserve">  </w:t>
                  </w:r>
                  <w:r w:rsidR="00773C80">
                    <w:rPr>
                      <w:sz w:val="18"/>
                      <w:szCs w:val="18"/>
                    </w:rPr>
                    <w:t xml:space="preserve"> </w:t>
                  </w:r>
                  <w:permStart w:id="187509615" w:edGrp="everyone"/>
                  <w:proofErr w:type="spellStart"/>
                  <w:r w:rsidR="003354E0">
                    <w:rPr>
                      <w:sz w:val="18"/>
                      <w:szCs w:val="18"/>
                    </w:rPr>
                    <w:t>xxxxxx</w:t>
                  </w:r>
                  <w:permEnd w:id="187509615"/>
                  <w:proofErr w:type="spellEnd"/>
                </w:p>
                <w:p w14:paraId="3C8A9AAC" w14:textId="77777777" w:rsidR="006A3048" w:rsidRPr="006A3048" w:rsidRDefault="006A3048" w:rsidP="000B0DBF">
                  <w:pPr>
                    <w:framePr w:hSpace="180" w:wrap="around" w:vAnchor="text" w:hAnchor="margin" w:x="-299" w:y="9"/>
                    <w:spacing w:line="276" w:lineRule="auto"/>
                    <w:ind w:right="237"/>
                    <w:rPr>
                      <w:i/>
                      <w:sz w:val="18"/>
                      <w:szCs w:val="18"/>
                    </w:rPr>
                  </w:pPr>
                  <w:r w:rsidRPr="006A3048">
                    <w:rPr>
                      <w:i/>
                      <w:sz w:val="18"/>
                      <w:szCs w:val="18"/>
                    </w:rPr>
                    <w:t>Phone Number</w:t>
                  </w:r>
                </w:p>
              </w:tc>
              <w:tc>
                <w:tcPr>
                  <w:tcW w:w="3767" w:type="dxa"/>
                  <w:gridSpan w:val="2"/>
                  <w:tcBorders>
                    <w:bottom w:val="single" w:sz="4" w:space="0" w:color="AEAAAA"/>
                  </w:tcBorders>
                  <w:vAlign w:val="center"/>
                </w:tcPr>
                <w:p w14:paraId="2C5C7ADF" w14:textId="77777777" w:rsidR="00602A18" w:rsidRDefault="00602A18" w:rsidP="000B0DBF">
                  <w:pPr>
                    <w:framePr w:hSpace="180" w:wrap="around" w:vAnchor="text" w:hAnchor="margin" w:x="-299" w:y="9"/>
                    <w:spacing w:line="276" w:lineRule="auto"/>
                    <w:ind w:right="237"/>
                    <w:rPr>
                      <w:sz w:val="18"/>
                      <w:szCs w:val="18"/>
                    </w:rPr>
                  </w:pPr>
                  <w:r>
                    <w:rPr>
                      <w:sz w:val="18"/>
                      <w:szCs w:val="18"/>
                      <w:lang w:val="id-ID"/>
                    </w:rPr>
                    <w:t>Nomor fax</w:t>
                  </w:r>
                  <w:r>
                    <w:rPr>
                      <w:sz w:val="18"/>
                      <w:szCs w:val="18"/>
                    </w:rPr>
                    <w:t xml:space="preserve"> </w:t>
                  </w:r>
                  <w:r>
                    <w:rPr>
                      <w:sz w:val="18"/>
                      <w:szCs w:val="18"/>
                      <w:lang w:val="id-ID"/>
                    </w:rPr>
                    <w:t>:</w:t>
                  </w:r>
                  <w:r w:rsidR="00E12A18">
                    <w:rPr>
                      <w:sz w:val="18"/>
                      <w:szCs w:val="18"/>
                    </w:rPr>
                    <w:t xml:space="preserve"> </w:t>
                  </w:r>
                  <w:r w:rsidR="00773C80">
                    <w:rPr>
                      <w:sz w:val="18"/>
                      <w:szCs w:val="18"/>
                    </w:rPr>
                    <w:t xml:space="preserve"> </w:t>
                  </w:r>
                  <w:permStart w:id="1838573450" w:edGrp="everyone"/>
                  <w:r w:rsidR="00773C80">
                    <w:rPr>
                      <w:sz w:val="18"/>
                      <w:szCs w:val="18"/>
                    </w:rPr>
                    <w:t>xxxx</w:t>
                  </w:r>
                </w:p>
                <w:permEnd w:id="1838573450"/>
                <w:p w14:paraId="72E2944D" w14:textId="77777777" w:rsidR="006A3048" w:rsidRPr="006A3048" w:rsidRDefault="006A3048" w:rsidP="000B0DBF">
                  <w:pPr>
                    <w:framePr w:hSpace="180" w:wrap="around" w:vAnchor="text" w:hAnchor="margin" w:x="-299" w:y="9"/>
                    <w:spacing w:line="276" w:lineRule="auto"/>
                    <w:ind w:right="237"/>
                    <w:rPr>
                      <w:i/>
                      <w:sz w:val="18"/>
                      <w:szCs w:val="18"/>
                    </w:rPr>
                  </w:pPr>
                  <w:r w:rsidRPr="006A3048">
                    <w:rPr>
                      <w:i/>
                      <w:sz w:val="18"/>
                      <w:szCs w:val="18"/>
                      <w:lang w:val="id-ID"/>
                    </w:rPr>
                    <w:t>Fax</w:t>
                  </w:r>
                  <w:r w:rsidRPr="006A3048">
                    <w:rPr>
                      <w:i/>
                      <w:sz w:val="18"/>
                      <w:szCs w:val="18"/>
                    </w:rPr>
                    <w:t xml:space="preserve"> Number</w:t>
                  </w:r>
                </w:p>
              </w:tc>
              <w:tc>
                <w:tcPr>
                  <w:tcW w:w="8307" w:type="dxa"/>
                  <w:gridSpan w:val="3"/>
                  <w:tcBorders>
                    <w:bottom w:val="single" w:sz="4" w:space="0" w:color="AEAAAA"/>
                  </w:tcBorders>
                  <w:vAlign w:val="center"/>
                </w:tcPr>
                <w:p w14:paraId="79603F43" w14:textId="364B129D" w:rsidR="00602A18" w:rsidRDefault="00602A18" w:rsidP="000B0DBF">
                  <w:pPr>
                    <w:framePr w:hSpace="180" w:wrap="around" w:vAnchor="text" w:hAnchor="margin" w:x="-299" w:y="9"/>
                    <w:spacing w:line="276" w:lineRule="auto"/>
                    <w:ind w:right="237"/>
                    <w:rPr>
                      <w:sz w:val="18"/>
                      <w:szCs w:val="18"/>
                    </w:rPr>
                  </w:pPr>
                  <w:r>
                    <w:rPr>
                      <w:sz w:val="18"/>
                      <w:szCs w:val="18"/>
                      <w:lang w:val="id-ID"/>
                    </w:rPr>
                    <w:t>NPWP</w:t>
                  </w:r>
                  <w:r>
                    <w:rPr>
                      <w:sz w:val="18"/>
                      <w:szCs w:val="18"/>
                    </w:rPr>
                    <w:t xml:space="preserve"> </w:t>
                  </w:r>
                  <w:r w:rsidR="00E12A18">
                    <w:rPr>
                      <w:sz w:val="18"/>
                      <w:szCs w:val="18"/>
                    </w:rPr>
                    <w:t>:</w:t>
                  </w:r>
                  <w:r>
                    <w:rPr>
                      <w:sz w:val="18"/>
                      <w:szCs w:val="18"/>
                    </w:rPr>
                    <w:t xml:space="preserve"> </w:t>
                  </w:r>
                  <w:r w:rsidR="00773C80">
                    <w:rPr>
                      <w:sz w:val="18"/>
                      <w:szCs w:val="18"/>
                    </w:rPr>
                    <w:t xml:space="preserve"> </w:t>
                  </w:r>
                  <w:permStart w:id="322594319" w:edGrp="everyone"/>
                  <w:proofErr w:type="spellStart"/>
                  <w:r w:rsidR="003354E0">
                    <w:rPr>
                      <w:sz w:val="18"/>
                      <w:szCs w:val="18"/>
                    </w:rPr>
                    <w:t>xxxxxxx</w:t>
                  </w:r>
                  <w:permEnd w:id="322594319"/>
                  <w:proofErr w:type="spellEnd"/>
                </w:p>
                <w:p w14:paraId="7C67DFC1" w14:textId="77777777" w:rsidR="006A3048" w:rsidRPr="006A3048" w:rsidRDefault="006A3048" w:rsidP="000B0DBF">
                  <w:pPr>
                    <w:framePr w:hSpace="180" w:wrap="around" w:vAnchor="text" w:hAnchor="margin" w:x="-299" w:y="9"/>
                    <w:spacing w:line="276" w:lineRule="auto"/>
                    <w:ind w:right="237"/>
                    <w:rPr>
                      <w:i/>
                      <w:sz w:val="18"/>
                      <w:szCs w:val="18"/>
                    </w:rPr>
                  </w:pPr>
                  <w:r w:rsidRPr="006A3048">
                    <w:rPr>
                      <w:i/>
                      <w:sz w:val="18"/>
                      <w:szCs w:val="18"/>
                    </w:rPr>
                    <w:t>Tax</w:t>
                  </w:r>
                  <w:r w:rsidR="00B54F83">
                    <w:rPr>
                      <w:i/>
                      <w:sz w:val="18"/>
                      <w:szCs w:val="18"/>
                    </w:rPr>
                    <w:t xml:space="preserve"> File</w:t>
                  </w:r>
                  <w:r w:rsidRPr="006A3048">
                    <w:rPr>
                      <w:i/>
                      <w:sz w:val="18"/>
                      <w:szCs w:val="18"/>
                    </w:rPr>
                    <w:t xml:space="preserve"> Number</w:t>
                  </w:r>
                </w:p>
              </w:tc>
              <w:tc>
                <w:tcPr>
                  <w:tcW w:w="2258" w:type="dxa"/>
                  <w:tcBorders>
                    <w:top w:val="nil"/>
                  </w:tcBorders>
                  <w:vAlign w:val="center"/>
                </w:tcPr>
                <w:p w14:paraId="37FFD70A" w14:textId="77777777" w:rsidR="00602A18" w:rsidRPr="00607CED" w:rsidRDefault="00602A18" w:rsidP="000B0DBF">
                  <w:pPr>
                    <w:framePr w:hSpace="180" w:wrap="around" w:vAnchor="text" w:hAnchor="margin" w:x="-299" w:y="9"/>
                    <w:spacing w:line="276" w:lineRule="auto"/>
                    <w:ind w:right="237"/>
                    <w:rPr>
                      <w:sz w:val="18"/>
                      <w:szCs w:val="18"/>
                      <w:lang w:val="id-ID"/>
                    </w:rPr>
                  </w:pPr>
                </w:p>
              </w:tc>
            </w:tr>
            <w:tr w:rsidR="00602A18" w:rsidRPr="00607CED" w14:paraId="76C0F0F4" w14:textId="77777777" w:rsidTr="004F5081">
              <w:trPr>
                <w:trHeight w:val="315"/>
              </w:trPr>
              <w:tc>
                <w:tcPr>
                  <w:tcW w:w="3793" w:type="dxa"/>
                  <w:gridSpan w:val="2"/>
                  <w:tcBorders>
                    <w:bottom w:val="single" w:sz="4" w:space="0" w:color="AEAAAA"/>
                  </w:tcBorders>
                  <w:vAlign w:val="center"/>
                </w:tcPr>
                <w:p w14:paraId="52CA1BC4" w14:textId="772DB553" w:rsidR="00602A18" w:rsidRDefault="00602A18" w:rsidP="000B0DBF">
                  <w:pPr>
                    <w:framePr w:hSpace="180" w:wrap="around" w:vAnchor="text" w:hAnchor="margin" w:x="-299" w:y="9"/>
                    <w:spacing w:line="276" w:lineRule="auto"/>
                    <w:ind w:right="237"/>
                    <w:rPr>
                      <w:sz w:val="18"/>
                      <w:szCs w:val="18"/>
                    </w:rPr>
                  </w:pPr>
                  <w:r>
                    <w:rPr>
                      <w:sz w:val="18"/>
                      <w:szCs w:val="18"/>
                      <w:lang w:val="id-ID"/>
                    </w:rPr>
                    <w:t>Jenis usaha</w:t>
                  </w:r>
                  <w:r>
                    <w:rPr>
                      <w:sz w:val="18"/>
                      <w:szCs w:val="18"/>
                    </w:rPr>
                    <w:t xml:space="preserve"> </w:t>
                  </w:r>
                  <w:r>
                    <w:rPr>
                      <w:sz w:val="18"/>
                      <w:szCs w:val="18"/>
                      <w:lang w:val="id-ID"/>
                    </w:rPr>
                    <w:t>:</w:t>
                  </w:r>
                  <w:r w:rsidR="00773C80">
                    <w:rPr>
                      <w:sz w:val="18"/>
                      <w:szCs w:val="18"/>
                    </w:rPr>
                    <w:t xml:space="preserve"> </w:t>
                  </w:r>
                  <w:permStart w:id="908351578" w:edGrp="everyone"/>
                  <w:proofErr w:type="spellStart"/>
                  <w:r w:rsidR="003354E0">
                    <w:rPr>
                      <w:sz w:val="18"/>
                      <w:szCs w:val="18"/>
                    </w:rPr>
                    <w:t>xxxxxxxx</w:t>
                  </w:r>
                  <w:permEnd w:id="908351578"/>
                  <w:proofErr w:type="spellEnd"/>
                </w:p>
                <w:p w14:paraId="2E981887" w14:textId="77777777" w:rsidR="006A3048" w:rsidRPr="006A3048" w:rsidRDefault="006A3048" w:rsidP="000B0DBF">
                  <w:pPr>
                    <w:framePr w:hSpace="180" w:wrap="around" w:vAnchor="text" w:hAnchor="margin" w:x="-299" w:y="9"/>
                    <w:spacing w:line="276" w:lineRule="auto"/>
                    <w:ind w:right="237"/>
                    <w:rPr>
                      <w:i/>
                      <w:sz w:val="18"/>
                      <w:szCs w:val="18"/>
                    </w:rPr>
                  </w:pPr>
                  <w:r w:rsidRPr="006A3048">
                    <w:rPr>
                      <w:i/>
                      <w:sz w:val="18"/>
                      <w:szCs w:val="18"/>
                    </w:rPr>
                    <w:t>Business</w:t>
                  </w:r>
                  <w:r w:rsidR="00B54F83">
                    <w:rPr>
                      <w:i/>
                      <w:sz w:val="18"/>
                      <w:szCs w:val="18"/>
                    </w:rPr>
                    <w:t xml:space="preserve"> ty</w:t>
                  </w:r>
                  <w:r w:rsidR="00881914">
                    <w:rPr>
                      <w:i/>
                      <w:sz w:val="18"/>
                      <w:szCs w:val="18"/>
                    </w:rPr>
                    <w:t>pe</w:t>
                  </w:r>
                </w:p>
              </w:tc>
              <w:tc>
                <w:tcPr>
                  <w:tcW w:w="3767" w:type="dxa"/>
                  <w:gridSpan w:val="2"/>
                  <w:tcBorders>
                    <w:bottom w:val="single" w:sz="4" w:space="0" w:color="AEAAAA"/>
                  </w:tcBorders>
                  <w:vAlign w:val="center"/>
                </w:tcPr>
                <w:p w14:paraId="1BF1C338" w14:textId="45803E78" w:rsidR="00602A18" w:rsidRDefault="00E12A18" w:rsidP="000B0DBF">
                  <w:pPr>
                    <w:framePr w:hSpace="180" w:wrap="around" w:vAnchor="text" w:hAnchor="margin" w:x="-299" w:y="9"/>
                    <w:spacing w:line="276" w:lineRule="auto"/>
                    <w:ind w:right="237"/>
                    <w:rPr>
                      <w:sz w:val="18"/>
                      <w:szCs w:val="18"/>
                    </w:rPr>
                  </w:pPr>
                  <w:r>
                    <w:rPr>
                      <w:sz w:val="18"/>
                      <w:szCs w:val="18"/>
                      <w:lang w:val="id-ID"/>
                    </w:rPr>
                    <w:t>Alamat situs</w:t>
                  </w:r>
                  <w:r>
                    <w:rPr>
                      <w:sz w:val="18"/>
                      <w:szCs w:val="18"/>
                    </w:rPr>
                    <w:t xml:space="preserve"> (</w:t>
                  </w:r>
                  <w:r w:rsidRPr="00602A18">
                    <w:rPr>
                      <w:sz w:val="18"/>
                      <w:szCs w:val="18"/>
                      <w:lang w:val="id-ID"/>
                    </w:rPr>
                    <w:t>url</w:t>
                  </w:r>
                  <w:r>
                    <w:rPr>
                      <w:sz w:val="18"/>
                      <w:szCs w:val="18"/>
                    </w:rPr>
                    <w:t xml:space="preserve">) </w:t>
                  </w:r>
                  <w:r>
                    <w:rPr>
                      <w:sz w:val="18"/>
                      <w:szCs w:val="18"/>
                      <w:lang w:val="id-ID"/>
                    </w:rPr>
                    <w:t xml:space="preserve">: </w:t>
                  </w:r>
                  <w:r>
                    <w:rPr>
                      <w:sz w:val="18"/>
                      <w:szCs w:val="18"/>
                    </w:rPr>
                    <w:t xml:space="preserve"> </w:t>
                  </w:r>
                  <w:permStart w:id="1002522206" w:edGrp="everyone"/>
                  <w:proofErr w:type="spellStart"/>
                  <w:r w:rsidR="003354E0">
                    <w:rPr>
                      <w:sz w:val="18"/>
                      <w:szCs w:val="18"/>
                    </w:rPr>
                    <w:t>xxxxxxx</w:t>
                  </w:r>
                  <w:permEnd w:id="1002522206"/>
                  <w:proofErr w:type="spellEnd"/>
                </w:p>
                <w:p w14:paraId="24DAFC75" w14:textId="77777777" w:rsidR="006A3048" w:rsidRPr="006A3048" w:rsidRDefault="00B54F83" w:rsidP="000B0DBF">
                  <w:pPr>
                    <w:framePr w:hSpace="180" w:wrap="around" w:vAnchor="text" w:hAnchor="margin" w:x="-299" w:y="9"/>
                    <w:spacing w:line="276" w:lineRule="auto"/>
                    <w:ind w:right="237"/>
                    <w:rPr>
                      <w:i/>
                      <w:sz w:val="18"/>
                      <w:szCs w:val="18"/>
                    </w:rPr>
                  </w:pPr>
                  <w:r>
                    <w:rPr>
                      <w:i/>
                      <w:sz w:val="18"/>
                      <w:szCs w:val="18"/>
                    </w:rPr>
                    <w:t xml:space="preserve">Site </w:t>
                  </w:r>
                  <w:r w:rsidR="006A3048" w:rsidRPr="006A3048">
                    <w:rPr>
                      <w:i/>
                      <w:sz w:val="18"/>
                      <w:szCs w:val="18"/>
                      <w:lang w:val="id-ID"/>
                    </w:rPr>
                    <w:t>Address</w:t>
                  </w:r>
                  <w:r w:rsidR="006A3048" w:rsidRPr="006A3048">
                    <w:rPr>
                      <w:i/>
                      <w:sz w:val="18"/>
                      <w:szCs w:val="18"/>
                    </w:rPr>
                    <w:t xml:space="preserve"> (</w:t>
                  </w:r>
                  <w:r w:rsidR="006A3048" w:rsidRPr="006A3048">
                    <w:rPr>
                      <w:i/>
                      <w:sz w:val="18"/>
                      <w:szCs w:val="18"/>
                      <w:lang w:val="id-ID"/>
                    </w:rPr>
                    <w:t>url</w:t>
                  </w:r>
                  <w:r w:rsidR="006A3048" w:rsidRPr="006A3048">
                    <w:rPr>
                      <w:i/>
                      <w:sz w:val="18"/>
                      <w:szCs w:val="18"/>
                    </w:rPr>
                    <w:t>)</w:t>
                  </w:r>
                </w:p>
              </w:tc>
              <w:tc>
                <w:tcPr>
                  <w:tcW w:w="8307" w:type="dxa"/>
                  <w:gridSpan w:val="3"/>
                  <w:tcBorders>
                    <w:bottom w:val="single" w:sz="4" w:space="0" w:color="AEAAAA"/>
                  </w:tcBorders>
                  <w:vAlign w:val="center"/>
                </w:tcPr>
                <w:p w14:paraId="0013E86E" w14:textId="77777777" w:rsidR="00602A18" w:rsidRDefault="00E12A18" w:rsidP="000B0DBF">
                  <w:pPr>
                    <w:framePr w:hSpace="180" w:wrap="around" w:vAnchor="text" w:hAnchor="margin" w:x="-299" w:y="9"/>
                    <w:spacing w:line="276" w:lineRule="auto"/>
                    <w:ind w:right="237"/>
                    <w:rPr>
                      <w:sz w:val="18"/>
                      <w:szCs w:val="18"/>
                    </w:rPr>
                  </w:pPr>
                  <w:r>
                    <w:rPr>
                      <w:sz w:val="18"/>
                      <w:szCs w:val="18"/>
                    </w:rPr>
                    <w:t>KTP</w:t>
                  </w:r>
                  <w:r w:rsidR="00602A18">
                    <w:rPr>
                      <w:sz w:val="18"/>
                      <w:szCs w:val="18"/>
                    </w:rPr>
                    <w:t xml:space="preserve"> </w:t>
                  </w:r>
                  <w:r w:rsidR="00602A18">
                    <w:rPr>
                      <w:sz w:val="18"/>
                      <w:szCs w:val="18"/>
                      <w:lang w:val="id-ID"/>
                    </w:rPr>
                    <w:t xml:space="preserve">: </w:t>
                  </w:r>
                  <w:r w:rsidR="00773C80">
                    <w:rPr>
                      <w:sz w:val="18"/>
                      <w:szCs w:val="18"/>
                    </w:rPr>
                    <w:t xml:space="preserve"> </w:t>
                  </w:r>
                  <w:permStart w:id="2090542378" w:edGrp="everyone"/>
                  <w:r w:rsidR="00773C80">
                    <w:rPr>
                      <w:sz w:val="18"/>
                      <w:szCs w:val="18"/>
                    </w:rPr>
                    <w:t>xxxx</w:t>
                  </w:r>
                  <w:permEnd w:id="2090542378"/>
                </w:p>
                <w:p w14:paraId="16C861DC" w14:textId="77777777" w:rsidR="006A3048" w:rsidRPr="006A3048" w:rsidRDefault="006A3048" w:rsidP="000B0DBF">
                  <w:pPr>
                    <w:framePr w:hSpace="180" w:wrap="around" w:vAnchor="text" w:hAnchor="margin" w:x="-299" w:y="9"/>
                    <w:spacing w:line="276" w:lineRule="auto"/>
                    <w:ind w:right="237"/>
                    <w:rPr>
                      <w:i/>
                      <w:sz w:val="18"/>
                      <w:szCs w:val="18"/>
                      <w:lang w:val="id-ID"/>
                    </w:rPr>
                  </w:pPr>
                  <w:r w:rsidRPr="006A3048">
                    <w:rPr>
                      <w:i/>
                      <w:sz w:val="18"/>
                      <w:szCs w:val="18"/>
                    </w:rPr>
                    <w:t>ID Card Number</w:t>
                  </w:r>
                </w:p>
              </w:tc>
              <w:tc>
                <w:tcPr>
                  <w:tcW w:w="2258" w:type="dxa"/>
                  <w:tcBorders>
                    <w:top w:val="nil"/>
                  </w:tcBorders>
                  <w:vAlign w:val="center"/>
                </w:tcPr>
                <w:p w14:paraId="205EFA9C" w14:textId="77777777" w:rsidR="00602A18" w:rsidRPr="00607CED" w:rsidRDefault="00602A18" w:rsidP="000B0DBF">
                  <w:pPr>
                    <w:framePr w:hSpace="180" w:wrap="around" w:vAnchor="text" w:hAnchor="margin" w:x="-299" w:y="9"/>
                    <w:spacing w:line="276" w:lineRule="auto"/>
                    <w:ind w:right="237"/>
                    <w:rPr>
                      <w:sz w:val="18"/>
                      <w:szCs w:val="18"/>
                      <w:lang w:val="id-ID"/>
                    </w:rPr>
                  </w:pPr>
                </w:p>
              </w:tc>
            </w:tr>
            <w:tr w:rsidR="00602A18" w:rsidRPr="00607CED" w14:paraId="61BE2E8A" w14:textId="77777777" w:rsidTr="00602A18">
              <w:trPr>
                <w:trHeight w:val="315"/>
              </w:trPr>
              <w:tc>
                <w:tcPr>
                  <w:tcW w:w="15867" w:type="dxa"/>
                  <w:gridSpan w:val="7"/>
                  <w:tcBorders>
                    <w:bottom w:val="single" w:sz="4" w:space="0" w:color="AEAAAA"/>
                  </w:tcBorders>
                  <w:vAlign w:val="center"/>
                </w:tcPr>
                <w:p w14:paraId="62E8B6CD" w14:textId="34C99FC1" w:rsidR="00602A18" w:rsidRDefault="00602A18" w:rsidP="000B0DBF">
                  <w:pPr>
                    <w:framePr w:hSpace="180" w:wrap="around" w:vAnchor="text" w:hAnchor="margin" w:x="-299" w:y="9"/>
                    <w:spacing w:line="276" w:lineRule="auto"/>
                    <w:ind w:right="237"/>
                    <w:rPr>
                      <w:sz w:val="18"/>
                      <w:szCs w:val="18"/>
                    </w:rPr>
                  </w:pPr>
                  <w:r w:rsidRPr="00723CD1">
                    <w:rPr>
                      <w:sz w:val="18"/>
                      <w:szCs w:val="18"/>
                      <w:lang w:val="id-ID"/>
                    </w:rPr>
                    <w:t>Alamat</w:t>
                  </w:r>
                  <w:r>
                    <w:rPr>
                      <w:sz w:val="18"/>
                      <w:szCs w:val="18"/>
                    </w:rPr>
                    <w:t xml:space="preserve"> </w:t>
                  </w:r>
                  <w:r w:rsidRPr="00723CD1">
                    <w:rPr>
                      <w:sz w:val="18"/>
                      <w:szCs w:val="18"/>
                      <w:lang w:val="id-ID"/>
                    </w:rPr>
                    <w:t>Korespondensi</w:t>
                  </w:r>
                  <w:r>
                    <w:rPr>
                      <w:sz w:val="18"/>
                      <w:szCs w:val="18"/>
                    </w:rPr>
                    <w:t xml:space="preserve"> :</w:t>
                  </w:r>
                  <w:r w:rsidR="00773C80">
                    <w:rPr>
                      <w:sz w:val="18"/>
                      <w:szCs w:val="18"/>
                    </w:rPr>
                    <w:t xml:space="preserve"> </w:t>
                  </w:r>
                  <w:permStart w:id="1065888161" w:edGrp="everyone"/>
                  <w:proofErr w:type="spellStart"/>
                  <w:r w:rsidR="00905C15">
                    <w:rPr>
                      <w:sz w:val="18"/>
                      <w:szCs w:val="18"/>
                    </w:rPr>
                    <w:t>xxxxxxxx</w:t>
                  </w:r>
                  <w:permEnd w:id="1065888161"/>
                  <w:proofErr w:type="spellEnd"/>
                </w:p>
                <w:p w14:paraId="14B9C18C" w14:textId="77777777" w:rsidR="006A3048" w:rsidRPr="006A3048" w:rsidRDefault="00B54F83" w:rsidP="000B0DBF">
                  <w:pPr>
                    <w:framePr w:hSpace="180" w:wrap="around" w:vAnchor="text" w:hAnchor="margin" w:x="-299" w:y="9"/>
                    <w:spacing w:line="276" w:lineRule="auto"/>
                    <w:ind w:right="237"/>
                    <w:rPr>
                      <w:i/>
                      <w:sz w:val="18"/>
                      <w:szCs w:val="18"/>
                    </w:rPr>
                  </w:pPr>
                  <w:r>
                    <w:rPr>
                      <w:i/>
                      <w:sz w:val="18"/>
                      <w:szCs w:val="18"/>
                    </w:rPr>
                    <w:t xml:space="preserve">Correspondence </w:t>
                  </w:r>
                  <w:r w:rsidR="006A3048" w:rsidRPr="006A3048">
                    <w:rPr>
                      <w:i/>
                      <w:sz w:val="18"/>
                      <w:szCs w:val="18"/>
                    </w:rPr>
                    <w:t>Address</w:t>
                  </w:r>
                </w:p>
              </w:tc>
              <w:tc>
                <w:tcPr>
                  <w:tcW w:w="2258" w:type="dxa"/>
                  <w:tcBorders>
                    <w:top w:val="nil"/>
                  </w:tcBorders>
                  <w:vAlign w:val="center"/>
                </w:tcPr>
                <w:p w14:paraId="3542E0FE" w14:textId="77777777" w:rsidR="00602A18" w:rsidRPr="00607CED" w:rsidRDefault="00602A18" w:rsidP="000B0DBF">
                  <w:pPr>
                    <w:framePr w:hSpace="180" w:wrap="around" w:vAnchor="text" w:hAnchor="margin" w:x="-299" w:y="9"/>
                    <w:spacing w:line="276" w:lineRule="auto"/>
                    <w:ind w:right="237"/>
                    <w:rPr>
                      <w:sz w:val="18"/>
                      <w:szCs w:val="18"/>
                      <w:lang w:val="id-ID"/>
                    </w:rPr>
                  </w:pPr>
                </w:p>
              </w:tc>
            </w:tr>
            <w:tr w:rsidR="00602A18" w:rsidRPr="00607CED" w14:paraId="135756D9" w14:textId="77777777" w:rsidTr="004F5081">
              <w:trPr>
                <w:trHeight w:val="315"/>
              </w:trPr>
              <w:tc>
                <w:tcPr>
                  <w:tcW w:w="3793" w:type="dxa"/>
                  <w:gridSpan w:val="2"/>
                  <w:tcBorders>
                    <w:bottom w:val="single" w:sz="4" w:space="0" w:color="AEAAAA"/>
                  </w:tcBorders>
                  <w:vAlign w:val="center"/>
                </w:tcPr>
                <w:p w14:paraId="580C3BCC" w14:textId="0E9C3B11" w:rsidR="00602A18" w:rsidRDefault="00602A18" w:rsidP="000B0DBF">
                  <w:pPr>
                    <w:framePr w:hSpace="180" w:wrap="around" w:vAnchor="text" w:hAnchor="margin" w:x="-299" w:y="9"/>
                    <w:spacing w:line="276" w:lineRule="auto"/>
                    <w:ind w:left="720" w:right="237" w:hanging="720"/>
                    <w:rPr>
                      <w:sz w:val="18"/>
                      <w:szCs w:val="18"/>
                    </w:rPr>
                  </w:pPr>
                  <w:r>
                    <w:rPr>
                      <w:sz w:val="18"/>
                      <w:szCs w:val="18"/>
                    </w:rPr>
                    <w:t>PIC :</w:t>
                  </w:r>
                  <w:r w:rsidR="007C2291">
                    <w:rPr>
                      <w:sz w:val="18"/>
                      <w:szCs w:val="18"/>
                    </w:rPr>
                    <w:t xml:space="preserve"> </w:t>
                  </w:r>
                  <w:permStart w:id="1979914043" w:edGrp="everyone"/>
                  <w:proofErr w:type="spellStart"/>
                  <w:r w:rsidR="003354E0">
                    <w:rPr>
                      <w:sz w:val="18"/>
                      <w:szCs w:val="18"/>
                    </w:rPr>
                    <w:t>xxxxxxxxxxxx</w:t>
                  </w:r>
                  <w:permEnd w:id="1979914043"/>
                  <w:proofErr w:type="spellEnd"/>
                </w:p>
                <w:p w14:paraId="685EEEE1" w14:textId="77777777" w:rsidR="006A3048" w:rsidRPr="006A3048" w:rsidRDefault="009156AA" w:rsidP="000B0DBF">
                  <w:pPr>
                    <w:framePr w:hSpace="180" w:wrap="around" w:vAnchor="text" w:hAnchor="margin" w:x="-299" w:y="9"/>
                    <w:spacing w:line="276" w:lineRule="auto"/>
                    <w:ind w:left="720" w:right="237" w:hanging="720"/>
                    <w:rPr>
                      <w:i/>
                      <w:sz w:val="18"/>
                      <w:szCs w:val="18"/>
                    </w:rPr>
                  </w:pPr>
                  <w:r>
                    <w:rPr>
                      <w:i/>
                      <w:sz w:val="18"/>
                      <w:szCs w:val="18"/>
                    </w:rPr>
                    <w:t>P</w:t>
                  </w:r>
                  <w:r w:rsidR="006A3048">
                    <w:rPr>
                      <w:i/>
                      <w:sz w:val="18"/>
                      <w:szCs w:val="18"/>
                    </w:rPr>
                    <w:t>erson in charge</w:t>
                  </w:r>
                </w:p>
              </w:tc>
              <w:tc>
                <w:tcPr>
                  <w:tcW w:w="3767" w:type="dxa"/>
                  <w:gridSpan w:val="2"/>
                  <w:tcBorders>
                    <w:bottom w:val="single" w:sz="4" w:space="0" w:color="AEAAAA"/>
                  </w:tcBorders>
                  <w:vAlign w:val="center"/>
                </w:tcPr>
                <w:p w14:paraId="1CFF0B8D" w14:textId="2CD37CCF" w:rsidR="00602A18" w:rsidRDefault="00602A18" w:rsidP="000B0DBF">
                  <w:pPr>
                    <w:framePr w:hSpace="180" w:wrap="around" w:vAnchor="text" w:hAnchor="margin" w:x="-299" w:y="9"/>
                    <w:spacing w:line="276" w:lineRule="auto"/>
                    <w:ind w:right="237"/>
                    <w:rPr>
                      <w:sz w:val="18"/>
                      <w:szCs w:val="18"/>
                    </w:rPr>
                  </w:pPr>
                  <w:r w:rsidRPr="00607CED">
                    <w:rPr>
                      <w:sz w:val="18"/>
                      <w:szCs w:val="18"/>
                      <w:lang w:val="id-ID"/>
                    </w:rPr>
                    <w:t>Nomor telepon</w:t>
                  </w:r>
                  <w:r>
                    <w:rPr>
                      <w:sz w:val="18"/>
                      <w:szCs w:val="18"/>
                    </w:rPr>
                    <w:t xml:space="preserve"> </w:t>
                  </w:r>
                  <w:r w:rsidRPr="00607CED">
                    <w:rPr>
                      <w:sz w:val="18"/>
                      <w:szCs w:val="18"/>
                    </w:rPr>
                    <w:t>:</w:t>
                  </w:r>
                  <w:r>
                    <w:rPr>
                      <w:sz w:val="18"/>
                      <w:szCs w:val="18"/>
                    </w:rPr>
                    <w:t xml:space="preserve">  </w:t>
                  </w:r>
                  <w:r w:rsidR="00773C80">
                    <w:rPr>
                      <w:sz w:val="18"/>
                      <w:szCs w:val="18"/>
                    </w:rPr>
                    <w:t xml:space="preserve"> </w:t>
                  </w:r>
                  <w:permStart w:id="869411726" w:edGrp="everyone"/>
                  <w:proofErr w:type="spellStart"/>
                  <w:r w:rsidR="003354E0">
                    <w:rPr>
                      <w:sz w:val="18"/>
                      <w:szCs w:val="18"/>
                    </w:rPr>
                    <w:t>xxxxxxxxx</w:t>
                  </w:r>
                  <w:permEnd w:id="869411726"/>
                  <w:proofErr w:type="spellEnd"/>
                </w:p>
                <w:p w14:paraId="7F6AE394" w14:textId="77777777" w:rsidR="006A3048" w:rsidRPr="006A3048" w:rsidRDefault="006A3048" w:rsidP="000B0DBF">
                  <w:pPr>
                    <w:framePr w:hSpace="180" w:wrap="around" w:vAnchor="text" w:hAnchor="margin" w:x="-299" w:y="9"/>
                    <w:spacing w:line="276" w:lineRule="auto"/>
                    <w:ind w:right="237"/>
                    <w:rPr>
                      <w:i/>
                      <w:sz w:val="18"/>
                      <w:szCs w:val="18"/>
                    </w:rPr>
                  </w:pPr>
                  <w:r>
                    <w:rPr>
                      <w:i/>
                      <w:sz w:val="18"/>
                      <w:szCs w:val="18"/>
                    </w:rPr>
                    <w:t>Phone Number</w:t>
                  </w:r>
                </w:p>
              </w:tc>
              <w:tc>
                <w:tcPr>
                  <w:tcW w:w="8307" w:type="dxa"/>
                  <w:gridSpan w:val="3"/>
                  <w:tcBorders>
                    <w:bottom w:val="single" w:sz="4" w:space="0" w:color="AEAAAA"/>
                  </w:tcBorders>
                  <w:vAlign w:val="center"/>
                </w:tcPr>
                <w:p w14:paraId="42A9B048" w14:textId="1C97D850" w:rsidR="006A3048" w:rsidRDefault="00602A18" w:rsidP="000B0DBF">
                  <w:pPr>
                    <w:framePr w:hSpace="180" w:wrap="around" w:vAnchor="text" w:hAnchor="margin" w:x="-299" w:y="9"/>
                    <w:spacing w:line="276" w:lineRule="auto"/>
                    <w:ind w:right="237"/>
                    <w:rPr>
                      <w:sz w:val="18"/>
                      <w:szCs w:val="18"/>
                    </w:rPr>
                  </w:pPr>
                  <w:r>
                    <w:rPr>
                      <w:sz w:val="18"/>
                      <w:szCs w:val="18"/>
                    </w:rPr>
                    <w:t xml:space="preserve">Email :  </w:t>
                  </w:r>
                  <w:r w:rsidR="00773C80">
                    <w:rPr>
                      <w:sz w:val="18"/>
                      <w:szCs w:val="18"/>
                    </w:rPr>
                    <w:t xml:space="preserve"> </w:t>
                  </w:r>
                  <w:permStart w:id="2099002805" w:edGrp="everyone"/>
                  <w:proofErr w:type="spellStart"/>
                  <w:r w:rsidR="003354E0">
                    <w:rPr>
                      <w:sz w:val="18"/>
                      <w:szCs w:val="18"/>
                    </w:rPr>
                    <w:t>xxxxxxxxxxxx</w:t>
                  </w:r>
                  <w:permEnd w:id="2099002805"/>
                  <w:proofErr w:type="spellEnd"/>
                </w:p>
                <w:p w14:paraId="02DC9C64" w14:textId="77777777" w:rsidR="006A3048" w:rsidRPr="006A3048" w:rsidRDefault="006A3048" w:rsidP="000B0DBF">
                  <w:pPr>
                    <w:framePr w:hSpace="180" w:wrap="around" w:vAnchor="text" w:hAnchor="margin" w:x="-299" w:y="9"/>
                    <w:spacing w:line="276" w:lineRule="auto"/>
                    <w:ind w:right="237"/>
                    <w:rPr>
                      <w:i/>
                      <w:sz w:val="18"/>
                      <w:szCs w:val="18"/>
                    </w:rPr>
                  </w:pPr>
                  <w:r>
                    <w:rPr>
                      <w:i/>
                      <w:sz w:val="18"/>
                      <w:szCs w:val="18"/>
                    </w:rPr>
                    <w:t>Email</w:t>
                  </w:r>
                </w:p>
              </w:tc>
              <w:tc>
                <w:tcPr>
                  <w:tcW w:w="2258" w:type="dxa"/>
                  <w:tcBorders>
                    <w:top w:val="nil"/>
                  </w:tcBorders>
                  <w:vAlign w:val="center"/>
                </w:tcPr>
                <w:p w14:paraId="646860D2" w14:textId="77777777" w:rsidR="00602A18" w:rsidRPr="00607CED" w:rsidRDefault="00602A18" w:rsidP="000B0DBF">
                  <w:pPr>
                    <w:framePr w:hSpace="180" w:wrap="around" w:vAnchor="text" w:hAnchor="margin" w:x="-299" w:y="9"/>
                    <w:spacing w:line="276" w:lineRule="auto"/>
                    <w:ind w:right="237"/>
                    <w:rPr>
                      <w:sz w:val="18"/>
                      <w:szCs w:val="18"/>
                      <w:lang w:val="id-ID"/>
                    </w:rPr>
                  </w:pPr>
                </w:p>
              </w:tc>
            </w:tr>
            <w:tr w:rsidR="00602A18" w:rsidRPr="00607CED" w14:paraId="07256C82" w14:textId="77777777" w:rsidTr="001C2CB5">
              <w:trPr>
                <w:gridAfter w:val="2"/>
                <w:wAfter w:w="6682" w:type="dxa"/>
                <w:trHeight w:val="116"/>
              </w:trPr>
              <w:tc>
                <w:tcPr>
                  <w:tcW w:w="11443" w:type="dxa"/>
                  <w:gridSpan w:val="6"/>
                  <w:shd w:val="clear" w:color="auto" w:fill="FFFFFF" w:themeFill="background1"/>
                  <w:vAlign w:val="center"/>
                </w:tcPr>
                <w:p w14:paraId="18AB854C" w14:textId="77777777" w:rsidR="00602A18" w:rsidRPr="00D22B9C" w:rsidRDefault="00602A18" w:rsidP="000B0DBF">
                  <w:pPr>
                    <w:pStyle w:val="Heading3"/>
                    <w:framePr w:hSpace="180" w:wrap="around" w:vAnchor="text" w:hAnchor="margin" w:x="-299" w:y="9"/>
                    <w:tabs>
                      <w:tab w:val="left" w:pos="10773"/>
                    </w:tabs>
                    <w:spacing w:before="0" w:after="0"/>
                    <w:rPr>
                      <w:i/>
                      <w:sz w:val="18"/>
                      <w:szCs w:val="18"/>
                      <w:lang w:val="en-US"/>
                    </w:rPr>
                  </w:pPr>
                  <w:r w:rsidRPr="00607CED">
                    <w:rPr>
                      <w:sz w:val="18"/>
                      <w:szCs w:val="18"/>
                      <w:lang w:val="id-ID"/>
                    </w:rPr>
                    <w:t>PERSYARATAN DOKUMEN</w:t>
                  </w:r>
                  <w:r w:rsidR="00D22B9C">
                    <w:rPr>
                      <w:sz w:val="18"/>
                      <w:szCs w:val="18"/>
                      <w:lang w:val="en-US"/>
                    </w:rPr>
                    <w:t>/</w:t>
                  </w:r>
                  <w:r w:rsidR="00D22B9C">
                    <w:rPr>
                      <w:i/>
                      <w:sz w:val="18"/>
                      <w:szCs w:val="18"/>
                      <w:lang w:val="en-US"/>
                    </w:rPr>
                    <w:t>DOCUMENT REQUIRED</w:t>
                  </w:r>
                </w:p>
              </w:tc>
            </w:tr>
            <w:tr w:rsidR="00602A18" w:rsidRPr="00607CED" w14:paraId="47F1EFFE" w14:textId="77777777" w:rsidTr="001C2CB5">
              <w:trPr>
                <w:gridAfter w:val="3"/>
                <w:wAfter w:w="6819" w:type="dxa"/>
                <w:trHeight w:val="78"/>
              </w:trPr>
              <w:tc>
                <w:tcPr>
                  <w:tcW w:w="5522" w:type="dxa"/>
                  <w:gridSpan w:val="3"/>
                  <w:vAlign w:val="center"/>
                </w:tcPr>
                <w:p w14:paraId="41C07E09" w14:textId="77777777" w:rsidR="00602A18" w:rsidRPr="00D22B9C" w:rsidRDefault="00602A18" w:rsidP="000B0DBF">
                  <w:pPr>
                    <w:pStyle w:val="Heading3"/>
                    <w:framePr w:hSpace="180" w:wrap="around" w:vAnchor="text" w:hAnchor="margin" w:x="-299" w:y="9"/>
                    <w:spacing w:before="0" w:after="0"/>
                    <w:rPr>
                      <w:i/>
                      <w:sz w:val="18"/>
                      <w:szCs w:val="18"/>
                      <w:lang w:val="en-US"/>
                    </w:rPr>
                  </w:pPr>
                  <w:r w:rsidRPr="00543941">
                    <w:rPr>
                      <w:sz w:val="18"/>
                      <w:lang w:val="id-ID"/>
                    </w:rPr>
                    <w:t xml:space="preserve"> Perusahaan</w:t>
                  </w:r>
                  <w:r w:rsidR="00D22B9C">
                    <w:rPr>
                      <w:sz w:val="18"/>
                      <w:lang w:val="en-US"/>
                    </w:rPr>
                    <w:t>/</w:t>
                  </w:r>
                  <w:r w:rsidR="00D22B9C">
                    <w:rPr>
                      <w:i/>
                      <w:sz w:val="18"/>
                      <w:lang w:val="en-US"/>
                    </w:rPr>
                    <w:t>COMPANY</w:t>
                  </w:r>
                </w:p>
              </w:tc>
              <w:tc>
                <w:tcPr>
                  <w:tcW w:w="5784" w:type="dxa"/>
                  <w:gridSpan w:val="2"/>
                  <w:vAlign w:val="center"/>
                </w:tcPr>
                <w:p w14:paraId="10AFEBB3" w14:textId="77777777" w:rsidR="00602A18" w:rsidRPr="00D22B9C" w:rsidRDefault="00602A18" w:rsidP="000B0DBF">
                  <w:pPr>
                    <w:pStyle w:val="Heading3"/>
                    <w:framePr w:hSpace="180" w:wrap="around" w:vAnchor="text" w:hAnchor="margin" w:x="-299" w:y="9"/>
                    <w:spacing w:before="0" w:after="0"/>
                    <w:rPr>
                      <w:sz w:val="18"/>
                      <w:lang w:val="en-US"/>
                    </w:rPr>
                  </w:pPr>
                  <w:r w:rsidRPr="00543941">
                    <w:rPr>
                      <w:sz w:val="18"/>
                      <w:lang w:val="id-ID"/>
                    </w:rPr>
                    <w:t xml:space="preserve">  Perorangan</w:t>
                  </w:r>
                  <w:r w:rsidR="00D22B9C">
                    <w:rPr>
                      <w:sz w:val="18"/>
                      <w:lang w:val="en-US"/>
                    </w:rPr>
                    <w:t>/</w:t>
                  </w:r>
                  <w:r w:rsidR="00D22B9C" w:rsidRPr="00D22B9C">
                    <w:rPr>
                      <w:i/>
                      <w:sz w:val="18"/>
                      <w:lang w:val="en-US"/>
                    </w:rPr>
                    <w:t>INDIVIDUAL</w:t>
                  </w:r>
                </w:p>
              </w:tc>
            </w:tr>
            <w:tr w:rsidR="00602A18" w:rsidRPr="00607CED" w14:paraId="393B1759" w14:textId="77777777" w:rsidTr="001C2CB5">
              <w:trPr>
                <w:gridAfter w:val="3"/>
                <w:wAfter w:w="6819" w:type="dxa"/>
                <w:trHeight w:val="671"/>
              </w:trPr>
              <w:tc>
                <w:tcPr>
                  <w:tcW w:w="2945" w:type="dxa"/>
                  <w:tcBorders>
                    <w:right w:val="single" w:sz="4" w:space="0" w:color="FFFFFF" w:themeColor="background1"/>
                  </w:tcBorders>
                  <w:vAlign w:val="center"/>
                </w:tcPr>
                <w:p w14:paraId="2790C56E" w14:textId="77777777" w:rsidR="00F4170E" w:rsidRDefault="00F4170E" w:rsidP="000B0DBF">
                  <w:pPr>
                    <w:pStyle w:val="ListParagraph"/>
                    <w:framePr w:hSpace="180" w:wrap="around" w:vAnchor="text" w:hAnchor="margin" w:x="-299" w:y="9"/>
                    <w:numPr>
                      <w:ilvl w:val="0"/>
                      <w:numId w:val="2"/>
                    </w:numPr>
                    <w:spacing w:before="60" w:after="60"/>
                    <w:ind w:right="-1013"/>
                    <w:contextualSpacing/>
                    <w:rPr>
                      <w:sz w:val="18"/>
                      <w:szCs w:val="18"/>
                      <w:lang w:val="id-ID"/>
                    </w:rPr>
                  </w:pPr>
                  <w:r>
                    <w:rPr>
                      <w:sz w:val="18"/>
                      <w:szCs w:val="18"/>
                      <w:lang w:val="id-ID"/>
                    </w:rPr>
                    <w:t>Akta pendirian dan Anggaran</w:t>
                  </w:r>
                </w:p>
                <w:p w14:paraId="77F2E4D9" w14:textId="77777777" w:rsidR="00602A18" w:rsidRDefault="00602A18" w:rsidP="000B0DBF">
                  <w:pPr>
                    <w:pStyle w:val="ListParagraph"/>
                    <w:framePr w:hSpace="180" w:wrap="around" w:vAnchor="text" w:hAnchor="margin" w:x="-299" w:y="9"/>
                    <w:spacing w:before="60" w:after="60"/>
                    <w:ind w:left="432" w:right="-1013"/>
                    <w:contextualSpacing/>
                    <w:rPr>
                      <w:sz w:val="18"/>
                      <w:szCs w:val="18"/>
                      <w:lang w:val="id-ID"/>
                    </w:rPr>
                  </w:pPr>
                  <w:r w:rsidRPr="0025248E">
                    <w:rPr>
                      <w:sz w:val="18"/>
                      <w:szCs w:val="18"/>
                      <w:lang w:val="id-ID"/>
                    </w:rPr>
                    <w:t>dasar</w:t>
                  </w:r>
                </w:p>
                <w:p w14:paraId="3C425B82" w14:textId="77777777" w:rsidR="00F4170E" w:rsidRDefault="00F4170E" w:rsidP="000B0DBF">
                  <w:pPr>
                    <w:pStyle w:val="ListParagraph"/>
                    <w:framePr w:hSpace="180" w:wrap="around" w:vAnchor="text" w:hAnchor="margin" w:x="-299" w:y="9"/>
                    <w:spacing w:before="60" w:after="60"/>
                    <w:ind w:left="432" w:right="-1013"/>
                    <w:contextualSpacing/>
                    <w:rPr>
                      <w:i/>
                      <w:sz w:val="18"/>
                      <w:szCs w:val="18"/>
                      <w:lang w:val="id-ID"/>
                    </w:rPr>
                  </w:pPr>
                  <w:r>
                    <w:rPr>
                      <w:i/>
                      <w:sz w:val="18"/>
                      <w:szCs w:val="18"/>
                      <w:lang w:val="id-ID"/>
                    </w:rPr>
                    <w:t>Deed of establishment and</w:t>
                  </w:r>
                </w:p>
                <w:p w14:paraId="58BD5BAC" w14:textId="77777777" w:rsidR="00D22B9C" w:rsidRPr="00F4170E" w:rsidRDefault="00D22B9C" w:rsidP="000B0DBF">
                  <w:pPr>
                    <w:pStyle w:val="ListParagraph"/>
                    <w:framePr w:hSpace="180" w:wrap="around" w:vAnchor="text" w:hAnchor="margin" w:x="-299" w:y="9"/>
                    <w:spacing w:before="60" w:after="60"/>
                    <w:ind w:left="432" w:right="-1013"/>
                    <w:contextualSpacing/>
                    <w:rPr>
                      <w:i/>
                      <w:sz w:val="18"/>
                      <w:szCs w:val="18"/>
                      <w:lang w:val="id-ID"/>
                    </w:rPr>
                  </w:pPr>
                  <w:r w:rsidRPr="00D22B9C">
                    <w:rPr>
                      <w:i/>
                      <w:sz w:val="18"/>
                      <w:szCs w:val="18"/>
                      <w:lang w:val="id-ID"/>
                    </w:rPr>
                    <w:t>Articles of</w:t>
                  </w:r>
                  <w:r w:rsidR="00F4170E">
                    <w:rPr>
                      <w:i/>
                      <w:sz w:val="18"/>
                      <w:szCs w:val="18"/>
                    </w:rPr>
                    <w:t xml:space="preserve"> </w:t>
                  </w:r>
                  <w:r w:rsidRPr="00F4170E">
                    <w:rPr>
                      <w:i/>
                      <w:sz w:val="18"/>
                      <w:szCs w:val="18"/>
                      <w:lang w:val="id-ID"/>
                    </w:rPr>
                    <w:t>Association</w:t>
                  </w:r>
                </w:p>
                <w:p w14:paraId="7372C054" w14:textId="77777777" w:rsidR="00602A18" w:rsidRPr="00D22B9C" w:rsidRDefault="00C57B26" w:rsidP="000B0DBF">
                  <w:pPr>
                    <w:pStyle w:val="ListParagraph"/>
                    <w:framePr w:hSpace="180" w:wrap="around" w:vAnchor="text" w:hAnchor="margin" w:x="-299" w:y="9"/>
                    <w:numPr>
                      <w:ilvl w:val="0"/>
                      <w:numId w:val="2"/>
                    </w:numPr>
                    <w:spacing w:before="60" w:after="60"/>
                    <w:ind w:right="-1013"/>
                    <w:contextualSpacing/>
                    <w:rPr>
                      <w:sz w:val="18"/>
                      <w:szCs w:val="18"/>
                      <w:lang w:val="id-ID"/>
                    </w:rPr>
                  </w:pPr>
                  <w:r>
                    <w:rPr>
                      <w:sz w:val="18"/>
                      <w:szCs w:val="18"/>
                    </w:rPr>
                    <w:t>NPWP</w:t>
                  </w:r>
                </w:p>
                <w:p w14:paraId="14495778" w14:textId="77777777" w:rsidR="00D22B9C" w:rsidRPr="00D22B9C" w:rsidRDefault="00D22B9C" w:rsidP="000B0DBF">
                  <w:pPr>
                    <w:pStyle w:val="ListParagraph"/>
                    <w:framePr w:hSpace="180" w:wrap="around" w:vAnchor="text" w:hAnchor="margin" w:x="-299" w:y="9"/>
                    <w:spacing w:before="60" w:after="60"/>
                    <w:ind w:left="432" w:right="-1013"/>
                    <w:contextualSpacing/>
                    <w:rPr>
                      <w:i/>
                      <w:sz w:val="18"/>
                      <w:szCs w:val="18"/>
                      <w:lang w:val="id-ID"/>
                    </w:rPr>
                  </w:pPr>
                  <w:r w:rsidRPr="00D22B9C">
                    <w:rPr>
                      <w:i/>
                      <w:sz w:val="18"/>
                      <w:szCs w:val="18"/>
                    </w:rPr>
                    <w:t>Tax File Number</w:t>
                  </w:r>
                </w:p>
                <w:p w14:paraId="5CAD614C" w14:textId="77777777" w:rsidR="00602A18" w:rsidRPr="00D22B9C" w:rsidRDefault="00C57B26" w:rsidP="000B0DBF">
                  <w:pPr>
                    <w:pStyle w:val="ListParagraph"/>
                    <w:framePr w:hSpace="180" w:wrap="around" w:vAnchor="text" w:hAnchor="margin" w:x="-299" w:y="9"/>
                    <w:numPr>
                      <w:ilvl w:val="0"/>
                      <w:numId w:val="2"/>
                    </w:numPr>
                    <w:spacing w:before="60" w:after="60"/>
                    <w:ind w:right="-1013"/>
                    <w:contextualSpacing/>
                    <w:rPr>
                      <w:sz w:val="18"/>
                      <w:szCs w:val="18"/>
                      <w:lang w:val="id-ID"/>
                    </w:rPr>
                  </w:pPr>
                  <w:r>
                    <w:rPr>
                      <w:sz w:val="18"/>
                      <w:szCs w:val="18"/>
                    </w:rPr>
                    <w:t>SIUP</w:t>
                  </w:r>
                </w:p>
                <w:p w14:paraId="027A7E20" w14:textId="77777777" w:rsidR="00D22B9C" w:rsidRPr="00D22B9C" w:rsidRDefault="00D22B9C" w:rsidP="000B0DBF">
                  <w:pPr>
                    <w:pStyle w:val="ListParagraph"/>
                    <w:framePr w:hSpace="180" w:wrap="around" w:vAnchor="text" w:hAnchor="margin" w:x="-299" w:y="9"/>
                    <w:spacing w:before="60" w:after="60"/>
                    <w:ind w:left="432" w:right="-1013"/>
                    <w:contextualSpacing/>
                    <w:rPr>
                      <w:i/>
                      <w:sz w:val="18"/>
                      <w:szCs w:val="18"/>
                      <w:lang w:val="id-ID"/>
                    </w:rPr>
                  </w:pPr>
                  <w:r w:rsidRPr="00D22B9C">
                    <w:rPr>
                      <w:i/>
                      <w:sz w:val="18"/>
                      <w:szCs w:val="18"/>
                    </w:rPr>
                    <w:t>Business License</w:t>
                  </w:r>
                </w:p>
                <w:p w14:paraId="3045391D" w14:textId="77777777" w:rsidR="00D22B9C" w:rsidRDefault="00602A18" w:rsidP="000B0DBF">
                  <w:pPr>
                    <w:pStyle w:val="ListParagraph"/>
                    <w:framePr w:hSpace="180" w:wrap="around" w:vAnchor="text" w:hAnchor="margin" w:x="-299" w:y="9"/>
                    <w:numPr>
                      <w:ilvl w:val="0"/>
                      <w:numId w:val="2"/>
                    </w:numPr>
                    <w:spacing w:before="60" w:after="60" w:line="360" w:lineRule="auto"/>
                    <w:ind w:right="-1013"/>
                    <w:contextualSpacing/>
                    <w:rPr>
                      <w:sz w:val="18"/>
                      <w:szCs w:val="18"/>
                      <w:lang w:val="id-ID"/>
                    </w:rPr>
                  </w:pPr>
                  <w:r w:rsidRPr="0025248E">
                    <w:rPr>
                      <w:sz w:val="18"/>
                      <w:szCs w:val="18"/>
                      <w:lang w:val="id-ID"/>
                    </w:rPr>
                    <w:t>Tanda Daftar Perusahaan (TDP)</w:t>
                  </w:r>
                </w:p>
                <w:p w14:paraId="6AACDCCF" w14:textId="77777777" w:rsidR="00D22B9C" w:rsidRPr="00D22B9C" w:rsidRDefault="00D22B9C" w:rsidP="000B0DBF">
                  <w:pPr>
                    <w:pStyle w:val="ListParagraph"/>
                    <w:framePr w:hSpace="180" w:wrap="around" w:vAnchor="text" w:hAnchor="margin" w:x="-299" w:y="9"/>
                    <w:spacing w:before="60" w:after="60" w:line="360" w:lineRule="auto"/>
                    <w:ind w:left="432" w:right="-1013"/>
                    <w:contextualSpacing/>
                    <w:rPr>
                      <w:sz w:val="18"/>
                      <w:szCs w:val="18"/>
                      <w:lang w:val="id-ID"/>
                    </w:rPr>
                  </w:pPr>
                  <w:r w:rsidRPr="00D22B9C">
                    <w:rPr>
                      <w:i/>
                      <w:sz w:val="18"/>
                      <w:szCs w:val="18"/>
                    </w:rPr>
                    <w:t>Company Registration Certificate</w:t>
                  </w:r>
                </w:p>
              </w:tc>
              <w:tc>
                <w:tcPr>
                  <w:tcW w:w="2577" w:type="dxa"/>
                  <w:gridSpan w:val="2"/>
                  <w:tcBorders>
                    <w:left w:val="single" w:sz="4" w:space="0" w:color="FFFFFF" w:themeColor="background1"/>
                  </w:tcBorders>
                  <w:vAlign w:val="center"/>
                </w:tcPr>
                <w:p w14:paraId="049FE8CA" w14:textId="77777777" w:rsidR="00602A18" w:rsidRDefault="00602A18" w:rsidP="000B0DBF">
                  <w:pPr>
                    <w:pStyle w:val="ListParagraph"/>
                    <w:framePr w:hSpace="180" w:wrap="around" w:vAnchor="text" w:hAnchor="margin" w:x="-299" w:y="9"/>
                    <w:numPr>
                      <w:ilvl w:val="0"/>
                      <w:numId w:val="2"/>
                    </w:numPr>
                    <w:ind w:right="237"/>
                    <w:contextualSpacing/>
                    <w:rPr>
                      <w:sz w:val="18"/>
                      <w:szCs w:val="18"/>
                      <w:lang w:val="id-ID"/>
                    </w:rPr>
                  </w:pPr>
                  <w:r w:rsidRPr="0025248E">
                    <w:rPr>
                      <w:sz w:val="18"/>
                      <w:szCs w:val="18"/>
                      <w:lang w:val="id-ID"/>
                    </w:rPr>
                    <w:t>S</w:t>
                  </w:r>
                  <w:r w:rsidR="00D22B9C">
                    <w:rPr>
                      <w:sz w:val="18"/>
                      <w:szCs w:val="18"/>
                      <w:lang w:val="id-ID"/>
                    </w:rPr>
                    <w:t>K Menteri Kehakiman</w:t>
                  </w:r>
                </w:p>
                <w:p w14:paraId="05B23CF7" w14:textId="77777777" w:rsidR="00D22B9C" w:rsidRPr="00D22B9C" w:rsidRDefault="00D22B9C" w:rsidP="000B0DBF">
                  <w:pPr>
                    <w:pStyle w:val="ListParagraph"/>
                    <w:framePr w:hSpace="180" w:wrap="around" w:vAnchor="text" w:hAnchor="margin" w:x="-299" w:y="9"/>
                    <w:ind w:left="432" w:right="237"/>
                    <w:contextualSpacing/>
                    <w:rPr>
                      <w:i/>
                      <w:sz w:val="18"/>
                      <w:szCs w:val="18"/>
                      <w:lang w:val="id-ID"/>
                    </w:rPr>
                  </w:pPr>
                  <w:r w:rsidRPr="00D22B9C">
                    <w:rPr>
                      <w:i/>
                      <w:sz w:val="18"/>
                      <w:szCs w:val="18"/>
                    </w:rPr>
                    <w:t>Decree of Law Ministry</w:t>
                  </w:r>
                </w:p>
                <w:p w14:paraId="21D99052" w14:textId="77777777" w:rsidR="00602A18" w:rsidRDefault="00602A18" w:rsidP="000B0DBF">
                  <w:pPr>
                    <w:pStyle w:val="ListParagraph"/>
                    <w:framePr w:hSpace="180" w:wrap="around" w:vAnchor="text" w:hAnchor="margin" w:x="-299" w:y="9"/>
                    <w:numPr>
                      <w:ilvl w:val="0"/>
                      <w:numId w:val="2"/>
                    </w:numPr>
                    <w:ind w:right="237"/>
                    <w:contextualSpacing/>
                    <w:rPr>
                      <w:sz w:val="18"/>
                      <w:szCs w:val="18"/>
                      <w:lang w:val="id-ID"/>
                    </w:rPr>
                  </w:pPr>
                  <w:r w:rsidRPr="0025248E">
                    <w:rPr>
                      <w:sz w:val="18"/>
                      <w:szCs w:val="18"/>
                      <w:lang w:val="id-ID"/>
                    </w:rPr>
                    <w:t>Profil perusahaan</w:t>
                  </w:r>
                </w:p>
                <w:p w14:paraId="3282634B" w14:textId="77777777" w:rsidR="00D22B9C" w:rsidRPr="00D22B9C" w:rsidRDefault="00D22B9C" w:rsidP="000B0DBF">
                  <w:pPr>
                    <w:pStyle w:val="ListParagraph"/>
                    <w:framePr w:hSpace="180" w:wrap="around" w:vAnchor="text" w:hAnchor="margin" w:x="-299" w:y="9"/>
                    <w:ind w:left="432" w:right="237"/>
                    <w:contextualSpacing/>
                    <w:rPr>
                      <w:i/>
                      <w:sz w:val="18"/>
                      <w:szCs w:val="18"/>
                      <w:lang w:val="id-ID"/>
                    </w:rPr>
                  </w:pPr>
                  <w:r w:rsidRPr="00D22B9C">
                    <w:rPr>
                      <w:i/>
                      <w:sz w:val="18"/>
                      <w:szCs w:val="18"/>
                    </w:rPr>
                    <w:t>Company Profile</w:t>
                  </w:r>
                </w:p>
                <w:p w14:paraId="4F28155A" w14:textId="77777777" w:rsidR="00602A18" w:rsidRDefault="00602A18" w:rsidP="000B0DBF">
                  <w:pPr>
                    <w:pStyle w:val="ListParagraph"/>
                    <w:framePr w:hSpace="180" w:wrap="around" w:vAnchor="text" w:hAnchor="margin" w:x="-299" w:y="9"/>
                    <w:numPr>
                      <w:ilvl w:val="0"/>
                      <w:numId w:val="2"/>
                    </w:numPr>
                    <w:spacing w:before="60"/>
                    <w:ind w:right="237"/>
                    <w:contextualSpacing/>
                    <w:rPr>
                      <w:sz w:val="18"/>
                      <w:szCs w:val="18"/>
                      <w:lang w:val="id-ID"/>
                    </w:rPr>
                  </w:pPr>
                  <w:r w:rsidRPr="0025248E">
                    <w:rPr>
                      <w:sz w:val="18"/>
                      <w:szCs w:val="18"/>
                      <w:lang w:val="id-ID"/>
                    </w:rPr>
                    <w:t>KTP wakil yang berwenang</w:t>
                  </w:r>
                </w:p>
                <w:p w14:paraId="4FC8071E" w14:textId="77777777" w:rsidR="00D22B9C" w:rsidRPr="00D22B9C" w:rsidRDefault="00D22B9C" w:rsidP="000B0DBF">
                  <w:pPr>
                    <w:pStyle w:val="ListParagraph"/>
                    <w:framePr w:hSpace="180" w:wrap="around" w:vAnchor="text" w:hAnchor="margin" w:x="-299" w:y="9"/>
                    <w:spacing w:before="60"/>
                    <w:ind w:left="432" w:right="237"/>
                    <w:contextualSpacing/>
                    <w:rPr>
                      <w:i/>
                      <w:sz w:val="18"/>
                      <w:szCs w:val="18"/>
                      <w:lang w:val="id-ID"/>
                    </w:rPr>
                  </w:pPr>
                  <w:r w:rsidRPr="00D22B9C">
                    <w:rPr>
                      <w:i/>
                      <w:sz w:val="18"/>
                      <w:szCs w:val="18"/>
                    </w:rPr>
                    <w:t>ID Card of Authorized Company Representative</w:t>
                  </w:r>
                </w:p>
                <w:p w14:paraId="47C5F98B" w14:textId="77777777" w:rsidR="00602A18" w:rsidRPr="00D22B9C" w:rsidRDefault="00602A18" w:rsidP="000B0DBF">
                  <w:pPr>
                    <w:pStyle w:val="ListParagraph"/>
                    <w:framePr w:hSpace="180" w:wrap="around" w:vAnchor="text" w:hAnchor="margin" w:x="-299" w:y="9"/>
                    <w:numPr>
                      <w:ilvl w:val="0"/>
                      <w:numId w:val="2"/>
                    </w:numPr>
                    <w:spacing w:before="60"/>
                    <w:ind w:right="237"/>
                    <w:contextualSpacing/>
                    <w:rPr>
                      <w:sz w:val="18"/>
                      <w:szCs w:val="18"/>
                      <w:lang w:val="id-ID"/>
                    </w:rPr>
                  </w:pPr>
                  <w:r>
                    <w:rPr>
                      <w:sz w:val="18"/>
                      <w:szCs w:val="18"/>
                    </w:rPr>
                    <w:t>SKDP</w:t>
                  </w:r>
                </w:p>
                <w:p w14:paraId="110315B4" w14:textId="77777777" w:rsidR="00D22B9C" w:rsidRPr="00D22B9C" w:rsidRDefault="00D22B9C" w:rsidP="000B0DBF">
                  <w:pPr>
                    <w:pStyle w:val="ListParagraph"/>
                    <w:framePr w:hSpace="180" w:wrap="around" w:vAnchor="text" w:hAnchor="margin" w:x="-299" w:y="9"/>
                    <w:spacing w:before="60"/>
                    <w:ind w:left="432" w:right="237"/>
                    <w:contextualSpacing/>
                    <w:rPr>
                      <w:i/>
                      <w:sz w:val="18"/>
                      <w:szCs w:val="18"/>
                      <w:lang w:val="id-ID"/>
                    </w:rPr>
                  </w:pPr>
                  <w:r w:rsidRPr="00D22B9C">
                    <w:rPr>
                      <w:i/>
                      <w:sz w:val="18"/>
                      <w:szCs w:val="18"/>
                    </w:rPr>
                    <w:t>Company Domicile Certificate</w:t>
                  </w:r>
                </w:p>
              </w:tc>
              <w:tc>
                <w:tcPr>
                  <w:tcW w:w="5784" w:type="dxa"/>
                  <w:gridSpan w:val="2"/>
                  <w:vAlign w:val="center"/>
                </w:tcPr>
                <w:p w14:paraId="3E644374" w14:textId="77777777" w:rsidR="00602A18" w:rsidRDefault="00602A18" w:rsidP="000B0DBF">
                  <w:pPr>
                    <w:pStyle w:val="ListParagraph"/>
                    <w:framePr w:hSpace="180" w:wrap="around" w:vAnchor="text" w:hAnchor="margin" w:x="-299" w:y="9"/>
                    <w:numPr>
                      <w:ilvl w:val="0"/>
                      <w:numId w:val="1"/>
                    </w:numPr>
                    <w:spacing w:before="60" w:after="60"/>
                    <w:ind w:left="434" w:right="237" w:hanging="218"/>
                    <w:contextualSpacing/>
                    <w:rPr>
                      <w:sz w:val="18"/>
                      <w:szCs w:val="18"/>
                      <w:lang w:val="id-ID"/>
                    </w:rPr>
                  </w:pPr>
                  <w:r w:rsidRPr="0025248E">
                    <w:rPr>
                      <w:sz w:val="18"/>
                      <w:szCs w:val="18"/>
                      <w:lang w:val="id-ID"/>
                    </w:rPr>
                    <w:t>KTP</w:t>
                  </w:r>
                </w:p>
                <w:p w14:paraId="277C814C" w14:textId="77777777" w:rsidR="00D22B9C" w:rsidRPr="00D22B9C" w:rsidRDefault="00D22B9C" w:rsidP="000B0DBF">
                  <w:pPr>
                    <w:pStyle w:val="ListParagraph"/>
                    <w:framePr w:hSpace="180" w:wrap="around" w:vAnchor="text" w:hAnchor="margin" w:x="-299" w:y="9"/>
                    <w:spacing w:before="60" w:after="60"/>
                    <w:ind w:left="434" w:right="237"/>
                    <w:contextualSpacing/>
                    <w:rPr>
                      <w:i/>
                      <w:sz w:val="18"/>
                      <w:szCs w:val="18"/>
                      <w:lang w:val="id-ID"/>
                    </w:rPr>
                  </w:pPr>
                  <w:r w:rsidRPr="00D22B9C">
                    <w:rPr>
                      <w:i/>
                      <w:sz w:val="18"/>
                      <w:szCs w:val="18"/>
                    </w:rPr>
                    <w:t xml:space="preserve">ID </w:t>
                  </w:r>
                  <w:r w:rsidR="00E93E97">
                    <w:rPr>
                      <w:i/>
                      <w:sz w:val="18"/>
                      <w:szCs w:val="18"/>
                    </w:rPr>
                    <w:t>c</w:t>
                  </w:r>
                  <w:r w:rsidRPr="00D22B9C">
                    <w:rPr>
                      <w:i/>
                      <w:sz w:val="18"/>
                      <w:szCs w:val="18"/>
                    </w:rPr>
                    <w:t>ard</w:t>
                  </w:r>
                </w:p>
                <w:p w14:paraId="6E791760" w14:textId="77777777" w:rsidR="00602A18" w:rsidRDefault="00602A18" w:rsidP="000B0DBF">
                  <w:pPr>
                    <w:pStyle w:val="ListParagraph"/>
                    <w:framePr w:hSpace="180" w:wrap="around" w:vAnchor="text" w:hAnchor="margin" w:x="-299" w:y="9"/>
                    <w:numPr>
                      <w:ilvl w:val="0"/>
                      <w:numId w:val="1"/>
                    </w:numPr>
                    <w:tabs>
                      <w:tab w:val="left" w:pos="5398"/>
                    </w:tabs>
                    <w:spacing w:before="60" w:after="60"/>
                    <w:ind w:left="434" w:right="237" w:hanging="218"/>
                    <w:contextualSpacing/>
                    <w:rPr>
                      <w:sz w:val="18"/>
                      <w:szCs w:val="18"/>
                      <w:lang w:val="id-ID"/>
                    </w:rPr>
                  </w:pPr>
                  <w:r w:rsidRPr="0025248E">
                    <w:rPr>
                      <w:sz w:val="18"/>
                      <w:szCs w:val="18"/>
                      <w:lang w:val="id-ID"/>
                    </w:rPr>
                    <w:t>NPWP</w:t>
                  </w:r>
                </w:p>
                <w:p w14:paraId="3682A4C1" w14:textId="77777777" w:rsidR="00D22B9C" w:rsidRPr="00D22B9C" w:rsidRDefault="00D22B9C" w:rsidP="000B0DBF">
                  <w:pPr>
                    <w:pStyle w:val="ListParagraph"/>
                    <w:framePr w:hSpace="180" w:wrap="around" w:vAnchor="text" w:hAnchor="margin" w:x="-299" w:y="9"/>
                    <w:tabs>
                      <w:tab w:val="left" w:pos="5398"/>
                    </w:tabs>
                    <w:spacing w:before="60" w:after="60"/>
                    <w:ind w:left="434" w:right="237"/>
                    <w:contextualSpacing/>
                    <w:rPr>
                      <w:i/>
                      <w:sz w:val="18"/>
                      <w:szCs w:val="18"/>
                    </w:rPr>
                  </w:pPr>
                  <w:r w:rsidRPr="00D22B9C">
                    <w:rPr>
                      <w:i/>
                      <w:sz w:val="18"/>
                      <w:szCs w:val="18"/>
                    </w:rPr>
                    <w:t>Tax File Number</w:t>
                  </w:r>
                </w:p>
                <w:p w14:paraId="4CF742B9" w14:textId="77777777" w:rsidR="00602A18" w:rsidRDefault="00602A18" w:rsidP="000B0DBF">
                  <w:pPr>
                    <w:pStyle w:val="ListParagraph"/>
                    <w:framePr w:hSpace="180" w:wrap="around" w:vAnchor="text" w:hAnchor="margin" w:x="-299" w:y="9"/>
                    <w:numPr>
                      <w:ilvl w:val="0"/>
                      <w:numId w:val="1"/>
                    </w:numPr>
                    <w:tabs>
                      <w:tab w:val="left" w:pos="5398"/>
                    </w:tabs>
                    <w:spacing w:before="60" w:after="60" w:line="276" w:lineRule="auto"/>
                    <w:ind w:left="434" w:right="237" w:hanging="218"/>
                    <w:contextualSpacing/>
                    <w:rPr>
                      <w:sz w:val="18"/>
                      <w:szCs w:val="18"/>
                      <w:lang w:val="id-ID"/>
                    </w:rPr>
                  </w:pPr>
                  <w:r w:rsidRPr="0025248E">
                    <w:rPr>
                      <w:sz w:val="18"/>
                      <w:szCs w:val="18"/>
                      <w:lang w:val="id-ID"/>
                    </w:rPr>
                    <w:t>Profil bisnis</w:t>
                  </w:r>
                </w:p>
                <w:p w14:paraId="44C79F67" w14:textId="77777777" w:rsidR="00D22B9C" w:rsidRPr="00D22B9C" w:rsidRDefault="00D22B9C" w:rsidP="000B0DBF">
                  <w:pPr>
                    <w:pStyle w:val="ListParagraph"/>
                    <w:framePr w:hSpace="180" w:wrap="around" w:vAnchor="text" w:hAnchor="margin" w:x="-299" w:y="9"/>
                    <w:tabs>
                      <w:tab w:val="left" w:pos="5398"/>
                    </w:tabs>
                    <w:spacing w:before="60" w:after="60" w:line="276" w:lineRule="auto"/>
                    <w:ind w:left="434" w:right="237"/>
                    <w:contextualSpacing/>
                    <w:rPr>
                      <w:i/>
                      <w:sz w:val="18"/>
                      <w:szCs w:val="18"/>
                      <w:lang w:val="id-ID"/>
                    </w:rPr>
                  </w:pPr>
                  <w:r w:rsidRPr="00D22B9C">
                    <w:rPr>
                      <w:i/>
                      <w:sz w:val="18"/>
                      <w:szCs w:val="18"/>
                    </w:rPr>
                    <w:t>Company Profile</w:t>
                  </w:r>
                </w:p>
              </w:tc>
            </w:tr>
          </w:tbl>
          <w:p w14:paraId="2AFB7E83" w14:textId="77777777" w:rsidR="00723CD1" w:rsidRPr="00D22B9C" w:rsidRDefault="00723CD1" w:rsidP="001C2CB5">
            <w:pPr>
              <w:pStyle w:val="Heading3"/>
              <w:spacing w:before="0" w:after="0"/>
              <w:rPr>
                <w:i/>
                <w:sz w:val="18"/>
                <w:szCs w:val="18"/>
                <w:lang w:val="en-US"/>
              </w:rPr>
            </w:pPr>
            <w:r w:rsidRPr="00607CED">
              <w:rPr>
                <w:sz w:val="18"/>
                <w:szCs w:val="18"/>
                <w:lang w:val="id-ID"/>
              </w:rPr>
              <w:t>contact information</w:t>
            </w:r>
            <w:r w:rsidR="00D22B9C">
              <w:rPr>
                <w:sz w:val="18"/>
                <w:szCs w:val="18"/>
                <w:lang w:val="en-US"/>
              </w:rPr>
              <w:t>/</w:t>
            </w:r>
            <w:r w:rsidR="00D22B9C">
              <w:rPr>
                <w:i/>
                <w:sz w:val="18"/>
                <w:szCs w:val="18"/>
                <w:lang w:val="en-US"/>
              </w:rPr>
              <w:t>information contact</w:t>
            </w:r>
          </w:p>
          <w:tbl>
            <w:tblPr>
              <w:tblW w:w="11328" w:type="dxa"/>
              <w:tblBorders>
                <w:insideH w:val="single" w:sz="4" w:space="0" w:color="C4BC96" w:themeColor="background2" w:themeShade="BF"/>
                <w:insideV w:val="single" w:sz="4" w:space="0" w:color="C4BC96" w:themeColor="background2" w:themeShade="BF"/>
              </w:tblBorders>
              <w:tblCellMar>
                <w:left w:w="0" w:type="dxa"/>
                <w:right w:w="0" w:type="dxa"/>
              </w:tblCellMar>
              <w:tblLook w:val="04A0" w:firstRow="1" w:lastRow="0" w:firstColumn="1" w:lastColumn="0" w:noHBand="0" w:noVBand="1"/>
            </w:tblPr>
            <w:tblGrid>
              <w:gridCol w:w="3769"/>
              <w:gridCol w:w="3769"/>
              <w:gridCol w:w="3770"/>
              <w:gridCol w:w="20"/>
            </w:tblGrid>
            <w:tr w:rsidR="00723CD1" w:rsidRPr="00607CED" w14:paraId="5AD5F18D" w14:textId="77777777" w:rsidTr="001C2CB5">
              <w:trPr>
                <w:trHeight w:val="212"/>
              </w:trPr>
              <w:tc>
                <w:tcPr>
                  <w:tcW w:w="3769" w:type="dxa"/>
                  <w:tcBorders>
                    <w:top w:val="single" w:sz="4" w:space="0" w:color="C4BC96" w:themeColor="background2" w:themeShade="BF"/>
                    <w:bottom w:val="single" w:sz="4" w:space="0" w:color="C4BC96" w:themeColor="background2" w:themeShade="BF"/>
                  </w:tcBorders>
                  <w:vAlign w:val="center"/>
                </w:tcPr>
                <w:p w14:paraId="0D311E84" w14:textId="77777777" w:rsidR="00723CD1" w:rsidRPr="00D22B9C" w:rsidRDefault="00E12A18" w:rsidP="000B0DBF">
                  <w:pPr>
                    <w:pStyle w:val="Heading3"/>
                    <w:framePr w:hSpace="180" w:wrap="around" w:vAnchor="text" w:hAnchor="margin" w:x="-299" w:y="9"/>
                    <w:spacing w:before="0" w:after="0"/>
                    <w:rPr>
                      <w:sz w:val="18"/>
                      <w:szCs w:val="18"/>
                      <w:lang w:val="en-US"/>
                    </w:rPr>
                  </w:pPr>
                  <w:r>
                    <w:rPr>
                      <w:sz w:val="18"/>
                      <w:szCs w:val="18"/>
                      <w:lang w:val="en-US"/>
                    </w:rPr>
                    <w:t>penanggung jawab</w:t>
                  </w:r>
                  <w:r w:rsidR="00723CD1" w:rsidRPr="00607CED">
                    <w:rPr>
                      <w:sz w:val="18"/>
                      <w:szCs w:val="18"/>
                      <w:lang w:val="id-ID"/>
                    </w:rPr>
                    <w:t xml:space="preserve"> Perusahaan</w:t>
                  </w:r>
                  <w:r w:rsidR="00D22B9C">
                    <w:rPr>
                      <w:sz w:val="18"/>
                      <w:szCs w:val="18"/>
                      <w:lang w:val="en-US"/>
                    </w:rPr>
                    <w:t>/</w:t>
                  </w:r>
                  <w:r w:rsidR="00D22B9C" w:rsidRPr="0076047B">
                    <w:rPr>
                      <w:rFonts w:ascii="Times New Roman" w:hAnsi="Times New Roman"/>
                      <w:sz w:val="18"/>
                      <w:szCs w:val="18"/>
                      <w:lang w:val="en-US"/>
                    </w:rPr>
                    <w:t xml:space="preserve"> </w:t>
                  </w:r>
                  <w:r w:rsidR="00D22B9C" w:rsidRPr="00D22B9C">
                    <w:rPr>
                      <w:i/>
                      <w:sz w:val="18"/>
                      <w:szCs w:val="18"/>
                      <w:lang w:val="en-US"/>
                    </w:rPr>
                    <w:t>COMPANY’S AUTHORIZED REPRESENTATIVE</w:t>
                  </w:r>
                </w:p>
              </w:tc>
              <w:tc>
                <w:tcPr>
                  <w:tcW w:w="3769" w:type="dxa"/>
                  <w:tcBorders>
                    <w:top w:val="single" w:sz="4" w:space="0" w:color="C4BC96" w:themeColor="background2" w:themeShade="BF"/>
                  </w:tcBorders>
                  <w:vAlign w:val="center"/>
                </w:tcPr>
                <w:p w14:paraId="306C66E6" w14:textId="77777777" w:rsidR="00723CD1" w:rsidRPr="00D22B9C" w:rsidRDefault="00723CD1" w:rsidP="000B0DBF">
                  <w:pPr>
                    <w:pStyle w:val="Heading3"/>
                    <w:framePr w:hSpace="180" w:wrap="around" w:vAnchor="text" w:hAnchor="margin" w:x="-299" w:y="9"/>
                    <w:spacing w:before="0" w:after="0"/>
                    <w:rPr>
                      <w:i/>
                      <w:sz w:val="18"/>
                      <w:szCs w:val="18"/>
                      <w:lang w:val="en-US"/>
                    </w:rPr>
                  </w:pPr>
                  <w:r w:rsidRPr="00607CED">
                    <w:rPr>
                      <w:sz w:val="18"/>
                      <w:szCs w:val="18"/>
                      <w:lang w:val="id-ID"/>
                    </w:rPr>
                    <w:t>Keuangan</w:t>
                  </w:r>
                  <w:r w:rsidR="00D22B9C">
                    <w:rPr>
                      <w:sz w:val="18"/>
                      <w:szCs w:val="18"/>
                      <w:lang w:val="en-US"/>
                    </w:rPr>
                    <w:t>/</w:t>
                  </w:r>
                  <w:r w:rsidR="00D22B9C">
                    <w:rPr>
                      <w:i/>
                      <w:sz w:val="18"/>
                      <w:szCs w:val="18"/>
                      <w:lang w:val="en-US"/>
                    </w:rPr>
                    <w:t>FINANCE</w:t>
                  </w:r>
                </w:p>
              </w:tc>
              <w:tc>
                <w:tcPr>
                  <w:tcW w:w="3770" w:type="dxa"/>
                  <w:tcBorders>
                    <w:top w:val="single" w:sz="4" w:space="0" w:color="C4BC96" w:themeColor="background2" w:themeShade="BF"/>
                  </w:tcBorders>
                  <w:vAlign w:val="center"/>
                </w:tcPr>
                <w:p w14:paraId="49B46131" w14:textId="77777777" w:rsidR="00723CD1" w:rsidRPr="00D22B9C" w:rsidRDefault="00723CD1" w:rsidP="000B0DBF">
                  <w:pPr>
                    <w:pStyle w:val="Heading3"/>
                    <w:framePr w:hSpace="180" w:wrap="around" w:vAnchor="text" w:hAnchor="margin" w:x="-299" w:y="9"/>
                    <w:spacing w:before="0" w:after="0"/>
                    <w:rPr>
                      <w:i/>
                      <w:sz w:val="18"/>
                      <w:szCs w:val="18"/>
                      <w:lang w:val="en-US"/>
                    </w:rPr>
                  </w:pPr>
                  <w:r w:rsidRPr="00607CED">
                    <w:rPr>
                      <w:sz w:val="18"/>
                      <w:szCs w:val="18"/>
                      <w:lang w:val="id-ID"/>
                    </w:rPr>
                    <w:t>teknis</w:t>
                  </w:r>
                  <w:r w:rsidR="00D22B9C">
                    <w:rPr>
                      <w:sz w:val="18"/>
                      <w:szCs w:val="18"/>
                      <w:lang w:val="en-US"/>
                    </w:rPr>
                    <w:t>/</w:t>
                  </w:r>
                  <w:r w:rsidR="00D22B9C">
                    <w:rPr>
                      <w:i/>
                      <w:sz w:val="18"/>
                      <w:szCs w:val="18"/>
                      <w:lang w:val="en-US"/>
                    </w:rPr>
                    <w:t>TECHNICAL</w:t>
                  </w:r>
                </w:p>
              </w:tc>
              <w:tc>
                <w:tcPr>
                  <w:tcW w:w="20" w:type="dxa"/>
                  <w:vMerge w:val="restart"/>
                  <w:tcBorders>
                    <w:top w:val="single" w:sz="4" w:space="0" w:color="C4BC96" w:themeColor="background2" w:themeShade="BF"/>
                  </w:tcBorders>
                  <w:vAlign w:val="center"/>
                </w:tcPr>
                <w:p w14:paraId="28017443" w14:textId="77777777" w:rsidR="00723CD1" w:rsidRPr="00607CED" w:rsidRDefault="00723CD1" w:rsidP="000B0DBF">
                  <w:pPr>
                    <w:framePr w:hSpace="180" w:wrap="around" w:vAnchor="text" w:hAnchor="margin" w:x="-299" w:y="9"/>
                    <w:ind w:right="-29"/>
                    <w:rPr>
                      <w:sz w:val="18"/>
                      <w:szCs w:val="18"/>
                      <w:lang w:val="id-ID"/>
                    </w:rPr>
                  </w:pPr>
                </w:p>
              </w:tc>
            </w:tr>
            <w:tr w:rsidR="00D22B9C" w:rsidRPr="00607CED" w14:paraId="53B12E5D" w14:textId="77777777" w:rsidTr="001C2CB5">
              <w:trPr>
                <w:trHeight w:val="338"/>
              </w:trPr>
              <w:tc>
                <w:tcPr>
                  <w:tcW w:w="3769" w:type="dxa"/>
                  <w:tcBorders>
                    <w:top w:val="single" w:sz="4" w:space="0" w:color="C4BC96" w:themeColor="background2" w:themeShade="BF"/>
                    <w:bottom w:val="single" w:sz="4" w:space="0" w:color="C4BC96" w:themeColor="background2" w:themeShade="BF"/>
                  </w:tcBorders>
                  <w:vAlign w:val="center"/>
                </w:tcPr>
                <w:p w14:paraId="5CA08570" w14:textId="08BED820" w:rsidR="00D22B9C" w:rsidRDefault="00D22B9C" w:rsidP="000B0DBF">
                  <w:pPr>
                    <w:framePr w:hSpace="180" w:wrap="around" w:vAnchor="text" w:hAnchor="margin" w:x="-299" w:y="9"/>
                    <w:spacing w:line="276" w:lineRule="auto"/>
                    <w:rPr>
                      <w:sz w:val="18"/>
                      <w:szCs w:val="18"/>
                    </w:rPr>
                  </w:pPr>
                  <w:r w:rsidRPr="00607CED">
                    <w:rPr>
                      <w:sz w:val="18"/>
                      <w:szCs w:val="18"/>
                      <w:lang w:val="id-ID"/>
                    </w:rPr>
                    <w:t>Nama:</w:t>
                  </w:r>
                  <w:r>
                    <w:rPr>
                      <w:sz w:val="18"/>
                      <w:szCs w:val="18"/>
                    </w:rPr>
                    <w:t xml:space="preserve">   </w:t>
                  </w:r>
                  <w:permStart w:id="2135584094" w:edGrp="everyone"/>
                  <w:proofErr w:type="spellStart"/>
                  <w:r w:rsidR="003354E0">
                    <w:rPr>
                      <w:sz w:val="18"/>
                      <w:szCs w:val="18"/>
                    </w:rPr>
                    <w:t>xxxxxxxxx</w:t>
                  </w:r>
                  <w:proofErr w:type="spellEnd"/>
                </w:p>
                <w:permEnd w:id="2135584094"/>
                <w:p w14:paraId="152C0404" w14:textId="77777777" w:rsidR="00D22B9C" w:rsidRPr="00D22B9C" w:rsidRDefault="00D22B9C" w:rsidP="000B0DBF">
                  <w:pPr>
                    <w:framePr w:hSpace="180" w:wrap="around" w:vAnchor="text" w:hAnchor="margin" w:x="-299" w:y="9"/>
                    <w:spacing w:line="276" w:lineRule="auto"/>
                    <w:rPr>
                      <w:i/>
                      <w:sz w:val="18"/>
                      <w:szCs w:val="18"/>
                    </w:rPr>
                  </w:pPr>
                  <w:r>
                    <w:rPr>
                      <w:i/>
                      <w:sz w:val="18"/>
                      <w:szCs w:val="18"/>
                    </w:rPr>
                    <w:t>Name</w:t>
                  </w:r>
                </w:p>
              </w:tc>
              <w:tc>
                <w:tcPr>
                  <w:tcW w:w="3769" w:type="dxa"/>
                  <w:vAlign w:val="center"/>
                </w:tcPr>
                <w:p w14:paraId="54A2B743" w14:textId="3C74FF7D" w:rsidR="00D22B9C" w:rsidRDefault="00D22B9C" w:rsidP="000B0DBF">
                  <w:pPr>
                    <w:framePr w:hSpace="180" w:wrap="around" w:vAnchor="text" w:hAnchor="margin" w:x="-299" w:y="9"/>
                    <w:spacing w:line="276" w:lineRule="auto"/>
                    <w:rPr>
                      <w:sz w:val="18"/>
                      <w:szCs w:val="18"/>
                    </w:rPr>
                  </w:pPr>
                  <w:r w:rsidRPr="00607CED">
                    <w:rPr>
                      <w:sz w:val="18"/>
                      <w:szCs w:val="18"/>
                      <w:lang w:val="id-ID"/>
                    </w:rPr>
                    <w:t>Nama:</w:t>
                  </w:r>
                  <w:r>
                    <w:rPr>
                      <w:sz w:val="18"/>
                      <w:szCs w:val="18"/>
                    </w:rPr>
                    <w:t xml:space="preserve">   </w:t>
                  </w:r>
                  <w:permStart w:id="1025639388" w:edGrp="everyone"/>
                  <w:proofErr w:type="spellStart"/>
                  <w:r w:rsidR="003354E0">
                    <w:rPr>
                      <w:sz w:val="18"/>
                      <w:szCs w:val="18"/>
                    </w:rPr>
                    <w:t>xxxxxxx</w:t>
                  </w:r>
                  <w:permEnd w:id="1025639388"/>
                  <w:proofErr w:type="spellEnd"/>
                </w:p>
                <w:p w14:paraId="015D6CD2" w14:textId="77777777" w:rsidR="00D22B9C" w:rsidRPr="00EB64F8" w:rsidRDefault="00D22B9C" w:rsidP="000B0DBF">
                  <w:pPr>
                    <w:framePr w:hSpace="180" w:wrap="around" w:vAnchor="text" w:hAnchor="margin" w:x="-299" w:y="9"/>
                    <w:spacing w:line="276" w:lineRule="auto"/>
                    <w:rPr>
                      <w:sz w:val="18"/>
                      <w:szCs w:val="18"/>
                    </w:rPr>
                  </w:pPr>
                  <w:r>
                    <w:rPr>
                      <w:i/>
                      <w:sz w:val="18"/>
                      <w:szCs w:val="18"/>
                    </w:rPr>
                    <w:t>Name</w:t>
                  </w:r>
                </w:p>
              </w:tc>
              <w:tc>
                <w:tcPr>
                  <w:tcW w:w="3770" w:type="dxa"/>
                  <w:vAlign w:val="center"/>
                </w:tcPr>
                <w:p w14:paraId="782461D8" w14:textId="40FDD162" w:rsidR="00D22B9C" w:rsidRDefault="00D22B9C" w:rsidP="000B0DBF">
                  <w:pPr>
                    <w:framePr w:hSpace="180" w:wrap="around" w:vAnchor="text" w:hAnchor="margin" w:x="-299" w:y="9"/>
                    <w:spacing w:line="276" w:lineRule="auto"/>
                    <w:rPr>
                      <w:sz w:val="18"/>
                      <w:szCs w:val="18"/>
                    </w:rPr>
                  </w:pPr>
                  <w:r w:rsidRPr="00607CED">
                    <w:rPr>
                      <w:sz w:val="18"/>
                      <w:szCs w:val="18"/>
                      <w:lang w:val="id-ID"/>
                    </w:rPr>
                    <w:t>Nama:</w:t>
                  </w:r>
                  <w:r>
                    <w:rPr>
                      <w:sz w:val="18"/>
                      <w:szCs w:val="18"/>
                    </w:rPr>
                    <w:t xml:space="preserve">   </w:t>
                  </w:r>
                  <w:permStart w:id="1306033599" w:edGrp="everyone"/>
                  <w:proofErr w:type="spellStart"/>
                  <w:r w:rsidR="003354E0">
                    <w:rPr>
                      <w:sz w:val="18"/>
                      <w:szCs w:val="18"/>
                    </w:rPr>
                    <w:t>xxxxxx</w:t>
                  </w:r>
                  <w:permEnd w:id="1306033599"/>
                  <w:proofErr w:type="spellEnd"/>
                </w:p>
                <w:p w14:paraId="26CA8618" w14:textId="77777777" w:rsidR="00D22B9C" w:rsidRPr="00EB64F8" w:rsidRDefault="00D22B9C" w:rsidP="000B0DBF">
                  <w:pPr>
                    <w:framePr w:hSpace="180" w:wrap="around" w:vAnchor="text" w:hAnchor="margin" w:x="-299" w:y="9"/>
                    <w:spacing w:line="276" w:lineRule="auto"/>
                    <w:rPr>
                      <w:sz w:val="18"/>
                      <w:szCs w:val="18"/>
                    </w:rPr>
                  </w:pPr>
                  <w:r>
                    <w:rPr>
                      <w:i/>
                      <w:sz w:val="18"/>
                      <w:szCs w:val="18"/>
                    </w:rPr>
                    <w:t>Name</w:t>
                  </w:r>
                </w:p>
              </w:tc>
              <w:tc>
                <w:tcPr>
                  <w:tcW w:w="20" w:type="dxa"/>
                  <w:vMerge/>
                  <w:vAlign w:val="center"/>
                </w:tcPr>
                <w:p w14:paraId="42871804" w14:textId="77777777" w:rsidR="00D22B9C" w:rsidRPr="00607CED" w:rsidRDefault="00D22B9C" w:rsidP="000B0DBF">
                  <w:pPr>
                    <w:pStyle w:val="Heading3"/>
                    <w:framePr w:hSpace="180" w:wrap="around" w:vAnchor="text" w:hAnchor="margin" w:x="-299" w:y="9"/>
                    <w:spacing w:after="0"/>
                    <w:rPr>
                      <w:sz w:val="18"/>
                      <w:szCs w:val="18"/>
                      <w:lang w:val="id-ID"/>
                    </w:rPr>
                  </w:pPr>
                </w:p>
              </w:tc>
            </w:tr>
            <w:tr w:rsidR="00D22B9C" w:rsidRPr="00607CED" w14:paraId="15F2144E" w14:textId="77777777" w:rsidTr="001C2CB5">
              <w:trPr>
                <w:trHeight w:val="347"/>
              </w:trPr>
              <w:tc>
                <w:tcPr>
                  <w:tcW w:w="3769" w:type="dxa"/>
                  <w:tcBorders>
                    <w:top w:val="single" w:sz="4" w:space="0" w:color="C4BC96" w:themeColor="background2" w:themeShade="BF"/>
                    <w:bottom w:val="single" w:sz="4" w:space="0" w:color="C4BC96" w:themeColor="background2" w:themeShade="BF"/>
                  </w:tcBorders>
                  <w:vAlign w:val="center"/>
                </w:tcPr>
                <w:p w14:paraId="4F4C889D" w14:textId="2BDC5F84" w:rsidR="00D22B9C" w:rsidRDefault="00D22B9C" w:rsidP="000B0DBF">
                  <w:pPr>
                    <w:framePr w:hSpace="180" w:wrap="around" w:vAnchor="text" w:hAnchor="margin" w:x="-299" w:y="9"/>
                    <w:spacing w:line="276" w:lineRule="auto"/>
                    <w:rPr>
                      <w:sz w:val="18"/>
                      <w:szCs w:val="18"/>
                    </w:rPr>
                  </w:pPr>
                  <w:r w:rsidRPr="00607CED">
                    <w:rPr>
                      <w:sz w:val="18"/>
                      <w:szCs w:val="18"/>
                      <w:lang w:val="id-ID"/>
                    </w:rPr>
                    <w:t>Jabatan:</w:t>
                  </w:r>
                  <w:r>
                    <w:rPr>
                      <w:sz w:val="18"/>
                      <w:szCs w:val="18"/>
                    </w:rPr>
                    <w:t xml:space="preserve">   </w:t>
                  </w:r>
                  <w:permStart w:id="1017782745" w:edGrp="everyone"/>
                  <w:proofErr w:type="spellStart"/>
                  <w:r w:rsidR="003354E0">
                    <w:rPr>
                      <w:sz w:val="18"/>
                      <w:szCs w:val="18"/>
                    </w:rPr>
                    <w:t>xxxxxxx</w:t>
                  </w:r>
                  <w:proofErr w:type="spellEnd"/>
                </w:p>
                <w:permEnd w:id="1017782745"/>
                <w:p w14:paraId="4621DF47" w14:textId="77777777" w:rsidR="00D22B9C" w:rsidRPr="00D22B9C" w:rsidRDefault="00D22B9C" w:rsidP="000B0DBF">
                  <w:pPr>
                    <w:framePr w:hSpace="180" w:wrap="around" w:vAnchor="text" w:hAnchor="margin" w:x="-299" w:y="9"/>
                    <w:spacing w:line="276" w:lineRule="auto"/>
                    <w:rPr>
                      <w:i/>
                      <w:sz w:val="18"/>
                      <w:szCs w:val="18"/>
                    </w:rPr>
                  </w:pPr>
                  <w:r>
                    <w:rPr>
                      <w:i/>
                      <w:sz w:val="18"/>
                      <w:szCs w:val="18"/>
                    </w:rPr>
                    <w:t>Position</w:t>
                  </w:r>
                </w:p>
              </w:tc>
              <w:tc>
                <w:tcPr>
                  <w:tcW w:w="3769" w:type="dxa"/>
                  <w:vAlign w:val="center"/>
                </w:tcPr>
                <w:p w14:paraId="1C7F8462" w14:textId="77777777" w:rsidR="00D22B9C" w:rsidRDefault="00D22B9C" w:rsidP="000B0DBF">
                  <w:pPr>
                    <w:framePr w:hSpace="180" w:wrap="around" w:vAnchor="text" w:hAnchor="margin" w:x="-299" w:y="9"/>
                    <w:spacing w:line="276" w:lineRule="auto"/>
                    <w:rPr>
                      <w:sz w:val="18"/>
                      <w:szCs w:val="18"/>
                    </w:rPr>
                  </w:pPr>
                  <w:r w:rsidRPr="00607CED">
                    <w:rPr>
                      <w:sz w:val="18"/>
                      <w:szCs w:val="18"/>
                      <w:lang w:val="id-ID"/>
                    </w:rPr>
                    <w:t>Jabatan:</w:t>
                  </w:r>
                  <w:r>
                    <w:rPr>
                      <w:sz w:val="18"/>
                      <w:szCs w:val="18"/>
                    </w:rPr>
                    <w:t xml:space="preserve">   </w:t>
                  </w:r>
                  <w:permStart w:id="1484919210" w:edGrp="everyone"/>
                  <w:r>
                    <w:rPr>
                      <w:sz w:val="18"/>
                      <w:szCs w:val="18"/>
                    </w:rPr>
                    <w:t>xxxx</w:t>
                  </w:r>
                </w:p>
                <w:permEnd w:id="1484919210"/>
                <w:p w14:paraId="6306520E" w14:textId="77777777" w:rsidR="00D22B9C" w:rsidRPr="00EB64F8" w:rsidRDefault="00D22B9C" w:rsidP="000B0DBF">
                  <w:pPr>
                    <w:framePr w:hSpace="180" w:wrap="around" w:vAnchor="text" w:hAnchor="margin" w:x="-299" w:y="9"/>
                    <w:spacing w:line="276" w:lineRule="auto"/>
                    <w:rPr>
                      <w:sz w:val="18"/>
                      <w:szCs w:val="18"/>
                    </w:rPr>
                  </w:pPr>
                  <w:r>
                    <w:rPr>
                      <w:i/>
                      <w:sz w:val="18"/>
                      <w:szCs w:val="18"/>
                    </w:rPr>
                    <w:t>Position</w:t>
                  </w:r>
                </w:p>
              </w:tc>
              <w:tc>
                <w:tcPr>
                  <w:tcW w:w="3770" w:type="dxa"/>
                  <w:vAlign w:val="center"/>
                </w:tcPr>
                <w:p w14:paraId="0486D49B" w14:textId="77777777" w:rsidR="00D22B9C" w:rsidRDefault="00D22B9C" w:rsidP="000B0DBF">
                  <w:pPr>
                    <w:framePr w:hSpace="180" w:wrap="around" w:vAnchor="text" w:hAnchor="margin" w:x="-299" w:y="9"/>
                    <w:spacing w:line="276" w:lineRule="auto"/>
                    <w:rPr>
                      <w:sz w:val="18"/>
                      <w:szCs w:val="18"/>
                    </w:rPr>
                  </w:pPr>
                  <w:r w:rsidRPr="00607CED">
                    <w:rPr>
                      <w:sz w:val="18"/>
                      <w:szCs w:val="18"/>
                      <w:lang w:val="id-ID"/>
                    </w:rPr>
                    <w:t>Jabatan:</w:t>
                  </w:r>
                  <w:r w:rsidR="00DB4781">
                    <w:rPr>
                      <w:sz w:val="18"/>
                      <w:szCs w:val="18"/>
                    </w:rPr>
                    <w:t xml:space="preserve">   </w:t>
                  </w:r>
                  <w:permStart w:id="1883982445" w:edGrp="everyone"/>
                  <w:r w:rsidR="00DB4781">
                    <w:rPr>
                      <w:sz w:val="18"/>
                      <w:szCs w:val="18"/>
                    </w:rPr>
                    <w:t xml:space="preserve"> xxxx</w:t>
                  </w:r>
                  <w:permEnd w:id="1883982445"/>
                </w:p>
                <w:p w14:paraId="4396F8E7" w14:textId="77777777" w:rsidR="00D22B9C" w:rsidRPr="00EB64F8" w:rsidRDefault="00D22B9C" w:rsidP="000B0DBF">
                  <w:pPr>
                    <w:framePr w:hSpace="180" w:wrap="around" w:vAnchor="text" w:hAnchor="margin" w:x="-299" w:y="9"/>
                    <w:spacing w:line="276" w:lineRule="auto"/>
                    <w:rPr>
                      <w:sz w:val="18"/>
                      <w:szCs w:val="18"/>
                    </w:rPr>
                  </w:pPr>
                  <w:r>
                    <w:rPr>
                      <w:i/>
                      <w:sz w:val="18"/>
                      <w:szCs w:val="18"/>
                    </w:rPr>
                    <w:t>Position</w:t>
                  </w:r>
                </w:p>
              </w:tc>
              <w:tc>
                <w:tcPr>
                  <w:tcW w:w="20" w:type="dxa"/>
                  <w:vMerge/>
                  <w:vAlign w:val="center"/>
                </w:tcPr>
                <w:p w14:paraId="11D79169" w14:textId="77777777" w:rsidR="00D22B9C" w:rsidRPr="00607CED" w:rsidRDefault="00D22B9C" w:rsidP="000B0DBF">
                  <w:pPr>
                    <w:pStyle w:val="Heading3"/>
                    <w:framePr w:hSpace="180" w:wrap="around" w:vAnchor="text" w:hAnchor="margin" w:x="-299" w:y="9"/>
                    <w:spacing w:after="0"/>
                    <w:rPr>
                      <w:sz w:val="18"/>
                      <w:szCs w:val="18"/>
                      <w:lang w:val="id-ID"/>
                    </w:rPr>
                  </w:pPr>
                </w:p>
              </w:tc>
            </w:tr>
            <w:tr w:rsidR="00D22B9C" w:rsidRPr="00607CED" w14:paraId="1A596F17" w14:textId="77777777" w:rsidTr="001C2CB5">
              <w:trPr>
                <w:trHeight w:val="347"/>
              </w:trPr>
              <w:tc>
                <w:tcPr>
                  <w:tcW w:w="3769" w:type="dxa"/>
                  <w:tcBorders>
                    <w:top w:val="single" w:sz="4" w:space="0" w:color="C4BC96" w:themeColor="background2" w:themeShade="BF"/>
                    <w:bottom w:val="single" w:sz="4" w:space="0" w:color="C4BC96" w:themeColor="background2" w:themeShade="BF"/>
                  </w:tcBorders>
                  <w:vAlign w:val="center"/>
                </w:tcPr>
                <w:p w14:paraId="0301BFCB" w14:textId="2694AE4E" w:rsidR="00D22B9C" w:rsidRDefault="00D22B9C" w:rsidP="000B0DBF">
                  <w:pPr>
                    <w:framePr w:hSpace="180" w:wrap="around" w:vAnchor="text" w:hAnchor="margin" w:x="-299" w:y="9"/>
                    <w:spacing w:line="276" w:lineRule="auto"/>
                    <w:rPr>
                      <w:sz w:val="18"/>
                      <w:szCs w:val="18"/>
                    </w:rPr>
                  </w:pPr>
                  <w:r w:rsidRPr="00607CED">
                    <w:rPr>
                      <w:sz w:val="18"/>
                      <w:szCs w:val="18"/>
                      <w:lang w:val="id-ID"/>
                    </w:rPr>
                    <w:t>Email:</w:t>
                  </w:r>
                  <w:r>
                    <w:rPr>
                      <w:sz w:val="18"/>
                      <w:szCs w:val="18"/>
                    </w:rPr>
                    <w:t xml:space="preserve">   </w:t>
                  </w:r>
                  <w:permStart w:id="1888040072" w:edGrp="everyone"/>
                  <w:proofErr w:type="spellStart"/>
                  <w:r w:rsidR="003354E0">
                    <w:rPr>
                      <w:sz w:val="18"/>
                      <w:szCs w:val="18"/>
                    </w:rPr>
                    <w:t>xxxxxx</w:t>
                  </w:r>
                  <w:proofErr w:type="spellEnd"/>
                </w:p>
                <w:permEnd w:id="1888040072"/>
                <w:p w14:paraId="75277ED9" w14:textId="77777777" w:rsidR="00D22B9C" w:rsidRPr="00D22B9C" w:rsidRDefault="00D22B9C" w:rsidP="000B0DBF">
                  <w:pPr>
                    <w:framePr w:hSpace="180" w:wrap="around" w:vAnchor="text" w:hAnchor="margin" w:x="-299" w:y="9"/>
                    <w:spacing w:line="276" w:lineRule="auto"/>
                    <w:rPr>
                      <w:i/>
                      <w:sz w:val="18"/>
                      <w:szCs w:val="18"/>
                    </w:rPr>
                  </w:pPr>
                  <w:r>
                    <w:rPr>
                      <w:i/>
                      <w:sz w:val="18"/>
                      <w:szCs w:val="18"/>
                    </w:rPr>
                    <w:t>Email</w:t>
                  </w:r>
                </w:p>
              </w:tc>
              <w:tc>
                <w:tcPr>
                  <w:tcW w:w="3769" w:type="dxa"/>
                  <w:vAlign w:val="center"/>
                </w:tcPr>
                <w:p w14:paraId="073A3C34" w14:textId="757C0F1E" w:rsidR="00D22B9C" w:rsidRDefault="00D22B9C" w:rsidP="000B0DBF">
                  <w:pPr>
                    <w:framePr w:hSpace="180" w:wrap="around" w:vAnchor="text" w:hAnchor="margin" w:x="-299" w:y="9"/>
                    <w:spacing w:line="276" w:lineRule="auto"/>
                    <w:rPr>
                      <w:sz w:val="18"/>
                      <w:szCs w:val="18"/>
                    </w:rPr>
                  </w:pPr>
                  <w:r w:rsidRPr="00607CED">
                    <w:rPr>
                      <w:sz w:val="18"/>
                      <w:szCs w:val="18"/>
                      <w:lang w:val="id-ID"/>
                    </w:rPr>
                    <w:t>Email:</w:t>
                  </w:r>
                  <w:r>
                    <w:rPr>
                      <w:sz w:val="18"/>
                      <w:szCs w:val="18"/>
                    </w:rPr>
                    <w:t xml:space="preserve">   </w:t>
                  </w:r>
                  <w:permStart w:id="1695941010" w:edGrp="everyone"/>
                  <w:proofErr w:type="spellStart"/>
                  <w:r w:rsidR="003354E0">
                    <w:rPr>
                      <w:sz w:val="18"/>
                      <w:szCs w:val="18"/>
                    </w:rPr>
                    <w:t>xxxxxxx</w:t>
                  </w:r>
                  <w:permEnd w:id="1695941010"/>
                  <w:proofErr w:type="spellEnd"/>
                </w:p>
                <w:p w14:paraId="60245A8D" w14:textId="77777777" w:rsidR="00D22B9C" w:rsidRPr="00EB64F8" w:rsidRDefault="00D22B9C" w:rsidP="000B0DBF">
                  <w:pPr>
                    <w:framePr w:hSpace="180" w:wrap="around" w:vAnchor="text" w:hAnchor="margin" w:x="-299" w:y="9"/>
                    <w:spacing w:line="276" w:lineRule="auto"/>
                    <w:rPr>
                      <w:sz w:val="18"/>
                      <w:szCs w:val="18"/>
                    </w:rPr>
                  </w:pPr>
                  <w:r>
                    <w:rPr>
                      <w:i/>
                      <w:sz w:val="18"/>
                      <w:szCs w:val="18"/>
                    </w:rPr>
                    <w:t>Email</w:t>
                  </w:r>
                </w:p>
              </w:tc>
              <w:tc>
                <w:tcPr>
                  <w:tcW w:w="3770" w:type="dxa"/>
                  <w:vAlign w:val="center"/>
                </w:tcPr>
                <w:p w14:paraId="6DB2ADE2" w14:textId="1F70B4F1" w:rsidR="00D22B9C" w:rsidRDefault="00D22B9C" w:rsidP="000B0DBF">
                  <w:pPr>
                    <w:framePr w:hSpace="180" w:wrap="around" w:vAnchor="text" w:hAnchor="margin" w:x="-299" w:y="9"/>
                    <w:spacing w:line="276" w:lineRule="auto"/>
                    <w:rPr>
                      <w:sz w:val="18"/>
                      <w:szCs w:val="18"/>
                    </w:rPr>
                  </w:pPr>
                  <w:r w:rsidRPr="00607CED">
                    <w:rPr>
                      <w:sz w:val="18"/>
                      <w:szCs w:val="18"/>
                      <w:lang w:val="id-ID"/>
                    </w:rPr>
                    <w:t>Email:</w:t>
                  </w:r>
                  <w:r>
                    <w:rPr>
                      <w:sz w:val="18"/>
                      <w:szCs w:val="18"/>
                    </w:rPr>
                    <w:t xml:space="preserve">   </w:t>
                  </w:r>
                  <w:permStart w:id="278019556" w:edGrp="everyone"/>
                  <w:proofErr w:type="spellStart"/>
                  <w:r w:rsidR="003354E0">
                    <w:rPr>
                      <w:sz w:val="18"/>
                      <w:szCs w:val="18"/>
                    </w:rPr>
                    <w:t>xxxxxxxx</w:t>
                  </w:r>
                  <w:permEnd w:id="278019556"/>
                  <w:proofErr w:type="spellEnd"/>
                </w:p>
                <w:p w14:paraId="7AC5AF0F" w14:textId="77777777" w:rsidR="00D22B9C" w:rsidRPr="00EB64F8" w:rsidRDefault="00D22B9C" w:rsidP="000B0DBF">
                  <w:pPr>
                    <w:framePr w:hSpace="180" w:wrap="around" w:vAnchor="text" w:hAnchor="margin" w:x="-299" w:y="9"/>
                    <w:spacing w:line="276" w:lineRule="auto"/>
                    <w:rPr>
                      <w:sz w:val="18"/>
                      <w:szCs w:val="18"/>
                    </w:rPr>
                  </w:pPr>
                  <w:r>
                    <w:rPr>
                      <w:i/>
                      <w:sz w:val="18"/>
                      <w:szCs w:val="18"/>
                    </w:rPr>
                    <w:t>Email</w:t>
                  </w:r>
                </w:p>
              </w:tc>
              <w:tc>
                <w:tcPr>
                  <w:tcW w:w="20" w:type="dxa"/>
                  <w:vMerge/>
                  <w:vAlign w:val="center"/>
                </w:tcPr>
                <w:p w14:paraId="0CD9CB50" w14:textId="77777777" w:rsidR="00D22B9C" w:rsidRPr="00607CED" w:rsidRDefault="00D22B9C" w:rsidP="000B0DBF">
                  <w:pPr>
                    <w:pStyle w:val="Heading3"/>
                    <w:framePr w:hSpace="180" w:wrap="around" w:vAnchor="text" w:hAnchor="margin" w:x="-299" w:y="9"/>
                    <w:spacing w:after="0"/>
                    <w:rPr>
                      <w:sz w:val="18"/>
                      <w:szCs w:val="18"/>
                      <w:lang w:val="id-ID"/>
                    </w:rPr>
                  </w:pPr>
                </w:p>
              </w:tc>
            </w:tr>
            <w:tr w:rsidR="00D22B9C" w:rsidRPr="00607CED" w14:paraId="29993A69" w14:textId="77777777" w:rsidTr="001C2CB5">
              <w:trPr>
                <w:trHeight w:val="347"/>
              </w:trPr>
              <w:tc>
                <w:tcPr>
                  <w:tcW w:w="3769" w:type="dxa"/>
                  <w:tcBorders>
                    <w:top w:val="single" w:sz="4" w:space="0" w:color="C4BC96" w:themeColor="background2" w:themeShade="BF"/>
                    <w:bottom w:val="single" w:sz="4" w:space="0" w:color="C4BC96" w:themeColor="background2" w:themeShade="BF"/>
                  </w:tcBorders>
                  <w:vAlign w:val="center"/>
                </w:tcPr>
                <w:p w14:paraId="74079394" w14:textId="77777777" w:rsidR="00D22B9C" w:rsidRDefault="00D22B9C" w:rsidP="000B0DBF">
                  <w:pPr>
                    <w:framePr w:hSpace="180" w:wrap="around" w:vAnchor="text" w:hAnchor="margin" w:x="-299" w:y="9"/>
                    <w:spacing w:line="276" w:lineRule="auto"/>
                    <w:ind w:right="237"/>
                    <w:rPr>
                      <w:sz w:val="18"/>
                      <w:szCs w:val="18"/>
                    </w:rPr>
                  </w:pPr>
                  <w:r w:rsidRPr="00607CED">
                    <w:rPr>
                      <w:sz w:val="18"/>
                      <w:szCs w:val="18"/>
                      <w:lang w:val="id-ID"/>
                    </w:rPr>
                    <w:t>Nomor HP:</w:t>
                  </w:r>
                  <w:r>
                    <w:rPr>
                      <w:sz w:val="18"/>
                      <w:szCs w:val="18"/>
                    </w:rPr>
                    <w:t xml:space="preserve">   </w:t>
                  </w:r>
                  <w:permStart w:id="1008891446" w:edGrp="everyone"/>
                  <w:r>
                    <w:rPr>
                      <w:sz w:val="18"/>
                      <w:szCs w:val="18"/>
                    </w:rPr>
                    <w:t>xxxx</w:t>
                  </w:r>
                  <w:permEnd w:id="1008891446"/>
                </w:p>
                <w:p w14:paraId="61B586E1" w14:textId="77777777" w:rsidR="00D22B9C" w:rsidRPr="00D22B9C" w:rsidRDefault="00D22B9C" w:rsidP="000B0DBF">
                  <w:pPr>
                    <w:framePr w:hSpace="180" w:wrap="around" w:vAnchor="text" w:hAnchor="margin" w:x="-299" w:y="9"/>
                    <w:spacing w:line="276" w:lineRule="auto"/>
                    <w:ind w:right="237"/>
                    <w:rPr>
                      <w:i/>
                      <w:sz w:val="18"/>
                      <w:szCs w:val="18"/>
                    </w:rPr>
                  </w:pPr>
                  <w:r>
                    <w:rPr>
                      <w:i/>
                      <w:sz w:val="18"/>
                      <w:szCs w:val="18"/>
                    </w:rPr>
                    <w:t>Mobile phone number</w:t>
                  </w:r>
                </w:p>
              </w:tc>
              <w:tc>
                <w:tcPr>
                  <w:tcW w:w="3769" w:type="dxa"/>
                  <w:vAlign w:val="center"/>
                </w:tcPr>
                <w:p w14:paraId="0C045828" w14:textId="77777777" w:rsidR="00D22B9C" w:rsidRDefault="00D22B9C" w:rsidP="000B0DBF">
                  <w:pPr>
                    <w:framePr w:hSpace="180" w:wrap="around" w:vAnchor="text" w:hAnchor="margin" w:x="-299" w:y="9"/>
                    <w:spacing w:line="276" w:lineRule="auto"/>
                    <w:ind w:right="237"/>
                    <w:rPr>
                      <w:sz w:val="18"/>
                      <w:szCs w:val="18"/>
                    </w:rPr>
                  </w:pPr>
                  <w:r w:rsidRPr="00607CED">
                    <w:rPr>
                      <w:sz w:val="18"/>
                      <w:szCs w:val="18"/>
                      <w:lang w:val="id-ID"/>
                    </w:rPr>
                    <w:t>Nomor HP:</w:t>
                  </w:r>
                  <w:r>
                    <w:rPr>
                      <w:sz w:val="18"/>
                      <w:szCs w:val="18"/>
                    </w:rPr>
                    <w:t xml:space="preserve">   </w:t>
                  </w:r>
                  <w:permStart w:id="1051726483" w:edGrp="everyone"/>
                  <w:r>
                    <w:rPr>
                      <w:sz w:val="18"/>
                      <w:szCs w:val="18"/>
                    </w:rPr>
                    <w:t>xxxx</w:t>
                  </w:r>
                  <w:permEnd w:id="1051726483"/>
                </w:p>
                <w:p w14:paraId="1DB6B805" w14:textId="77777777" w:rsidR="00D22B9C" w:rsidRPr="00EB64F8" w:rsidRDefault="00D22B9C" w:rsidP="000B0DBF">
                  <w:pPr>
                    <w:framePr w:hSpace="180" w:wrap="around" w:vAnchor="text" w:hAnchor="margin" w:x="-299" w:y="9"/>
                    <w:spacing w:line="276" w:lineRule="auto"/>
                    <w:ind w:right="237"/>
                    <w:rPr>
                      <w:sz w:val="18"/>
                      <w:szCs w:val="18"/>
                    </w:rPr>
                  </w:pPr>
                  <w:r>
                    <w:rPr>
                      <w:i/>
                      <w:sz w:val="18"/>
                      <w:szCs w:val="18"/>
                    </w:rPr>
                    <w:t>Mobile phone number</w:t>
                  </w:r>
                </w:p>
              </w:tc>
              <w:tc>
                <w:tcPr>
                  <w:tcW w:w="3770" w:type="dxa"/>
                  <w:vAlign w:val="center"/>
                </w:tcPr>
                <w:p w14:paraId="05BE6838" w14:textId="39F3DE28" w:rsidR="00D22B9C" w:rsidRDefault="00D22B9C" w:rsidP="000B0DBF">
                  <w:pPr>
                    <w:framePr w:hSpace="180" w:wrap="around" w:vAnchor="text" w:hAnchor="margin" w:x="-299" w:y="9"/>
                    <w:spacing w:line="276" w:lineRule="auto"/>
                    <w:ind w:right="237"/>
                    <w:rPr>
                      <w:sz w:val="18"/>
                      <w:szCs w:val="18"/>
                    </w:rPr>
                  </w:pPr>
                  <w:r w:rsidRPr="00607CED">
                    <w:rPr>
                      <w:sz w:val="18"/>
                      <w:szCs w:val="18"/>
                      <w:lang w:val="id-ID"/>
                    </w:rPr>
                    <w:t>Nomor HP:</w:t>
                  </w:r>
                  <w:r>
                    <w:rPr>
                      <w:sz w:val="18"/>
                      <w:szCs w:val="18"/>
                    </w:rPr>
                    <w:t xml:space="preserve">   </w:t>
                  </w:r>
                  <w:permStart w:id="1933842506" w:edGrp="everyone"/>
                  <w:proofErr w:type="spellStart"/>
                  <w:r w:rsidR="003354E0">
                    <w:rPr>
                      <w:sz w:val="18"/>
                      <w:szCs w:val="18"/>
                    </w:rPr>
                    <w:t>xxxxxxx</w:t>
                  </w:r>
                  <w:permEnd w:id="1933842506"/>
                  <w:proofErr w:type="spellEnd"/>
                </w:p>
                <w:p w14:paraId="74B0DBFF" w14:textId="77777777" w:rsidR="00D22B9C" w:rsidRPr="00EB64F8" w:rsidRDefault="00D22B9C" w:rsidP="000B0DBF">
                  <w:pPr>
                    <w:framePr w:hSpace="180" w:wrap="around" w:vAnchor="text" w:hAnchor="margin" w:x="-299" w:y="9"/>
                    <w:spacing w:line="276" w:lineRule="auto"/>
                    <w:ind w:right="237"/>
                    <w:rPr>
                      <w:sz w:val="18"/>
                      <w:szCs w:val="18"/>
                    </w:rPr>
                  </w:pPr>
                  <w:r>
                    <w:rPr>
                      <w:i/>
                      <w:sz w:val="18"/>
                      <w:szCs w:val="18"/>
                    </w:rPr>
                    <w:t>Mobile phone number</w:t>
                  </w:r>
                </w:p>
              </w:tc>
              <w:tc>
                <w:tcPr>
                  <w:tcW w:w="20" w:type="dxa"/>
                  <w:vMerge/>
                  <w:vAlign w:val="center"/>
                </w:tcPr>
                <w:p w14:paraId="3FF4B38F" w14:textId="77777777" w:rsidR="00D22B9C" w:rsidRPr="00607CED" w:rsidRDefault="00D22B9C" w:rsidP="000B0DBF">
                  <w:pPr>
                    <w:pStyle w:val="Heading3"/>
                    <w:framePr w:hSpace="180" w:wrap="around" w:vAnchor="text" w:hAnchor="margin" w:x="-299" w:y="9"/>
                    <w:spacing w:after="0"/>
                    <w:rPr>
                      <w:sz w:val="18"/>
                      <w:szCs w:val="18"/>
                      <w:lang w:val="id-ID"/>
                    </w:rPr>
                  </w:pPr>
                </w:p>
              </w:tc>
            </w:tr>
            <w:tr w:rsidR="00D22B9C" w:rsidRPr="00607CED" w14:paraId="31DBDB70" w14:textId="77777777" w:rsidTr="001C2CB5">
              <w:trPr>
                <w:trHeight w:val="365"/>
              </w:trPr>
              <w:tc>
                <w:tcPr>
                  <w:tcW w:w="3769" w:type="dxa"/>
                  <w:tcBorders>
                    <w:top w:val="single" w:sz="4" w:space="0" w:color="C4BC96" w:themeColor="background2" w:themeShade="BF"/>
                    <w:bottom w:val="single" w:sz="4" w:space="0" w:color="AEAAAA"/>
                  </w:tcBorders>
                  <w:vAlign w:val="center"/>
                </w:tcPr>
                <w:p w14:paraId="7662903A" w14:textId="77777777" w:rsidR="00D22B9C" w:rsidRDefault="00D22B9C" w:rsidP="000B0DBF">
                  <w:pPr>
                    <w:framePr w:hSpace="180" w:wrap="around" w:vAnchor="text" w:hAnchor="margin" w:x="-299" w:y="9"/>
                    <w:spacing w:line="276" w:lineRule="auto"/>
                    <w:rPr>
                      <w:sz w:val="18"/>
                      <w:szCs w:val="18"/>
                    </w:rPr>
                  </w:pPr>
                  <w:r w:rsidRPr="00607CED">
                    <w:rPr>
                      <w:sz w:val="18"/>
                      <w:szCs w:val="18"/>
                      <w:lang w:val="id-ID"/>
                    </w:rPr>
                    <w:t>Nomor telepon:</w:t>
                  </w:r>
                  <w:r>
                    <w:rPr>
                      <w:sz w:val="18"/>
                      <w:szCs w:val="18"/>
                    </w:rPr>
                    <w:t xml:space="preserve">   </w:t>
                  </w:r>
                  <w:permStart w:id="654329784" w:edGrp="everyone"/>
                  <w:r>
                    <w:rPr>
                      <w:sz w:val="18"/>
                      <w:szCs w:val="18"/>
                    </w:rPr>
                    <w:t>xxxx</w:t>
                  </w:r>
                  <w:permEnd w:id="654329784"/>
                </w:p>
                <w:p w14:paraId="3E440937" w14:textId="77777777" w:rsidR="00D22B9C" w:rsidRPr="00D22B9C" w:rsidRDefault="00D22B9C" w:rsidP="000B0DBF">
                  <w:pPr>
                    <w:framePr w:hSpace="180" w:wrap="around" w:vAnchor="text" w:hAnchor="margin" w:x="-299" w:y="9"/>
                    <w:spacing w:line="276" w:lineRule="auto"/>
                    <w:rPr>
                      <w:i/>
                      <w:sz w:val="18"/>
                      <w:szCs w:val="18"/>
                    </w:rPr>
                  </w:pPr>
                  <w:r>
                    <w:rPr>
                      <w:i/>
                      <w:sz w:val="18"/>
                      <w:szCs w:val="18"/>
                    </w:rPr>
                    <w:t>Phone number</w:t>
                  </w:r>
                </w:p>
              </w:tc>
              <w:tc>
                <w:tcPr>
                  <w:tcW w:w="3769" w:type="dxa"/>
                  <w:tcBorders>
                    <w:bottom w:val="single" w:sz="4" w:space="0" w:color="C4BC96" w:themeColor="background2" w:themeShade="BF"/>
                  </w:tcBorders>
                  <w:vAlign w:val="center"/>
                </w:tcPr>
                <w:p w14:paraId="53225E78" w14:textId="77777777" w:rsidR="00D22B9C" w:rsidRDefault="00D22B9C" w:rsidP="000B0DBF">
                  <w:pPr>
                    <w:framePr w:hSpace="180" w:wrap="around" w:vAnchor="text" w:hAnchor="margin" w:x="-299" w:y="9"/>
                    <w:spacing w:line="276" w:lineRule="auto"/>
                    <w:rPr>
                      <w:sz w:val="18"/>
                      <w:szCs w:val="18"/>
                    </w:rPr>
                  </w:pPr>
                  <w:r w:rsidRPr="00607CED">
                    <w:rPr>
                      <w:sz w:val="18"/>
                      <w:szCs w:val="18"/>
                      <w:lang w:val="id-ID"/>
                    </w:rPr>
                    <w:t>Nomor telepon:</w:t>
                  </w:r>
                  <w:r>
                    <w:rPr>
                      <w:sz w:val="18"/>
                      <w:szCs w:val="18"/>
                    </w:rPr>
                    <w:t xml:space="preserve">   </w:t>
                  </w:r>
                  <w:permStart w:id="1599043250" w:edGrp="everyone"/>
                  <w:r>
                    <w:rPr>
                      <w:sz w:val="18"/>
                      <w:szCs w:val="18"/>
                    </w:rPr>
                    <w:t>xxxx</w:t>
                  </w:r>
                  <w:permEnd w:id="1599043250"/>
                </w:p>
                <w:p w14:paraId="688EF31D" w14:textId="77777777" w:rsidR="00D22B9C" w:rsidRPr="00EB64F8" w:rsidRDefault="00D22B9C" w:rsidP="000B0DBF">
                  <w:pPr>
                    <w:framePr w:hSpace="180" w:wrap="around" w:vAnchor="text" w:hAnchor="margin" w:x="-299" w:y="9"/>
                    <w:spacing w:line="276" w:lineRule="auto"/>
                    <w:rPr>
                      <w:sz w:val="18"/>
                      <w:szCs w:val="18"/>
                    </w:rPr>
                  </w:pPr>
                  <w:r>
                    <w:rPr>
                      <w:i/>
                      <w:sz w:val="18"/>
                      <w:szCs w:val="18"/>
                    </w:rPr>
                    <w:t>Phone number</w:t>
                  </w:r>
                </w:p>
              </w:tc>
              <w:tc>
                <w:tcPr>
                  <w:tcW w:w="3770" w:type="dxa"/>
                  <w:tcBorders>
                    <w:bottom w:val="single" w:sz="4" w:space="0" w:color="C4BC96" w:themeColor="background2" w:themeShade="BF"/>
                  </w:tcBorders>
                  <w:vAlign w:val="center"/>
                </w:tcPr>
                <w:p w14:paraId="4F11915A" w14:textId="67A293DE" w:rsidR="00D22B9C" w:rsidRDefault="00D22B9C" w:rsidP="000B0DBF">
                  <w:pPr>
                    <w:framePr w:hSpace="180" w:wrap="around" w:vAnchor="text" w:hAnchor="margin" w:x="-299" w:y="9"/>
                    <w:spacing w:line="276" w:lineRule="auto"/>
                    <w:rPr>
                      <w:sz w:val="18"/>
                      <w:szCs w:val="18"/>
                    </w:rPr>
                  </w:pPr>
                  <w:r w:rsidRPr="00607CED">
                    <w:rPr>
                      <w:sz w:val="18"/>
                      <w:szCs w:val="18"/>
                      <w:lang w:val="id-ID"/>
                    </w:rPr>
                    <w:t>Nomor telepon:</w:t>
                  </w:r>
                  <w:r>
                    <w:rPr>
                      <w:sz w:val="18"/>
                      <w:szCs w:val="18"/>
                    </w:rPr>
                    <w:t xml:space="preserve">   </w:t>
                  </w:r>
                  <w:permStart w:id="2074875000" w:edGrp="everyone"/>
                  <w:r>
                    <w:rPr>
                      <w:sz w:val="18"/>
                      <w:szCs w:val="18"/>
                    </w:rPr>
                    <w:t>xxx</w:t>
                  </w:r>
                  <w:r w:rsidR="003354E0">
                    <w:rPr>
                      <w:sz w:val="18"/>
                      <w:szCs w:val="18"/>
                    </w:rPr>
                    <w:t>x</w:t>
                  </w:r>
                </w:p>
                <w:permEnd w:id="2074875000"/>
                <w:p w14:paraId="70020029" w14:textId="77777777" w:rsidR="00D22B9C" w:rsidRPr="00EB64F8" w:rsidRDefault="00D22B9C" w:rsidP="000B0DBF">
                  <w:pPr>
                    <w:framePr w:hSpace="180" w:wrap="around" w:vAnchor="text" w:hAnchor="margin" w:x="-299" w:y="9"/>
                    <w:spacing w:line="276" w:lineRule="auto"/>
                    <w:rPr>
                      <w:sz w:val="18"/>
                      <w:szCs w:val="18"/>
                    </w:rPr>
                  </w:pPr>
                  <w:r>
                    <w:rPr>
                      <w:i/>
                      <w:sz w:val="18"/>
                      <w:szCs w:val="18"/>
                    </w:rPr>
                    <w:t>Phone number</w:t>
                  </w:r>
                </w:p>
              </w:tc>
              <w:tc>
                <w:tcPr>
                  <w:tcW w:w="20" w:type="dxa"/>
                  <w:vMerge/>
                  <w:tcBorders>
                    <w:bottom w:val="single" w:sz="4" w:space="0" w:color="C4BC96" w:themeColor="background2" w:themeShade="BF"/>
                  </w:tcBorders>
                  <w:vAlign w:val="center"/>
                </w:tcPr>
                <w:p w14:paraId="17CD1644" w14:textId="77777777" w:rsidR="00D22B9C" w:rsidRPr="00607CED" w:rsidRDefault="00D22B9C" w:rsidP="000B0DBF">
                  <w:pPr>
                    <w:pStyle w:val="Heading3"/>
                    <w:framePr w:hSpace="180" w:wrap="around" w:vAnchor="text" w:hAnchor="margin" w:x="-299" w:y="9"/>
                    <w:spacing w:after="0"/>
                    <w:rPr>
                      <w:sz w:val="18"/>
                      <w:szCs w:val="18"/>
                      <w:lang w:val="id-ID"/>
                    </w:rPr>
                  </w:pPr>
                </w:p>
              </w:tc>
            </w:tr>
          </w:tbl>
          <w:p w14:paraId="5A7E1C05" w14:textId="77777777" w:rsidR="00723CD1" w:rsidRPr="00C86CD1" w:rsidRDefault="00723CD1" w:rsidP="001C2CB5">
            <w:pPr>
              <w:pStyle w:val="Heading3"/>
              <w:spacing w:before="0" w:after="0"/>
              <w:ind w:right="-47"/>
              <w:rPr>
                <w:i/>
                <w:sz w:val="18"/>
                <w:szCs w:val="18"/>
                <w:lang w:val="en-US"/>
              </w:rPr>
            </w:pPr>
            <w:r w:rsidRPr="00607CED">
              <w:rPr>
                <w:sz w:val="18"/>
                <w:szCs w:val="18"/>
                <w:lang w:val="id-ID"/>
              </w:rPr>
              <w:t>PILIHAN CHANNEL PEMBAYARAN</w:t>
            </w:r>
            <w:r w:rsidR="00C86CD1">
              <w:rPr>
                <w:sz w:val="18"/>
                <w:szCs w:val="18"/>
                <w:lang w:val="en-US"/>
              </w:rPr>
              <w:t>/</w:t>
            </w:r>
            <w:r w:rsidR="00C86CD1">
              <w:rPr>
                <w:i/>
                <w:sz w:val="18"/>
                <w:szCs w:val="18"/>
                <w:lang w:val="en-US"/>
              </w:rPr>
              <w:t>payment channel options</w:t>
            </w:r>
          </w:p>
          <w:tbl>
            <w:tblPr>
              <w:tblW w:w="11267" w:type="dxa"/>
              <w:tblBorders>
                <w:top w:val="single" w:sz="4" w:space="0" w:color="A6A6A6"/>
                <w:left w:val="single" w:sz="4" w:space="0" w:color="A6A6A6"/>
                <w:bottom w:val="single" w:sz="4" w:space="0" w:color="A6A6A6"/>
                <w:right w:val="single" w:sz="4" w:space="0" w:color="A6A6A6"/>
              </w:tblBorders>
              <w:tblCellMar>
                <w:left w:w="0" w:type="dxa"/>
                <w:right w:w="0" w:type="dxa"/>
              </w:tblCellMar>
              <w:tblLook w:val="04A0" w:firstRow="1" w:lastRow="0" w:firstColumn="1" w:lastColumn="0" w:noHBand="0" w:noVBand="1"/>
            </w:tblPr>
            <w:tblGrid>
              <w:gridCol w:w="6125"/>
              <w:gridCol w:w="5142"/>
            </w:tblGrid>
            <w:tr w:rsidR="009E2FC9" w:rsidRPr="00607CED" w14:paraId="250CC10B" w14:textId="77777777" w:rsidTr="009E2FC9">
              <w:trPr>
                <w:gridAfter w:val="1"/>
                <w:wAfter w:w="5723" w:type="dxa"/>
                <w:trHeight w:val="55"/>
              </w:trPr>
              <w:tc>
                <w:tcPr>
                  <w:tcW w:w="5544" w:type="dxa"/>
                  <w:tcBorders>
                    <w:top w:val="single" w:sz="4" w:space="0" w:color="A6A6A6"/>
                    <w:left w:val="single" w:sz="4" w:space="0" w:color="A6A6A6"/>
                    <w:bottom w:val="single" w:sz="4" w:space="0" w:color="A6A6A6"/>
                    <w:right w:val="single" w:sz="4" w:space="0" w:color="A6A6A6"/>
                  </w:tcBorders>
                  <w:vAlign w:val="center"/>
                </w:tcPr>
                <w:p w14:paraId="3305DED5" w14:textId="77777777" w:rsidR="009E2FC9" w:rsidRPr="007C2403" w:rsidRDefault="009E2FC9" w:rsidP="000B0DBF">
                  <w:pPr>
                    <w:pStyle w:val="Heading3"/>
                    <w:keepNext w:val="0"/>
                    <w:framePr w:hSpace="180" w:wrap="around" w:vAnchor="text" w:hAnchor="margin" w:x="-299" w:y="9"/>
                    <w:spacing w:before="0" w:after="0"/>
                    <w:rPr>
                      <w:lang w:val="id-ID"/>
                    </w:rPr>
                  </w:pPr>
                  <w:r w:rsidRPr="007C2403">
                    <w:rPr>
                      <w:sz w:val="18"/>
                      <w:lang w:val="id-ID"/>
                    </w:rPr>
                    <w:t>Aggregator</w:t>
                  </w:r>
                </w:p>
              </w:tc>
            </w:tr>
            <w:tr w:rsidR="009E2FC9" w:rsidRPr="00607CED" w14:paraId="067428DE" w14:textId="77777777" w:rsidTr="009E2FC9">
              <w:trPr>
                <w:gridAfter w:val="1"/>
                <w:wAfter w:w="5723" w:type="dxa"/>
                <w:trHeight w:val="55"/>
              </w:trPr>
              <w:tc>
                <w:tcPr>
                  <w:tcW w:w="5544" w:type="dxa"/>
                  <w:tcBorders>
                    <w:top w:val="single" w:sz="4" w:space="0" w:color="A6A6A6"/>
                    <w:left w:val="single" w:sz="4" w:space="0" w:color="A6A6A6"/>
                    <w:bottom w:val="single" w:sz="4" w:space="0" w:color="A6A6A6"/>
                    <w:right w:val="single" w:sz="4" w:space="0" w:color="A6A6A6"/>
                  </w:tcBorders>
                  <w:vAlign w:val="center"/>
                </w:tcPr>
                <w:p w14:paraId="5C38315D" w14:textId="77777777" w:rsidR="009E2FC9" w:rsidRDefault="009E2FC9" w:rsidP="000B0DBF">
                  <w:pPr>
                    <w:framePr w:hSpace="180" w:wrap="around" w:vAnchor="text" w:hAnchor="margin" w:x="-299" w:y="9"/>
                    <w:ind w:right="-47"/>
                    <w:rPr>
                      <w:sz w:val="18"/>
                      <w:szCs w:val="18"/>
                      <w:lang w:val="id-ID"/>
                    </w:rPr>
                  </w:pPr>
                </w:p>
                <w:p w14:paraId="61ADEC3F" w14:textId="09807A17" w:rsidR="009E2FC9" w:rsidRDefault="009E2FC9" w:rsidP="000B0DBF">
                  <w:pPr>
                    <w:framePr w:hSpace="180" w:wrap="around" w:vAnchor="text" w:hAnchor="margin" w:x="-299" w:y="9"/>
                    <w:ind w:right="-47"/>
                    <w:rPr>
                      <w:sz w:val="18"/>
                      <w:szCs w:val="18"/>
                    </w:rPr>
                  </w:pPr>
                  <w:r>
                    <w:rPr>
                      <w:sz w:val="18"/>
                      <w:szCs w:val="18"/>
                    </w:rPr>
                    <w:t xml:space="preserve">  </w:t>
                  </w:r>
                  <w:permStart w:id="211099066" w:edGrp="everyone"/>
                  <w:r>
                    <w:rPr>
                      <w:sz w:val="18"/>
                      <w:szCs w:val="18"/>
                      <w:lang w:val="id-ID"/>
                    </w:rPr>
                    <w:t xml:space="preserve"> </w:t>
                  </w:r>
                  <w:sdt>
                    <w:sdtPr>
                      <w:rPr>
                        <w:sz w:val="18"/>
                        <w:szCs w:val="18"/>
                        <w:lang w:val="id-ID"/>
                      </w:rPr>
                      <w:id w:val="1396160645"/>
                      <w14:checkbox>
                        <w14:checked w14:val="0"/>
                        <w14:checkedState w14:val="2612" w14:font="MS Gothic"/>
                        <w14:uncheckedState w14:val="2610" w14:font="MS Gothic"/>
                      </w14:checkbox>
                    </w:sdtPr>
                    <w:sdtContent>
                      <w:r>
                        <w:rPr>
                          <w:rFonts w:ascii="MS Gothic" w:eastAsia="MS Gothic" w:hAnsi="MS Gothic" w:hint="eastAsia"/>
                          <w:sz w:val="18"/>
                          <w:szCs w:val="18"/>
                          <w:lang w:val="id-ID"/>
                        </w:rPr>
                        <w:t>☐</w:t>
                      </w:r>
                    </w:sdtContent>
                  </w:sdt>
                  <w:r>
                    <w:rPr>
                      <w:sz w:val="18"/>
                      <w:szCs w:val="18"/>
                    </w:rPr>
                    <w:t xml:space="preserve"> </w:t>
                  </w:r>
                  <w:permEnd w:id="211099066"/>
                  <w:r w:rsidRPr="00607CED">
                    <w:rPr>
                      <w:sz w:val="18"/>
                      <w:szCs w:val="18"/>
                      <w:lang w:val="id-ID"/>
                    </w:rPr>
                    <w:t xml:space="preserve"> </w:t>
                  </w:r>
                  <w:r>
                    <w:rPr>
                      <w:sz w:val="18"/>
                      <w:szCs w:val="18"/>
                    </w:rPr>
                    <w:t xml:space="preserve">  QRIS</w:t>
                  </w:r>
                </w:p>
                <w:p w14:paraId="75CB731D" w14:textId="77777777" w:rsidR="009E2FC9" w:rsidRPr="00FA25D4" w:rsidRDefault="009E2FC9" w:rsidP="000B0DBF">
                  <w:pPr>
                    <w:framePr w:hSpace="180" w:wrap="around" w:vAnchor="text" w:hAnchor="margin" w:x="-299" w:y="9"/>
                    <w:ind w:right="-47"/>
                    <w:rPr>
                      <w:sz w:val="18"/>
                      <w:szCs w:val="18"/>
                    </w:rPr>
                  </w:pPr>
                </w:p>
                <w:p w14:paraId="684D28BE" w14:textId="77777777" w:rsidR="009E2FC9" w:rsidRDefault="009E2FC9" w:rsidP="000B0DBF">
                  <w:pPr>
                    <w:framePr w:hSpace="180" w:wrap="around" w:vAnchor="text" w:hAnchor="margin" w:x="-299" w:y="9"/>
                    <w:spacing w:line="360" w:lineRule="auto"/>
                    <w:ind w:right="-47"/>
                    <w:rPr>
                      <w:sz w:val="18"/>
                      <w:szCs w:val="18"/>
                    </w:rPr>
                  </w:pPr>
                  <w:r>
                    <w:rPr>
                      <w:sz w:val="18"/>
                      <w:szCs w:val="18"/>
                    </w:rPr>
                    <w:t>Rekening Settlement (khusus Aggregator) :</w:t>
                  </w:r>
                </w:p>
                <w:p w14:paraId="7320E487" w14:textId="77777777" w:rsidR="009E2FC9" w:rsidRPr="001A44EA" w:rsidRDefault="009E2FC9" w:rsidP="000B0DBF">
                  <w:pPr>
                    <w:framePr w:hSpace="180" w:wrap="around" w:vAnchor="text" w:hAnchor="margin" w:x="-299" w:y="9"/>
                    <w:spacing w:line="360" w:lineRule="auto"/>
                    <w:ind w:right="-47"/>
                    <w:rPr>
                      <w:sz w:val="18"/>
                      <w:szCs w:val="18"/>
                    </w:rPr>
                  </w:pPr>
                  <w:r>
                    <w:rPr>
                      <w:i/>
                      <w:iCs/>
                      <w:sz w:val="18"/>
                      <w:szCs w:val="18"/>
                    </w:rPr>
                    <w:t>Settlement Account (specialized for Aggregator):</w:t>
                  </w:r>
                </w:p>
                <w:p w14:paraId="4FEBF146" w14:textId="78451DDA" w:rsidR="009E2FC9" w:rsidRPr="00C86CD1" w:rsidRDefault="009E2FC9" w:rsidP="000B0DBF">
                  <w:pPr>
                    <w:framePr w:hSpace="180" w:wrap="around" w:vAnchor="text" w:hAnchor="margin" w:x="-299" w:y="9"/>
                    <w:spacing w:line="360" w:lineRule="auto"/>
                    <w:ind w:right="-47"/>
                    <w:rPr>
                      <w:sz w:val="18"/>
                      <w:szCs w:val="18"/>
                    </w:rPr>
                  </w:pPr>
                  <w:r w:rsidRPr="00607CED">
                    <w:rPr>
                      <w:sz w:val="18"/>
                      <w:szCs w:val="18"/>
                      <w:lang w:val="id-ID"/>
                    </w:rPr>
                    <w:t>Bank</w:t>
                  </w:r>
                  <w:r>
                    <w:rPr>
                      <w:sz w:val="18"/>
                      <w:szCs w:val="18"/>
                    </w:rPr>
                    <w:t>/</w:t>
                  </w:r>
                  <w:r>
                    <w:rPr>
                      <w:i/>
                      <w:sz w:val="18"/>
                      <w:szCs w:val="18"/>
                    </w:rPr>
                    <w:t>Bank</w:t>
                  </w:r>
                  <w:r>
                    <w:rPr>
                      <w:sz w:val="18"/>
                      <w:szCs w:val="18"/>
                    </w:rPr>
                    <w:t xml:space="preserve">                                              </w:t>
                  </w:r>
                  <w:r w:rsidRPr="00607CED">
                    <w:rPr>
                      <w:sz w:val="18"/>
                      <w:szCs w:val="18"/>
                      <w:lang w:val="id-ID"/>
                    </w:rPr>
                    <w:t xml:space="preserve">: </w:t>
                  </w:r>
                  <w:r>
                    <w:rPr>
                      <w:sz w:val="18"/>
                      <w:szCs w:val="18"/>
                    </w:rPr>
                    <w:t xml:space="preserve">  </w:t>
                  </w:r>
                  <w:permStart w:id="993029662" w:edGrp="everyone"/>
                  <w:r>
                    <w:rPr>
                      <w:sz w:val="18"/>
                      <w:szCs w:val="18"/>
                    </w:rPr>
                    <w:t>xxxxxx</w:t>
                  </w:r>
                  <w:permEnd w:id="993029662"/>
                </w:p>
                <w:p w14:paraId="2993E95E" w14:textId="20A99724" w:rsidR="009E2FC9" w:rsidRDefault="009E2FC9" w:rsidP="000B0DBF">
                  <w:pPr>
                    <w:framePr w:hSpace="180" w:wrap="around" w:vAnchor="text" w:hAnchor="margin" w:x="-299" w:y="9"/>
                    <w:spacing w:line="360" w:lineRule="auto"/>
                    <w:ind w:right="-47"/>
                    <w:rPr>
                      <w:sz w:val="18"/>
                      <w:szCs w:val="18"/>
                    </w:rPr>
                  </w:pPr>
                  <w:r w:rsidRPr="00607CED">
                    <w:rPr>
                      <w:sz w:val="18"/>
                      <w:szCs w:val="18"/>
                      <w:lang w:val="id-ID"/>
                    </w:rPr>
                    <w:t>Cabang</w:t>
                  </w:r>
                  <w:r>
                    <w:rPr>
                      <w:sz w:val="18"/>
                      <w:szCs w:val="18"/>
                    </w:rPr>
                    <w:t>/</w:t>
                  </w:r>
                  <w:r>
                    <w:rPr>
                      <w:i/>
                      <w:sz w:val="18"/>
                      <w:szCs w:val="18"/>
                    </w:rPr>
                    <w:t>Branch</w:t>
                  </w:r>
                  <w:r>
                    <w:rPr>
                      <w:sz w:val="18"/>
                      <w:szCs w:val="18"/>
                    </w:rPr>
                    <w:t xml:space="preserve">                                       </w:t>
                  </w:r>
                  <w:r w:rsidRPr="00607CED">
                    <w:rPr>
                      <w:sz w:val="18"/>
                      <w:szCs w:val="18"/>
                      <w:lang w:val="id-ID"/>
                    </w:rPr>
                    <w:t>:</w:t>
                  </w:r>
                  <w:r>
                    <w:rPr>
                      <w:sz w:val="18"/>
                      <w:szCs w:val="18"/>
                    </w:rPr>
                    <w:t xml:space="preserve">   </w:t>
                  </w:r>
                  <w:permStart w:id="1967477588" w:edGrp="everyone"/>
                  <w:r>
                    <w:rPr>
                      <w:sz w:val="18"/>
                      <w:szCs w:val="18"/>
                    </w:rPr>
                    <w:t>xxxxxx</w:t>
                  </w:r>
                  <w:permEnd w:id="1967477588"/>
                </w:p>
                <w:p w14:paraId="2A6C73F2" w14:textId="6D9C97D0" w:rsidR="009E2FC9" w:rsidRDefault="009E2FC9" w:rsidP="000B0DBF">
                  <w:pPr>
                    <w:framePr w:hSpace="180" w:wrap="around" w:vAnchor="text" w:hAnchor="margin" w:x="-299" w:y="9"/>
                    <w:spacing w:line="360" w:lineRule="auto"/>
                    <w:ind w:right="-47"/>
                    <w:rPr>
                      <w:sz w:val="18"/>
                      <w:szCs w:val="18"/>
                    </w:rPr>
                  </w:pPr>
                  <w:r w:rsidRPr="00607CED">
                    <w:rPr>
                      <w:sz w:val="18"/>
                      <w:szCs w:val="18"/>
                      <w:lang w:val="id-ID"/>
                    </w:rPr>
                    <w:t>Nama rekening</w:t>
                  </w:r>
                  <w:r>
                    <w:rPr>
                      <w:sz w:val="18"/>
                      <w:szCs w:val="18"/>
                    </w:rPr>
                    <w:t>/</w:t>
                  </w:r>
                  <w:r>
                    <w:rPr>
                      <w:i/>
                      <w:sz w:val="18"/>
                      <w:szCs w:val="18"/>
                    </w:rPr>
                    <w:t>Bank account’s Name</w:t>
                  </w:r>
                  <w:r>
                    <w:rPr>
                      <w:sz w:val="18"/>
                      <w:szCs w:val="18"/>
                    </w:rPr>
                    <w:t xml:space="preserve">   </w:t>
                  </w:r>
                  <w:r w:rsidRPr="00607CED">
                    <w:rPr>
                      <w:sz w:val="18"/>
                      <w:szCs w:val="18"/>
                      <w:lang w:val="id-ID"/>
                    </w:rPr>
                    <w:t>:</w:t>
                  </w:r>
                  <w:r>
                    <w:rPr>
                      <w:sz w:val="18"/>
                      <w:szCs w:val="18"/>
                    </w:rPr>
                    <w:t xml:space="preserve">   </w:t>
                  </w:r>
                  <w:permStart w:id="1419716051" w:edGrp="everyone"/>
                  <w:r>
                    <w:rPr>
                      <w:sz w:val="18"/>
                      <w:szCs w:val="18"/>
                    </w:rPr>
                    <w:t>xxxxxxxx</w:t>
                  </w:r>
                  <w:permEnd w:id="1419716051"/>
                </w:p>
                <w:p w14:paraId="1DA8D89E" w14:textId="18D72C99" w:rsidR="009E2FC9" w:rsidRDefault="009E2FC9" w:rsidP="000B0DBF">
                  <w:pPr>
                    <w:framePr w:hSpace="180" w:wrap="around" w:vAnchor="text" w:hAnchor="margin" w:x="-299" w:y="9"/>
                    <w:spacing w:line="360" w:lineRule="auto"/>
                    <w:ind w:right="-47"/>
                    <w:rPr>
                      <w:sz w:val="18"/>
                      <w:szCs w:val="18"/>
                    </w:rPr>
                  </w:pPr>
                  <w:r w:rsidRPr="00607CED">
                    <w:rPr>
                      <w:sz w:val="18"/>
                      <w:szCs w:val="18"/>
                      <w:lang w:val="id-ID"/>
                    </w:rPr>
                    <w:t>No rekening</w:t>
                  </w:r>
                  <w:r>
                    <w:rPr>
                      <w:sz w:val="18"/>
                      <w:szCs w:val="18"/>
                    </w:rPr>
                    <w:t>/</w:t>
                  </w:r>
                  <w:r>
                    <w:rPr>
                      <w:i/>
                      <w:sz w:val="18"/>
                      <w:szCs w:val="18"/>
                    </w:rPr>
                    <w:t>Account number</w:t>
                  </w:r>
                  <w:r>
                    <w:rPr>
                      <w:sz w:val="18"/>
                      <w:szCs w:val="18"/>
                    </w:rPr>
                    <w:t xml:space="preserve">                 </w:t>
                  </w:r>
                  <w:r w:rsidRPr="00607CED">
                    <w:rPr>
                      <w:sz w:val="18"/>
                      <w:szCs w:val="18"/>
                      <w:lang w:val="id-ID"/>
                    </w:rPr>
                    <w:t>:</w:t>
                  </w:r>
                  <w:r>
                    <w:rPr>
                      <w:sz w:val="18"/>
                      <w:szCs w:val="18"/>
                    </w:rPr>
                    <w:t xml:space="preserve">   </w:t>
                  </w:r>
                  <w:permStart w:id="1844124752" w:edGrp="everyone"/>
                  <w:r>
                    <w:rPr>
                      <w:sz w:val="18"/>
                      <w:szCs w:val="18"/>
                    </w:rPr>
                    <w:t>xxxxxxx</w:t>
                  </w:r>
                  <w:permEnd w:id="1844124752"/>
                </w:p>
                <w:p w14:paraId="718AE6BC" w14:textId="77777777" w:rsidR="009E2FC9" w:rsidRPr="007C2403" w:rsidRDefault="009E2FC9" w:rsidP="000B0DBF">
                  <w:pPr>
                    <w:pStyle w:val="Heading3"/>
                    <w:keepNext w:val="0"/>
                    <w:framePr w:hSpace="180" w:wrap="around" w:vAnchor="text" w:hAnchor="margin" w:x="-299" w:y="9"/>
                    <w:spacing w:before="0" w:after="0"/>
                    <w:rPr>
                      <w:sz w:val="18"/>
                      <w:lang w:val="id-ID"/>
                    </w:rPr>
                  </w:pPr>
                </w:p>
              </w:tc>
            </w:tr>
            <w:tr w:rsidR="005F61D0" w:rsidRPr="00607CED" w14:paraId="5B6E88D4" w14:textId="77777777" w:rsidTr="00F4170E">
              <w:trPr>
                <w:trHeight w:val="707"/>
              </w:trPr>
              <w:tc>
                <w:tcPr>
                  <w:tcW w:w="11267" w:type="dxa"/>
                  <w:gridSpan w:val="2"/>
                  <w:tcBorders>
                    <w:top w:val="single" w:sz="4" w:space="0" w:color="A6A6A6"/>
                    <w:left w:val="single" w:sz="4" w:space="0" w:color="A6A6A6"/>
                    <w:bottom w:val="single" w:sz="4" w:space="0" w:color="A6A6A6"/>
                  </w:tcBorders>
                  <w:vAlign w:val="center"/>
                </w:tcPr>
                <w:p w14:paraId="35AC18B6" w14:textId="77777777" w:rsidR="003951FB" w:rsidRDefault="003951FB" w:rsidP="000B0DBF">
                  <w:pPr>
                    <w:framePr w:hSpace="180" w:wrap="around" w:vAnchor="text" w:hAnchor="margin" w:x="-299" w:y="9"/>
                    <w:ind w:right="-47"/>
                    <w:rPr>
                      <w:sz w:val="18"/>
                      <w:szCs w:val="18"/>
                    </w:rPr>
                  </w:pPr>
                </w:p>
                <w:p w14:paraId="31508692" w14:textId="0295535F" w:rsidR="00C078F0" w:rsidRDefault="00C078F0" w:rsidP="000B0DBF">
                  <w:pPr>
                    <w:framePr w:hSpace="180" w:wrap="around" w:vAnchor="text" w:hAnchor="margin" w:x="-299" w:y="9"/>
                    <w:ind w:right="-47"/>
                    <w:rPr>
                      <w:sz w:val="18"/>
                      <w:szCs w:val="18"/>
                    </w:rPr>
                  </w:pPr>
                  <w:r>
                    <w:rPr>
                      <w:sz w:val="18"/>
                      <w:szCs w:val="18"/>
                    </w:rPr>
                    <w:t xml:space="preserve">Metode pembayaran Virtual Account:         </w:t>
                  </w:r>
                  <w:r w:rsidR="003951FB">
                    <w:rPr>
                      <w:sz w:val="18"/>
                      <w:szCs w:val="18"/>
                    </w:rPr>
                    <w:t xml:space="preserve">    </w:t>
                  </w:r>
                  <w:permStart w:id="1915186139" w:edGrp="everyone"/>
                  <w:r w:rsidR="003951FB">
                    <w:rPr>
                      <w:sz w:val="18"/>
                      <w:szCs w:val="18"/>
                      <w:lang w:val="id-ID"/>
                    </w:rPr>
                    <w:t xml:space="preserve"> </w:t>
                  </w:r>
                  <w:sdt>
                    <w:sdtPr>
                      <w:rPr>
                        <w:sz w:val="18"/>
                        <w:szCs w:val="18"/>
                        <w:lang w:val="id-ID"/>
                      </w:rPr>
                      <w:id w:val="-1010137672"/>
                      <w14:checkbox>
                        <w14:checked w14:val="0"/>
                        <w14:checkedState w14:val="2612" w14:font="MS Gothic"/>
                        <w14:uncheckedState w14:val="2610" w14:font="MS Gothic"/>
                      </w14:checkbox>
                    </w:sdtPr>
                    <w:sdtContent>
                      <w:r w:rsidR="003951FB">
                        <w:rPr>
                          <w:rFonts w:ascii="MS Gothic" w:eastAsia="MS Gothic" w:hAnsi="MS Gothic" w:hint="eastAsia"/>
                          <w:sz w:val="18"/>
                          <w:szCs w:val="18"/>
                          <w:lang w:val="id-ID"/>
                        </w:rPr>
                        <w:t>☐</w:t>
                      </w:r>
                    </w:sdtContent>
                  </w:sdt>
                  <w:r w:rsidR="003951FB">
                    <w:rPr>
                      <w:sz w:val="18"/>
                      <w:szCs w:val="18"/>
                    </w:rPr>
                    <w:t xml:space="preserve"> </w:t>
                  </w:r>
                  <w:permEnd w:id="1915186139"/>
                  <w:r w:rsidR="003951FB" w:rsidRPr="00607CED">
                    <w:rPr>
                      <w:sz w:val="18"/>
                      <w:szCs w:val="18"/>
                      <w:lang w:val="id-ID"/>
                    </w:rPr>
                    <w:t xml:space="preserve"> </w:t>
                  </w:r>
                  <w:r w:rsidR="003951FB">
                    <w:rPr>
                      <w:sz w:val="18"/>
                      <w:szCs w:val="18"/>
                    </w:rPr>
                    <w:t xml:space="preserve">  Open.     </w:t>
                  </w:r>
                  <w:permStart w:id="1112872672" w:edGrp="everyone"/>
                  <w:r w:rsidR="003951FB">
                    <w:rPr>
                      <w:sz w:val="18"/>
                      <w:szCs w:val="18"/>
                      <w:lang w:val="id-ID"/>
                    </w:rPr>
                    <w:t xml:space="preserve"> </w:t>
                  </w:r>
                  <w:sdt>
                    <w:sdtPr>
                      <w:rPr>
                        <w:sz w:val="18"/>
                        <w:szCs w:val="18"/>
                        <w:lang w:val="id-ID"/>
                      </w:rPr>
                      <w:id w:val="1348059827"/>
                      <w14:checkbox>
                        <w14:checked w14:val="0"/>
                        <w14:checkedState w14:val="2612" w14:font="MS Gothic"/>
                        <w14:uncheckedState w14:val="2610" w14:font="MS Gothic"/>
                      </w14:checkbox>
                    </w:sdtPr>
                    <w:sdtContent>
                      <w:r w:rsidR="003951FB">
                        <w:rPr>
                          <w:rFonts w:ascii="MS Gothic" w:eastAsia="MS Gothic" w:hAnsi="MS Gothic" w:hint="eastAsia"/>
                          <w:sz w:val="18"/>
                          <w:szCs w:val="18"/>
                          <w:lang w:val="id-ID"/>
                        </w:rPr>
                        <w:t>☐</w:t>
                      </w:r>
                    </w:sdtContent>
                  </w:sdt>
                  <w:r w:rsidR="003951FB">
                    <w:rPr>
                      <w:sz w:val="18"/>
                      <w:szCs w:val="18"/>
                    </w:rPr>
                    <w:t xml:space="preserve"> </w:t>
                  </w:r>
                  <w:permEnd w:id="1112872672"/>
                  <w:r w:rsidR="003951FB" w:rsidRPr="00607CED">
                    <w:rPr>
                      <w:sz w:val="18"/>
                      <w:szCs w:val="18"/>
                      <w:lang w:val="id-ID"/>
                    </w:rPr>
                    <w:t xml:space="preserve"> </w:t>
                  </w:r>
                  <w:r w:rsidR="003951FB">
                    <w:rPr>
                      <w:sz w:val="18"/>
                      <w:szCs w:val="18"/>
                    </w:rPr>
                    <w:t xml:space="preserve">  Close</w:t>
                  </w:r>
                </w:p>
                <w:p w14:paraId="7947522C" w14:textId="77777777" w:rsidR="00C078F0" w:rsidRPr="00BA0F51" w:rsidRDefault="00BA0F51" w:rsidP="000B0DBF">
                  <w:pPr>
                    <w:framePr w:hSpace="180" w:wrap="around" w:vAnchor="text" w:hAnchor="margin" w:x="-299" w:y="9"/>
                    <w:ind w:right="-47"/>
                    <w:rPr>
                      <w:i/>
                      <w:iCs/>
                      <w:sz w:val="18"/>
                      <w:szCs w:val="18"/>
                    </w:rPr>
                  </w:pPr>
                  <w:r w:rsidRPr="00BA0F51">
                    <w:rPr>
                      <w:i/>
                      <w:iCs/>
                      <w:sz w:val="18"/>
                      <w:szCs w:val="18"/>
                    </w:rPr>
                    <w:t>Virtual Account payment method</w:t>
                  </w:r>
                </w:p>
                <w:p w14:paraId="40285899" w14:textId="77777777" w:rsidR="00BA0F51" w:rsidRDefault="00BA0F51" w:rsidP="000B0DBF">
                  <w:pPr>
                    <w:framePr w:hSpace="180" w:wrap="around" w:vAnchor="text" w:hAnchor="margin" w:x="-299" w:y="9"/>
                    <w:ind w:right="-47"/>
                    <w:rPr>
                      <w:sz w:val="18"/>
                      <w:szCs w:val="18"/>
                    </w:rPr>
                  </w:pPr>
                </w:p>
                <w:p w14:paraId="66DBADBC" w14:textId="34F238E4" w:rsidR="00C078F0" w:rsidRDefault="00BA0F51" w:rsidP="000B0DBF">
                  <w:pPr>
                    <w:framePr w:hSpace="180" w:wrap="around" w:vAnchor="text" w:hAnchor="margin" w:x="-299" w:y="9"/>
                    <w:ind w:right="-47"/>
                    <w:rPr>
                      <w:sz w:val="18"/>
                      <w:szCs w:val="18"/>
                    </w:rPr>
                  </w:pPr>
                  <w:r>
                    <w:rPr>
                      <w:sz w:val="18"/>
                      <w:szCs w:val="18"/>
                    </w:rPr>
                    <w:t>Tipe</w:t>
                  </w:r>
                  <w:r w:rsidR="00C078F0">
                    <w:rPr>
                      <w:sz w:val="18"/>
                      <w:szCs w:val="18"/>
                    </w:rPr>
                    <w:t xml:space="preserve"> Virtual Account :       </w:t>
                  </w:r>
                  <w:r w:rsidR="00873731">
                    <w:rPr>
                      <w:sz w:val="18"/>
                      <w:szCs w:val="18"/>
                    </w:rPr>
                    <w:t xml:space="preserve">   </w:t>
                  </w:r>
                  <w:r w:rsidR="00C078F0">
                    <w:rPr>
                      <w:sz w:val="18"/>
                      <w:szCs w:val="18"/>
                    </w:rPr>
                    <w:t xml:space="preserve">                   </w:t>
                  </w:r>
                  <w:r w:rsidR="003951FB">
                    <w:rPr>
                      <w:sz w:val="18"/>
                      <w:szCs w:val="18"/>
                    </w:rPr>
                    <w:t xml:space="preserve">        </w:t>
                  </w:r>
                  <w:permStart w:id="1762005685" w:edGrp="everyone"/>
                  <w:r w:rsidR="003951FB">
                    <w:rPr>
                      <w:sz w:val="18"/>
                      <w:szCs w:val="18"/>
                      <w:lang w:val="id-ID"/>
                    </w:rPr>
                    <w:t xml:space="preserve"> </w:t>
                  </w:r>
                  <w:sdt>
                    <w:sdtPr>
                      <w:rPr>
                        <w:sz w:val="18"/>
                        <w:szCs w:val="18"/>
                        <w:lang w:val="id-ID"/>
                      </w:rPr>
                      <w:id w:val="917677018"/>
                      <w14:checkbox>
                        <w14:checked w14:val="0"/>
                        <w14:checkedState w14:val="2612" w14:font="MS Gothic"/>
                        <w14:uncheckedState w14:val="2610" w14:font="MS Gothic"/>
                      </w14:checkbox>
                    </w:sdtPr>
                    <w:sdtContent>
                      <w:r w:rsidR="003951FB">
                        <w:rPr>
                          <w:rFonts w:ascii="MS Gothic" w:eastAsia="MS Gothic" w:hAnsi="MS Gothic" w:hint="eastAsia"/>
                          <w:sz w:val="18"/>
                          <w:szCs w:val="18"/>
                          <w:lang w:val="id-ID"/>
                        </w:rPr>
                        <w:t>☐</w:t>
                      </w:r>
                    </w:sdtContent>
                  </w:sdt>
                  <w:r w:rsidR="003951FB">
                    <w:rPr>
                      <w:sz w:val="18"/>
                      <w:szCs w:val="18"/>
                    </w:rPr>
                    <w:t xml:space="preserve"> </w:t>
                  </w:r>
                  <w:permEnd w:id="1762005685"/>
                  <w:r w:rsidR="003951FB" w:rsidRPr="00607CED">
                    <w:rPr>
                      <w:sz w:val="18"/>
                      <w:szCs w:val="18"/>
                      <w:lang w:val="id-ID"/>
                    </w:rPr>
                    <w:t xml:space="preserve"> </w:t>
                  </w:r>
                  <w:r w:rsidR="003951FB">
                    <w:rPr>
                      <w:sz w:val="18"/>
                      <w:szCs w:val="18"/>
                    </w:rPr>
                    <w:t xml:space="preserve">  Statis.     </w:t>
                  </w:r>
                  <w:permStart w:id="1682921246" w:edGrp="everyone"/>
                  <w:r w:rsidR="003951FB">
                    <w:rPr>
                      <w:sz w:val="18"/>
                      <w:szCs w:val="18"/>
                      <w:lang w:val="id-ID"/>
                    </w:rPr>
                    <w:t xml:space="preserve"> </w:t>
                  </w:r>
                  <w:sdt>
                    <w:sdtPr>
                      <w:rPr>
                        <w:sz w:val="18"/>
                        <w:szCs w:val="18"/>
                        <w:lang w:val="id-ID"/>
                      </w:rPr>
                      <w:id w:val="972181131"/>
                      <w14:checkbox>
                        <w14:checked w14:val="0"/>
                        <w14:checkedState w14:val="2612" w14:font="MS Gothic"/>
                        <w14:uncheckedState w14:val="2610" w14:font="MS Gothic"/>
                      </w14:checkbox>
                    </w:sdtPr>
                    <w:sdtContent>
                      <w:r w:rsidR="003951FB">
                        <w:rPr>
                          <w:rFonts w:ascii="MS Gothic" w:eastAsia="MS Gothic" w:hAnsi="MS Gothic" w:hint="eastAsia"/>
                          <w:sz w:val="18"/>
                          <w:szCs w:val="18"/>
                          <w:lang w:val="id-ID"/>
                        </w:rPr>
                        <w:t>☐</w:t>
                      </w:r>
                    </w:sdtContent>
                  </w:sdt>
                  <w:r w:rsidR="003951FB">
                    <w:rPr>
                      <w:sz w:val="18"/>
                      <w:szCs w:val="18"/>
                    </w:rPr>
                    <w:t xml:space="preserve"> </w:t>
                  </w:r>
                  <w:permEnd w:id="1682921246"/>
                  <w:r w:rsidR="003951FB" w:rsidRPr="00607CED">
                    <w:rPr>
                      <w:sz w:val="18"/>
                      <w:szCs w:val="18"/>
                      <w:lang w:val="id-ID"/>
                    </w:rPr>
                    <w:t xml:space="preserve"> </w:t>
                  </w:r>
                  <w:r w:rsidR="003951FB">
                    <w:rPr>
                      <w:sz w:val="18"/>
                      <w:szCs w:val="18"/>
                    </w:rPr>
                    <w:t xml:space="preserve">  Dinamis     </w:t>
                  </w:r>
                  <w:r w:rsidR="00C078F0">
                    <w:rPr>
                      <w:sz w:val="18"/>
                      <w:szCs w:val="18"/>
                    </w:rPr>
                    <w:t xml:space="preserve">    </w:t>
                  </w:r>
                </w:p>
                <w:p w14:paraId="14A5026E" w14:textId="77777777" w:rsidR="00C078F0" w:rsidRPr="00BA0F51" w:rsidRDefault="00BA0F51" w:rsidP="000B0DBF">
                  <w:pPr>
                    <w:framePr w:hSpace="180" w:wrap="around" w:vAnchor="text" w:hAnchor="margin" w:x="-299" w:y="9"/>
                    <w:ind w:right="-47"/>
                    <w:rPr>
                      <w:i/>
                      <w:iCs/>
                      <w:sz w:val="18"/>
                      <w:szCs w:val="18"/>
                    </w:rPr>
                  </w:pPr>
                  <w:r w:rsidRPr="00BA0F51">
                    <w:rPr>
                      <w:i/>
                      <w:iCs/>
                      <w:sz w:val="18"/>
                      <w:szCs w:val="18"/>
                    </w:rPr>
                    <w:t>Virtual Account type</w:t>
                  </w:r>
                </w:p>
                <w:p w14:paraId="195AF67A" w14:textId="77777777" w:rsidR="00BA0F51" w:rsidRDefault="00BA0F51" w:rsidP="000B0DBF">
                  <w:pPr>
                    <w:framePr w:hSpace="180" w:wrap="around" w:vAnchor="text" w:hAnchor="margin" w:x="-299" w:y="9"/>
                    <w:ind w:right="-47"/>
                    <w:rPr>
                      <w:sz w:val="18"/>
                      <w:szCs w:val="18"/>
                    </w:rPr>
                  </w:pPr>
                </w:p>
                <w:p w14:paraId="51AE68DB" w14:textId="77777777" w:rsidR="00C078F0" w:rsidRDefault="00C078F0" w:rsidP="000B0DBF">
                  <w:pPr>
                    <w:framePr w:hSpace="180" w:wrap="around" w:vAnchor="text" w:hAnchor="margin" w:x="-299" w:y="9"/>
                    <w:ind w:right="-47"/>
                    <w:rPr>
                      <w:sz w:val="18"/>
                      <w:szCs w:val="18"/>
                    </w:rPr>
                  </w:pPr>
                  <w:r>
                    <w:rPr>
                      <w:sz w:val="18"/>
                      <w:szCs w:val="18"/>
                    </w:rPr>
                    <w:t>Note :</w:t>
                  </w:r>
                </w:p>
                <w:p w14:paraId="2AF97ECA" w14:textId="77777777" w:rsidR="00C078F0" w:rsidRDefault="00C078F0" w:rsidP="000B0DBF">
                  <w:pPr>
                    <w:framePr w:hSpace="180" w:wrap="around" w:vAnchor="text" w:hAnchor="margin" w:x="-299" w:y="9"/>
                    <w:ind w:right="-47"/>
                    <w:rPr>
                      <w:sz w:val="18"/>
                      <w:szCs w:val="18"/>
                    </w:rPr>
                  </w:pPr>
                  <w:r>
                    <w:rPr>
                      <w:sz w:val="18"/>
                      <w:szCs w:val="18"/>
                    </w:rPr>
                    <w:t>Open</w:t>
                  </w:r>
                  <w:r w:rsidRPr="00AF71B0">
                    <w:rPr>
                      <w:sz w:val="18"/>
                      <w:szCs w:val="18"/>
                    </w:rPr>
                    <w:t>: pada layar pembayaran tidak tercantum nilai tagihan, jumlah dana yang di setor/ di transfer/ di kirim ditentukan oleh pelanggan.</w:t>
                  </w:r>
                </w:p>
                <w:p w14:paraId="4081CE12" w14:textId="77777777" w:rsidR="00BA0F51" w:rsidRPr="00873731" w:rsidRDefault="00BA0F51" w:rsidP="000B0DBF">
                  <w:pPr>
                    <w:framePr w:hSpace="180" w:wrap="around" w:vAnchor="text" w:hAnchor="margin" w:x="-299" w:y="9"/>
                    <w:ind w:right="-47"/>
                    <w:rPr>
                      <w:i/>
                      <w:iCs/>
                      <w:sz w:val="18"/>
                      <w:szCs w:val="18"/>
                    </w:rPr>
                  </w:pPr>
                  <w:r w:rsidRPr="00873731">
                    <w:rPr>
                      <w:i/>
                      <w:iCs/>
                      <w:sz w:val="18"/>
                      <w:szCs w:val="18"/>
                    </w:rPr>
                    <w:t xml:space="preserve">Open: </w:t>
                  </w:r>
                  <w:r w:rsidR="00F372F1" w:rsidRPr="00873731">
                    <w:rPr>
                      <w:i/>
                      <w:iCs/>
                      <w:sz w:val="18"/>
                      <w:szCs w:val="18"/>
                    </w:rPr>
                    <w:t>the value of the bill</w:t>
                  </w:r>
                  <w:r w:rsidR="00873731" w:rsidRPr="00873731">
                    <w:rPr>
                      <w:i/>
                      <w:iCs/>
                      <w:sz w:val="18"/>
                      <w:szCs w:val="18"/>
                    </w:rPr>
                    <w:t xml:space="preserve"> </w:t>
                  </w:r>
                  <w:r w:rsidR="00F372F1">
                    <w:rPr>
                      <w:i/>
                      <w:iCs/>
                      <w:sz w:val="18"/>
                      <w:szCs w:val="18"/>
                    </w:rPr>
                    <w:t xml:space="preserve">is </w:t>
                  </w:r>
                  <w:r w:rsidR="00873731" w:rsidRPr="00873731">
                    <w:rPr>
                      <w:i/>
                      <w:iCs/>
                      <w:sz w:val="18"/>
                      <w:szCs w:val="18"/>
                    </w:rPr>
                    <w:t>not listed</w:t>
                  </w:r>
                  <w:r w:rsidR="00F372F1" w:rsidRPr="00873731">
                    <w:rPr>
                      <w:i/>
                      <w:iCs/>
                      <w:sz w:val="18"/>
                      <w:szCs w:val="18"/>
                    </w:rPr>
                    <w:t xml:space="preserve"> on the payment screen</w:t>
                  </w:r>
                  <w:r w:rsidR="00873731" w:rsidRPr="00873731">
                    <w:rPr>
                      <w:i/>
                      <w:iCs/>
                      <w:sz w:val="18"/>
                      <w:szCs w:val="18"/>
                    </w:rPr>
                    <w:t xml:space="preserve">, the amount of funds </w:t>
                  </w:r>
                  <w:r w:rsidR="00F372F1">
                    <w:rPr>
                      <w:i/>
                      <w:iCs/>
                      <w:sz w:val="18"/>
                      <w:szCs w:val="18"/>
                    </w:rPr>
                    <w:t xml:space="preserve">which </w:t>
                  </w:r>
                  <w:r w:rsidR="00873731" w:rsidRPr="00873731">
                    <w:rPr>
                      <w:i/>
                      <w:iCs/>
                      <w:sz w:val="18"/>
                      <w:szCs w:val="18"/>
                    </w:rPr>
                    <w:t>deposited / transferred / sent is determined by the customer</w:t>
                  </w:r>
                  <w:r w:rsidR="00F372F1">
                    <w:rPr>
                      <w:i/>
                      <w:iCs/>
                      <w:sz w:val="18"/>
                      <w:szCs w:val="18"/>
                    </w:rPr>
                    <w:t>s.</w:t>
                  </w:r>
                </w:p>
                <w:p w14:paraId="4ECB5557" w14:textId="77777777" w:rsidR="00C078F0" w:rsidRDefault="00C078F0" w:rsidP="000B0DBF">
                  <w:pPr>
                    <w:framePr w:hSpace="180" w:wrap="around" w:vAnchor="text" w:hAnchor="margin" w:x="-299" w:y="9"/>
                    <w:ind w:right="-47"/>
                    <w:rPr>
                      <w:sz w:val="18"/>
                      <w:szCs w:val="18"/>
                    </w:rPr>
                  </w:pPr>
                  <w:r>
                    <w:rPr>
                      <w:sz w:val="18"/>
                      <w:szCs w:val="18"/>
                    </w:rPr>
                    <w:t>Close</w:t>
                  </w:r>
                  <w:r w:rsidRPr="00AF71B0">
                    <w:rPr>
                      <w:sz w:val="18"/>
                      <w:szCs w:val="18"/>
                    </w:rPr>
                    <w:t>: pada layar pembayaran akan tampil nilai tagihan yang harus di setor/ di transfer/ di kirim oleh pelanggan.</w:t>
                  </w:r>
                </w:p>
                <w:p w14:paraId="6995CB69" w14:textId="77777777" w:rsidR="00873731" w:rsidRPr="00873731" w:rsidRDefault="00873731" w:rsidP="000B0DBF">
                  <w:pPr>
                    <w:framePr w:hSpace="180" w:wrap="around" w:vAnchor="text" w:hAnchor="margin" w:x="-299" w:y="9"/>
                    <w:ind w:right="-47"/>
                    <w:rPr>
                      <w:i/>
                      <w:iCs/>
                      <w:sz w:val="18"/>
                      <w:szCs w:val="18"/>
                    </w:rPr>
                  </w:pPr>
                  <w:r w:rsidRPr="00873731">
                    <w:rPr>
                      <w:i/>
                      <w:iCs/>
                      <w:sz w:val="18"/>
                      <w:szCs w:val="18"/>
                    </w:rPr>
                    <w:t xml:space="preserve">Close: </w:t>
                  </w:r>
                  <w:r w:rsidR="00F372F1" w:rsidRPr="00873731">
                    <w:rPr>
                      <w:i/>
                      <w:iCs/>
                      <w:sz w:val="18"/>
                      <w:szCs w:val="18"/>
                    </w:rPr>
                    <w:t xml:space="preserve"> </w:t>
                  </w:r>
                  <w:r w:rsidR="00F372F1">
                    <w:rPr>
                      <w:i/>
                      <w:iCs/>
                      <w:sz w:val="18"/>
                      <w:szCs w:val="18"/>
                    </w:rPr>
                    <w:t>the</w:t>
                  </w:r>
                  <w:r w:rsidR="00F372F1" w:rsidRPr="00873731">
                    <w:rPr>
                      <w:i/>
                      <w:iCs/>
                      <w:sz w:val="18"/>
                      <w:szCs w:val="18"/>
                    </w:rPr>
                    <w:t xml:space="preserve"> billing value</w:t>
                  </w:r>
                  <w:r w:rsidR="00F372F1">
                    <w:rPr>
                      <w:i/>
                      <w:iCs/>
                      <w:sz w:val="18"/>
                      <w:szCs w:val="18"/>
                    </w:rPr>
                    <w:t xml:space="preserve"> will be shown</w:t>
                  </w:r>
                  <w:r w:rsidR="00F372F1" w:rsidRPr="00873731">
                    <w:rPr>
                      <w:i/>
                      <w:iCs/>
                      <w:sz w:val="18"/>
                      <w:szCs w:val="18"/>
                    </w:rPr>
                    <w:t xml:space="preserve"> </w:t>
                  </w:r>
                  <w:r w:rsidRPr="00873731">
                    <w:rPr>
                      <w:i/>
                      <w:iCs/>
                      <w:sz w:val="18"/>
                      <w:szCs w:val="18"/>
                    </w:rPr>
                    <w:t>on the payment screen that should be deposited / transferred / sent by the custome</w:t>
                  </w:r>
                  <w:r w:rsidR="00F372F1">
                    <w:rPr>
                      <w:i/>
                      <w:iCs/>
                      <w:sz w:val="18"/>
                      <w:szCs w:val="18"/>
                    </w:rPr>
                    <w:t>rs</w:t>
                  </w:r>
                  <w:r w:rsidRPr="00873731">
                    <w:rPr>
                      <w:i/>
                      <w:iCs/>
                      <w:sz w:val="18"/>
                      <w:szCs w:val="18"/>
                    </w:rPr>
                    <w:t>.</w:t>
                  </w:r>
                </w:p>
                <w:p w14:paraId="32A96F0F" w14:textId="77777777" w:rsidR="00C078F0" w:rsidRDefault="00C078F0" w:rsidP="000B0DBF">
                  <w:pPr>
                    <w:framePr w:hSpace="180" w:wrap="around" w:vAnchor="text" w:hAnchor="margin" w:x="-299" w:y="9"/>
                    <w:ind w:right="-47"/>
                    <w:rPr>
                      <w:sz w:val="18"/>
                      <w:szCs w:val="18"/>
                    </w:rPr>
                  </w:pPr>
                  <w:r>
                    <w:rPr>
                      <w:sz w:val="18"/>
                      <w:szCs w:val="18"/>
                    </w:rPr>
                    <w:t>Statis</w:t>
                  </w:r>
                  <w:r w:rsidRPr="00AF71B0">
                    <w:rPr>
                      <w:sz w:val="18"/>
                      <w:szCs w:val="18"/>
                    </w:rPr>
                    <w:t>: Nomor Virtual Account akan mengikuti kode member</w:t>
                  </w:r>
                  <w:r>
                    <w:rPr>
                      <w:sz w:val="18"/>
                      <w:szCs w:val="18"/>
                    </w:rPr>
                    <w:t xml:space="preserve"> dan dapat di gunakan berkali-kali.</w:t>
                  </w:r>
                </w:p>
                <w:p w14:paraId="29166C37" w14:textId="77777777" w:rsidR="00873731" w:rsidRPr="00873731" w:rsidRDefault="00873731" w:rsidP="000B0DBF">
                  <w:pPr>
                    <w:framePr w:hSpace="180" w:wrap="around" w:vAnchor="text" w:hAnchor="margin" w:x="-299" w:y="9"/>
                    <w:ind w:right="-47"/>
                    <w:rPr>
                      <w:i/>
                      <w:iCs/>
                      <w:sz w:val="18"/>
                      <w:szCs w:val="18"/>
                    </w:rPr>
                  </w:pPr>
                  <w:r w:rsidRPr="00873731">
                    <w:rPr>
                      <w:i/>
                      <w:iCs/>
                      <w:sz w:val="18"/>
                      <w:szCs w:val="18"/>
                    </w:rPr>
                    <w:t>Static: The Virtual Account number will follow the member code and can be used multiple times.</w:t>
                  </w:r>
                </w:p>
                <w:p w14:paraId="5C4244AF" w14:textId="77777777" w:rsidR="00873731" w:rsidRPr="00873731" w:rsidRDefault="00C078F0" w:rsidP="000B0DBF">
                  <w:pPr>
                    <w:framePr w:hSpace="180" w:wrap="around" w:vAnchor="text" w:hAnchor="margin" w:x="-299" w:y="9"/>
                    <w:ind w:right="-47"/>
                    <w:rPr>
                      <w:sz w:val="18"/>
                      <w:szCs w:val="18"/>
                    </w:rPr>
                  </w:pPr>
                  <w:r>
                    <w:rPr>
                      <w:sz w:val="18"/>
                      <w:szCs w:val="18"/>
                    </w:rPr>
                    <w:t>Dinamis</w:t>
                  </w:r>
                  <w:r w:rsidRPr="00AF71B0">
                    <w:rPr>
                      <w:sz w:val="18"/>
                      <w:szCs w:val="18"/>
                    </w:rPr>
                    <w:t>: Nomor Virtual Account dikeluarkan sesuai tagihan yang ada</w:t>
                  </w:r>
                  <w:r w:rsidR="00F372F1">
                    <w:rPr>
                      <w:sz w:val="18"/>
                      <w:szCs w:val="18"/>
                    </w:rPr>
                    <w:t xml:space="preserve"> dan</w:t>
                  </w:r>
                  <w:r>
                    <w:rPr>
                      <w:sz w:val="18"/>
                      <w:szCs w:val="18"/>
                    </w:rPr>
                    <w:t xml:space="preserve"> hanya dapat digunakan untuk no</w:t>
                  </w:r>
                  <w:r w:rsidR="00F372F1">
                    <w:rPr>
                      <w:sz w:val="18"/>
                      <w:szCs w:val="18"/>
                    </w:rPr>
                    <w:t>mor</w:t>
                  </w:r>
                  <w:r>
                    <w:rPr>
                      <w:sz w:val="18"/>
                      <w:szCs w:val="18"/>
                    </w:rPr>
                    <w:t xml:space="preserve"> tagihan tersebut</w:t>
                  </w:r>
                  <w:r w:rsidR="00F372F1">
                    <w:rPr>
                      <w:sz w:val="18"/>
                      <w:szCs w:val="18"/>
                    </w:rPr>
                    <w:t>.</w:t>
                  </w:r>
                </w:p>
                <w:p w14:paraId="7551CB15" w14:textId="77777777" w:rsidR="00873731" w:rsidRPr="00873731" w:rsidRDefault="00873731" w:rsidP="000B0DBF">
                  <w:pPr>
                    <w:framePr w:hSpace="180" w:wrap="around" w:vAnchor="text" w:hAnchor="margin" w:x="-299" w:y="9"/>
                    <w:ind w:right="-47"/>
                    <w:rPr>
                      <w:i/>
                      <w:iCs/>
                      <w:sz w:val="18"/>
                      <w:szCs w:val="18"/>
                    </w:rPr>
                  </w:pPr>
                  <w:r w:rsidRPr="00873731">
                    <w:rPr>
                      <w:i/>
                      <w:iCs/>
                      <w:sz w:val="18"/>
                      <w:szCs w:val="18"/>
                    </w:rPr>
                    <w:t>Dynamic: Virtual Account numbers</w:t>
                  </w:r>
                  <w:r w:rsidR="00F372F1">
                    <w:rPr>
                      <w:i/>
                      <w:iCs/>
                      <w:sz w:val="18"/>
                      <w:szCs w:val="18"/>
                    </w:rPr>
                    <w:t xml:space="preserve"> will be</w:t>
                  </w:r>
                  <w:r w:rsidRPr="00873731">
                    <w:rPr>
                      <w:i/>
                      <w:iCs/>
                      <w:sz w:val="18"/>
                      <w:szCs w:val="18"/>
                    </w:rPr>
                    <w:t xml:space="preserve"> issued according to </w:t>
                  </w:r>
                  <w:r w:rsidR="00F372F1">
                    <w:rPr>
                      <w:i/>
                      <w:iCs/>
                      <w:sz w:val="18"/>
                      <w:szCs w:val="18"/>
                    </w:rPr>
                    <w:t xml:space="preserve">the </w:t>
                  </w:r>
                  <w:r w:rsidRPr="00873731">
                    <w:rPr>
                      <w:i/>
                      <w:iCs/>
                      <w:sz w:val="18"/>
                      <w:szCs w:val="18"/>
                    </w:rPr>
                    <w:t>existing bills</w:t>
                  </w:r>
                  <w:r w:rsidR="00F372F1">
                    <w:rPr>
                      <w:i/>
                      <w:iCs/>
                      <w:sz w:val="18"/>
                      <w:szCs w:val="18"/>
                    </w:rPr>
                    <w:t>, and</w:t>
                  </w:r>
                  <w:r w:rsidRPr="00873731">
                    <w:rPr>
                      <w:i/>
                      <w:iCs/>
                      <w:sz w:val="18"/>
                      <w:szCs w:val="18"/>
                    </w:rPr>
                    <w:t xml:space="preserve"> only</w:t>
                  </w:r>
                  <w:r w:rsidR="00F372F1">
                    <w:rPr>
                      <w:i/>
                      <w:iCs/>
                      <w:sz w:val="18"/>
                      <w:szCs w:val="18"/>
                    </w:rPr>
                    <w:t xml:space="preserve"> can</w:t>
                  </w:r>
                  <w:r w:rsidRPr="00873731">
                    <w:rPr>
                      <w:i/>
                      <w:iCs/>
                      <w:sz w:val="18"/>
                      <w:szCs w:val="18"/>
                    </w:rPr>
                    <w:t xml:space="preserve"> be used for those bills n</w:t>
                  </w:r>
                  <w:r w:rsidR="00F372F1">
                    <w:rPr>
                      <w:i/>
                      <w:iCs/>
                      <w:sz w:val="18"/>
                      <w:szCs w:val="18"/>
                    </w:rPr>
                    <w:t>umber.</w:t>
                  </w:r>
                </w:p>
                <w:p w14:paraId="5DE8D8D7" w14:textId="77777777" w:rsidR="00C078F0" w:rsidRDefault="00C078F0" w:rsidP="000B0DBF">
                  <w:pPr>
                    <w:framePr w:hSpace="180" w:wrap="around" w:vAnchor="text" w:hAnchor="margin" w:x="-299" w:y="9"/>
                    <w:ind w:right="-47"/>
                    <w:rPr>
                      <w:sz w:val="18"/>
                      <w:szCs w:val="18"/>
                      <w:lang w:val="id-ID"/>
                    </w:rPr>
                  </w:pPr>
                </w:p>
                <w:p w14:paraId="48D3A5D1" w14:textId="77777777" w:rsidR="00C078F0" w:rsidRDefault="00C078F0" w:rsidP="000B0DBF">
                  <w:pPr>
                    <w:framePr w:hSpace="180" w:wrap="around" w:vAnchor="text" w:hAnchor="margin" w:x="-299" w:y="9"/>
                    <w:ind w:right="-47"/>
                    <w:rPr>
                      <w:sz w:val="18"/>
                      <w:szCs w:val="18"/>
                      <w:lang w:val="id-ID"/>
                    </w:rPr>
                  </w:pPr>
                </w:p>
                <w:p w14:paraId="7A8D2A79" w14:textId="660D983D" w:rsidR="00C86CD1" w:rsidRPr="003951FB" w:rsidRDefault="00080596" w:rsidP="000B0DBF">
                  <w:pPr>
                    <w:framePr w:hSpace="180" w:wrap="around" w:vAnchor="text" w:hAnchor="margin" w:x="-299" w:y="9"/>
                    <w:ind w:right="-47"/>
                    <w:rPr>
                      <w:sz w:val="18"/>
                      <w:szCs w:val="18"/>
                    </w:rPr>
                  </w:pPr>
                  <w:r>
                    <w:rPr>
                      <w:sz w:val="18"/>
                      <w:szCs w:val="18"/>
                      <w:lang w:val="id-ID"/>
                    </w:rPr>
                    <w:t>Biaya transaksi akan dibebankan kepada:</w:t>
                  </w:r>
                  <w:r w:rsidR="00C86CD1">
                    <w:rPr>
                      <w:sz w:val="18"/>
                      <w:szCs w:val="18"/>
                      <w:lang w:val="id-ID"/>
                    </w:rPr>
                    <w:t xml:space="preserve"> </w:t>
                  </w:r>
                  <w:r w:rsidR="003951FB">
                    <w:rPr>
                      <w:sz w:val="18"/>
                      <w:szCs w:val="18"/>
                    </w:rPr>
                    <w:t xml:space="preserve">  </w:t>
                  </w:r>
                  <w:r w:rsidR="003951FB">
                    <w:rPr>
                      <w:sz w:val="18"/>
                      <w:szCs w:val="18"/>
                      <w:lang w:val="id-ID"/>
                    </w:rPr>
                    <w:t xml:space="preserve">  </w:t>
                  </w:r>
                  <w:r w:rsidR="003951FB">
                    <w:rPr>
                      <w:sz w:val="18"/>
                      <w:szCs w:val="18"/>
                    </w:rPr>
                    <w:t xml:space="preserve"> </w:t>
                  </w:r>
                  <w:permStart w:id="878780909" w:edGrp="everyone"/>
                  <w:r w:rsidR="003951FB">
                    <w:rPr>
                      <w:sz w:val="18"/>
                      <w:szCs w:val="18"/>
                      <w:lang w:val="id-ID"/>
                    </w:rPr>
                    <w:t xml:space="preserve"> </w:t>
                  </w:r>
                  <w:sdt>
                    <w:sdtPr>
                      <w:rPr>
                        <w:sz w:val="18"/>
                        <w:szCs w:val="18"/>
                        <w:lang w:val="id-ID"/>
                      </w:rPr>
                      <w:id w:val="-98414443"/>
                      <w14:checkbox>
                        <w14:checked w14:val="0"/>
                        <w14:checkedState w14:val="2612" w14:font="MS Gothic"/>
                        <w14:uncheckedState w14:val="2610" w14:font="MS Gothic"/>
                      </w14:checkbox>
                    </w:sdtPr>
                    <w:sdtContent>
                      <w:r w:rsidR="003951FB">
                        <w:rPr>
                          <w:rFonts w:ascii="MS Gothic" w:eastAsia="MS Gothic" w:hAnsi="MS Gothic" w:hint="eastAsia"/>
                          <w:sz w:val="18"/>
                          <w:szCs w:val="18"/>
                          <w:lang w:val="id-ID"/>
                        </w:rPr>
                        <w:t>☐</w:t>
                      </w:r>
                    </w:sdtContent>
                  </w:sdt>
                  <w:r w:rsidR="003951FB">
                    <w:rPr>
                      <w:sz w:val="18"/>
                      <w:szCs w:val="18"/>
                    </w:rPr>
                    <w:t xml:space="preserve"> </w:t>
                  </w:r>
                  <w:permEnd w:id="878780909"/>
                  <w:r w:rsidR="003951FB" w:rsidRPr="00607CED">
                    <w:rPr>
                      <w:sz w:val="18"/>
                      <w:szCs w:val="18"/>
                      <w:lang w:val="id-ID"/>
                    </w:rPr>
                    <w:t xml:space="preserve"> </w:t>
                  </w:r>
                  <w:r w:rsidR="003951FB">
                    <w:rPr>
                      <w:sz w:val="18"/>
                      <w:szCs w:val="18"/>
                    </w:rPr>
                    <w:t xml:space="preserve">  PIHAK KEDUA/ </w:t>
                  </w:r>
                  <w:r w:rsidR="003951FB" w:rsidRPr="004B60E7">
                    <w:rPr>
                      <w:i/>
                      <w:iCs/>
                      <w:sz w:val="18"/>
                      <w:szCs w:val="18"/>
                    </w:rPr>
                    <w:t>S</w:t>
                  </w:r>
                  <w:r w:rsidR="003951FB">
                    <w:rPr>
                      <w:i/>
                      <w:iCs/>
                      <w:sz w:val="18"/>
                      <w:szCs w:val="18"/>
                    </w:rPr>
                    <w:t>econd Party</w:t>
                  </w:r>
                  <w:r w:rsidR="003951FB">
                    <w:rPr>
                      <w:sz w:val="18"/>
                      <w:szCs w:val="18"/>
                    </w:rPr>
                    <w:t xml:space="preserve">     </w:t>
                  </w:r>
                  <w:permStart w:id="18688452" w:edGrp="everyone"/>
                  <w:r w:rsidR="003951FB">
                    <w:rPr>
                      <w:sz w:val="18"/>
                      <w:szCs w:val="18"/>
                      <w:lang w:val="id-ID"/>
                    </w:rPr>
                    <w:t xml:space="preserve"> </w:t>
                  </w:r>
                  <w:sdt>
                    <w:sdtPr>
                      <w:rPr>
                        <w:sz w:val="18"/>
                        <w:szCs w:val="18"/>
                        <w:lang w:val="id-ID"/>
                      </w:rPr>
                      <w:id w:val="-1205486653"/>
                      <w14:checkbox>
                        <w14:checked w14:val="0"/>
                        <w14:checkedState w14:val="2612" w14:font="MS Gothic"/>
                        <w14:uncheckedState w14:val="2610" w14:font="MS Gothic"/>
                      </w14:checkbox>
                    </w:sdtPr>
                    <w:sdtContent>
                      <w:r w:rsidR="003951FB">
                        <w:rPr>
                          <w:rFonts w:ascii="MS Gothic" w:eastAsia="MS Gothic" w:hAnsi="MS Gothic" w:hint="eastAsia"/>
                          <w:sz w:val="18"/>
                          <w:szCs w:val="18"/>
                          <w:lang w:val="id-ID"/>
                        </w:rPr>
                        <w:t>☐</w:t>
                      </w:r>
                    </w:sdtContent>
                  </w:sdt>
                  <w:r w:rsidR="003951FB">
                    <w:rPr>
                      <w:sz w:val="18"/>
                      <w:szCs w:val="18"/>
                    </w:rPr>
                    <w:t xml:space="preserve"> </w:t>
                  </w:r>
                  <w:permEnd w:id="18688452"/>
                  <w:r w:rsidR="003951FB" w:rsidRPr="00607CED">
                    <w:rPr>
                      <w:sz w:val="18"/>
                      <w:szCs w:val="18"/>
                      <w:lang w:val="id-ID"/>
                    </w:rPr>
                    <w:t xml:space="preserve"> </w:t>
                  </w:r>
                  <w:r w:rsidR="003951FB">
                    <w:rPr>
                      <w:sz w:val="18"/>
                      <w:szCs w:val="18"/>
                    </w:rPr>
                    <w:t xml:space="preserve">  Pelanggan / </w:t>
                  </w:r>
                  <w:r w:rsidR="003951FB" w:rsidRPr="004B60E7">
                    <w:rPr>
                      <w:i/>
                      <w:iCs/>
                      <w:sz w:val="18"/>
                      <w:szCs w:val="18"/>
                    </w:rPr>
                    <w:t>C</w:t>
                  </w:r>
                  <w:r w:rsidR="003951FB">
                    <w:rPr>
                      <w:i/>
                      <w:iCs/>
                      <w:sz w:val="18"/>
                      <w:szCs w:val="18"/>
                    </w:rPr>
                    <w:t>ustomer</w:t>
                  </w:r>
                </w:p>
                <w:p w14:paraId="14A36536" w14:textId="23309F9B" w:rsidR="0014088A" w:rsidRPr="00C86CD1" w:rsidRDefault="00C86CD1" w:rsidP="000B0DBF">
                  <w:pPr>
                    <w:framePr w:hSpace="180" w:wrap="around" w:vAnchor="text" w:hAnchor="margin" w:x="-299" w:y="9"/>
                    <w:ind w:right="-47"/>
                    <w:rPr>
                      <w:sz w:val="18"/>
                      <w:szCs w:val="18"/>
                      <w:lang w:val="id-ID"/>
                    </w:rPr>
                  </w:pPr>
                  <w:r w:rsidRPr="00C86CD1">
                    <w:rPr>
                      <w:i/>
                      <w:sz w:val="18"/>
                      <w:szCs w:val="18"/>
                    </w:rPr>
                    <w:t>Fee of transaction charged to</w:t>
                  </w:r>
                  <w:r>
                    <w:rPr>
                      <w:sz w:val="18"/>
                      <w:szCs w:val="18"/>
                      <w:lang w:val="id-ID"/>
                    </w:rPr>
                    <w:t xml:space="preserve"> </w:t>
                  </w:r>
                  <w:r w:rsidR="00080596">
                    <w:rPr>
                      <w:sz w:val="18"/>
                      <w:szCs w:val="18"/>
                      <w:lang w:val="id-ID"/>
                    </w:rPr>
                    <w:t xml:space="preserve">   </w:t>
                  </w:r>
                  <w:r>
                    <w:rPr>
                      <w:sz w:val="18"/>
                      <w:szCs w:val="18"/>
                    </w:rPr>
                    <w:t xml:space="preserve">                                   </w:t>
                  </w:r>
                  <w:r w:rsidR="00080596">
                    <w:rPr>
                      <w:sz w:val="18"/>
                      <w:szCs w:val="18"/>
                      <w:lang w:val="id-ID"/>
                    </w:rPr>
                    <w:t xml:space="preserve">                  </w:t>
                  </w:r>
                </w:p>
              </w:tc>
            </w:tr>
            <w:tr w:rsidR="0014088A" w:rsidRPr="00607CED" w14:paraId="79DC0521" w14:textId="77777777" w:rsidTr="00F4170E">
              <w:trPr>
                <w:trHeight w:val="238"/>
              </w:trPr>
              <w:tc>
                <w:tcPr>
                  <w:tcW w:w="11267" w:type="dxa"/>
                  <w:gridSpan w:val="2"/>
                  <w:tcBorders>
                    <w:top w:val="single" w:sz="4" w:space="0" w:color="A6A6A6"/>
                    <w:left w:val="single" w:sz="4" w:space="0" w:color="A6A6A6"/>
                    <w:bottom w:val="single" w:sz="4" w:space="0" w:color="A6A6A6"/>
                  </w:tcBorders>
                  <w:vAlign w:val="center"/>
                </w:tcPr>
                <w:p w14:paraId="3A842068" w14:textId="77777777" w:rsidR="0014088A" w:rsidRDefault="0014088A" w:rsidP="000B0DBF">
                  <w:pPr>
                    <w:framePr w:hSpace="180" w:wrap="around" w:vAnchor="text" w:hAnchor="margin" w:x="-299" w:y="9"/>
                    <w:ind w:right="-47"/>
                    <w:rPr>
                      <w:sz w:val="18"/>
                      <w:szCs w:val="18"/>
                      <w:lang w:val="id-ID"/>
                    </w:rPr>
                  </w:pPr>
                </w:p>
              </w:tc>
            </w:tr>
            <w:tr w:rsidR="003634E3" w:rsidRPr="00607CED" w14:paraId="071DF6F6" w14:textId="77777777" w:rsidTr="00F4170E">
              <w:trPr>
                <w:trHeight w:val="418"/>
              </w:trPr>
              <w:tc>
                <w:tcPr>
                  <w:tcW w:w="11267" w:type="dxa"/>
                  <w:gridSpan w:val="2"/>
                  <w:tcBorders>
                    <w:top w:val="single" w:sz="4" w:space="0" w:color="A6A6A6"/>
                    <w:left w:val="single" w:sz="4" w:space="0" w:color="A6A6A6"/>
                    <w:bottom w:val="single" w:sz="4" w:space="0" w:color="A6A6A6"/>
                  </w:tcBorders>
                  <w:vAlign w:val="center"/>
                </w:tcPr>
                <w:p w14:paraId="08BDAA8B" w14:textId="77777777" w:rsidR="003634E3" w:rsidRPr="00C86CD1" w:rsidRDefault="003634E3" w:rsidP="000B0DBF">
                  <w:pPr>
                    <w:pStyle w:val="Heading3"/>
                    <w:framePr w:hSpace="180" w:wrap="around" w:vAnchor="text" w:hAnchor="margin" w:x="-299" w:y="9"/>
                    <w:spacing w:before="0" w:after="0"/>
                    <w:ind w:right="-47"/>
                    <w:rPr>
                      <w:i/>
                      <w:sz w:val="18"/>
                      <w:szCs w:val="18"/>
                      <w:lang w:val="id-ID"/>
                    </w:rPr>
                  </w:pPr>
                  <w:r w:rsidRPr="00607CED">
                    <w:rPr>
                      <w:sz w:val="18"/>
                      <w:szCs w:val="18"/>
                    </w:rPr>
                    <w:t xml:space="preserve">penanggung jawab dari </w:t>
                  </w:r>
                  <w:r>
                    <w:rPr>
                      <w:sz w:val="18"/>
                      <w:szCs w:val="18"/>
                      <w:lang w:val="id-ID"/>
                    </w:rPr>
                    <w:t xml:space="preserve">PT </w:t>
                  </w:r>
                  <w:r w:rsidRPr="00607CED">
                    <w:rPr>
                      <w:sz w:val="18"/>
                      <w:szCs w:val="18"/>
                    </w:rPr>
                    <w:t>plus</w:t>
                  </w:r>
                  <w:r w:rsidR="00C86CD1">
                    <w:rPr>
                      <w:sz w:val="18"/>
                      <w:szCs w:val="18"/>
                    </w:rPr>
                    <w:t>/</w:t>
                  </w:r>
                  <w:r w:rsidR="00C86CD1">
                    <w:rPr>
                      <w:i/>
                      <w:sz w:val="18"/>
                      <w:szCs w:val="18"/>
                    </w:rPr>
                    <w:t>PERSON IN CHARGE OF PT PLUS</w:t>
                  </w:r>
                </w:p>
                <w:tbl>
                  <w:tblPr>
                    <w:tblW w:w="11308" w:type="dxa"/>
                    <w:tblBorders>
                      <w:top w:val="single" w:sz="4" w:space="0" w:color="C4BC96" w:themeColor="background2" w:themeShade="BF"/>
                      <w:insideV w:val="single" w:sz="4" w:space="0" w:color="C4BC96" w:themeColor="background2" w:themeShade="BF"/>
                    </w:tblBorders>
                    <w:tblCellMar>
                      <w:left w:w="0" w:type="dxa"/>
                      <w:right w:w="0" w:type="dxa"/>
                    </w:tblCellMar>
                    <w:tblLook w:val="04A0" w:firstRow="1" w:lastRow="0" w:firstColumn="1" w:lastColumn="0" w:noHBand="0" w:noVBand="1"/>
                  </w:tblPr>
                  <w:tblGrid>
                    <w:gridCol w:w="5654"/>
                    <w:gridCol w:w="5654"/>
                  </w:tblGrid>
                  <w:tr w:rsidR="003634E3" w:rsidRPr="00266F0D" w14:paraId="0F3D14C8" w14:textId="77777777" w:rsidTr="003634E3">
                    <w:trPr>
                      <w:trHeight w:val="147"/>
                    </w:trPr>
                    <w:tc>
                      <w:tcPr>
                        <w:tcW w:w="5654" w:type="dxa"/>
                        <w:tcBorders>
                          <w:bottom w:val="single" w:sz="4" w:space="0" w:color="AEAAAA"/>
                        </w:tcBorders>
                        <w:vAlign w:val="center"/>
                      </w:tcPr>
                      <w:p w14:paraId="6F444B2B" w14:textId="77777777" w:rsidR="003634E3" w:rsidRPr="00266F0D" w:rsidRDefault="003634E3" w:rsidP="000B0DBF">
                        <w:pPr>
                          <w:pStyle w:val="Heading3"/>
                          <w:framePr w:hSpace="180" w:wrap="around" w:vAnchor="text" w:hAnchor="margin" w:x="-299" w:y="9"/>
                          <w:spacing w:before="0" w:after="0"/>
                          <w:rPr>
                            <w:rFonts w:asciiTheme="minorHAnsi" w:hAnsiTheme="minorHAnsi" w:cstheme="minorHAnsi"/>
                            <w:sz w:val="18"/>
                            <w:lang w:val="id-ID"/>
                          </w:rPr>
                        </w:pPr>
                        <w:r w:rsidRPr="00266F0D">
                          <w:rPr>
                            <w:rFonts w:asciiTheme="minorHAnsi" w:hAnsiTheme="minorHAnsi" w:cstheme="minorHAnsi"/>
                            <w:sz w:val="18"/>
                            <w:lang w:val="id-ID"/>
                          </w:rPr>
                          <w:t>SALES</w:t>
                        </w:r>
                      </w:p>
                    </w:tc>
                    <w:tc>
                      <w:tcPr>
                        <w:tcW w:w="5654" w:type="dxa"/>
                        <w:tcBorders>
                          <w:bottom w:val="single" w:sz="4" w:space="0" w:color="AEAAAA"/>
                        </w:tcBorders>
                        <w:vAlign w:val="center"/>
                      </w:tcPr>
                      <w:p w14:paraId="2A04A510" w14:textId="77777777" w:rsidR="003634E3" w:rsidRPr="00266F0D" w:rsidRDefault="003634E3" w:rsidP="000B0DBF">
                        <w:pPr>
                          <w:pStyle w:val="Heading3"/>
                          <w:framePr w:hSpace="180" w:wrap="around" w:vAnchor="text" w:hAnchor="margin" w:x="-299" w:y="9"/>
                          <w:spacing w:before="0" w:after="0"/>
                          <w:rPr>
                            <w:rFonts w:asciiTheme="minorHAnsi" w:hAnsiTheme="minorHAnsi" w:cstheme="minorHAnsi"/>
                            <w:sz w:val="18"/>
                            <w:lang w:val="id-ID"/>
                          </w:rPr>
                        </w:pPr>
                        <w:r w:rsidRPr="00266F0D">
                          <w:rPr>
                            <w:rFonts w:asciiTheme="minorHAnsi" w:hAnsiTheme="minorHAnsi" w:cstheme="minorHAnsi"/>
                            <w:sz w:val="18"/>
                            <w:lang w:val="id-ID"/>
                          </w:rPr>
                          <w:t>TEKNIS</w:t>
                        </w:r>
                      </w:p>
                    </w:tc>
                  </w:tr>
                  <w:tr w:rsidR="003634E3" w:rsidRPr="00266F0D" w14:paraId="7BB16CB5" w14:textId="77777777" w:rsidTr="003634E3">
                    <w:trPr>
                      <w:trHeight w:val="322"/>
                    </w:trPr>
                    <w:tc>
                      <w:tcPr>
                        <w:tcW w:w="5654" w:type="dxa"/>
                        <w:tcBorders>
                          <w:top w:val="single" w:sz="4" w:space="0" w:color="AEAAAA"/>
                          <w:bottom w:val="single" w:sz="4" w:space="0" w:color="AEAAAA"/>
                        </w:tcBorders>
                        <w:vAlign w:val="center"/>
                      </w:tcPr>
                      <w:p w14:paraId="3552F873" w14:textId="77777777" w:rsidR="003634E3" w:rsidRPr="00266F0D" w:rsidRDefault="00DB4781" w:rsidP="000B0DBF">
                        <w:pPr>
                          <w:framePr w:hSpace="180" w:wrap="around" w:vAnchor="text" w:hAnchor="margin" w:x="-299" w:y="9"/>
                          <w:spacing w:before="60" w:after="60"/>
                          <w:ind w:right="-43"/>
                          <w:jc w:val="center"/>
                          <w:rPr>
                            <w:rFonts w:asciiTheme="minorHAnsi" w:hAnsiTheme="minorHAnsi" w:cstheme="minorHAnsi"/>
                            <w:sz w:val="18"/>
                            <w:szCs w:val="18"/>
                            <w:lang w:val="id-ID"/>
                          </w:rPr>
                        </w:pPr>
                        <w:r>
                          <w:rPr>
                            <w:rFonts w:asciiTheme="minorHAnsi" w:hAnsiTheme="minorHAnsi" w:cstheme="minorHAnsi"/>
                            <w:sz w:val="18"/>
                            <w:szCs w:val="18"/>
                            <w:lang w:val="id-ID"/>
                          </w:rPr>
                          <w:t>Olivia Natasya</w:t>
                        </w:r>
                        <w:r w:rsidR="003634E3" w:rsidRPr="00266F0D">
                          <w:rPr>
                            <w:rFonts w:asciiTheme="minorHAnsi" w:hAnsiTheme="minorHAnsi" w:cstheme="minorHAnsi"/>
                            <w:sz w:val="18"/>
                            <w:szCs w:val="18"/>
                            <w:lang w:val="id-ID"/>
                          </w:rPr>
                          <w:t>.</w:t>
                        </w:r>
                      </w:p>
                      <w:p w14:paraId="4B122BAB" w14:textId="77777777" w:rsidR="003634E3" w:rsidRPr="00266F0D" w:rsidRDefault="00DB4781" w:rsidP="000B0DBF">
                        <w:pPr>
                          <w:framePr w:hSpace="180" w:wrap="around" w:vAnchor="text" w:hAnchor="margin" w:x="-299" w:y="9"/>
                          <w:spacing w:before="60" w:after="60"/>
                          <w:ind w:right="-43"/>
                          <w:jc w:val="center"/>
                          <w:rPr>
                            <w:rFonts w:asciiTheme="minorHAnsi" w:hAnsiTheme="minorHAnsi" w:cstheme="minorHAnsi"/>
                            <w:sz w:val="18"/>
                            <w:szCs w:val="18"/>
                            <w:lang w:val="id-ID"/>
                          </w:rPr>
                        </w:pPr>
                        <w:r>
                          <w:rPr>
                            <w:rFonts w:asciiTheme="minorHAnsi" w:hAnsiTheme="minorHAnsi" w:cstheme="minorHAnsi"/>
                            <w:sz w:val="18"/>
                            <w:szCs w:val="18"/>
                            <w:lang w:val="id-ID"/>
                          </w:rPr>
                          <w:t>olivia</w:t>
                        </w:r>
                        <w:r w:rsidR="003634E3" w:rsidRPr="00266F0D">
                          <w:rPr>
                            <w:rFonts w:asciiTheme="minorHAnsi" w:hAnsiTheme="minorHAnsi" w:cstheme="minorHAnsi"/>
                            <w:sz w:val="18"/>
                            <w:szCs w:val="18"/>
                            <w:lang w:val="id-ID"/>
                          </w:rPr>
                          <w:t>@sgo.co.id</w:t>
                        </w:r>
                      </w:p>
                      <w:p w14:paraId="13221B70" w14:textId="77777777" w:rsidR="003634E3" w:rsidRPr="00266F0D" w:rsidRDefault="00DB4781" w:rsidP="000B0DBF">
                        <w:pPr>
                          <w:framePr w:hSpace="180" w:wrap="around" w:vAnchor="text" w:hAnchor="margin" w:x="-299" w:y="9"/>
                          <w:spacing w:before="60" w:after="60"/>
                          <w:ind w:right="-43"/>
                          <w:jc w:val="center"/>
                          <w:rPr>
                            <w:rFonts w:asciiTheme="minorHAnsi" w:hAnsiTheme="minorHAnsi" w:cstheme="minorHAnsi"/>
                            <w:sz w:val="18"/>
                            <w:szCs w:val="18"/>
                            <w:lang w:val="id-ID"/>
                          </w:rPr>
                        </w:pPr>
                        <w:r>
                          <w:rPr>
                            <w:rFonts w:asciiTheme="minorHAnsi" w:hAnsiTheme="minorHAnsi" w:cstheme="minorHAnsi"/>
                            <w:sz w:val="18"/>
                            <w:szCs w:val="18"/>
                            <w:lang w:val="id-ID"/>
                          </w:rPr>
                          <w:t>+62 812 1350 5977</w:t>
                        </w:r>
                      </w:p>
                    </w:tc>
                    <w:tc>
                      <w:tcPr>
                        <w:tcW w:w="5654" w:type="dxa"/>
                        <w:tcBorders>
                          <w:top w:val="single" w:sz="4" w:space="0" w:color="AEAAAA"/>
                          <w:bottom w:val="single" w:sz="4" w:space="0" w:color="AEAAAA"/>
                        </w:tcBorders>
                        <w:vAlign w:val="center"/>
                      </w:tcPr>
                      <w:p w14:paraId="1E8342C6" w14:textId="77777777" w:rsidR="00932EAF" w:rsidRPr="00266F0D" w:rsidRDefault="00932EAF" w:rsidP="000B0DBF">
                        <w:pPr>
                          <w:framePr w:hSpace="180" w:wrap="around" w:vAnchor="text" w:hAnchor="margin" w:x="-299" w:y="9"/>
                          <w:spacing w:before="60" w:after="60"/>
                          <w:ind w:right="-43"/>
                          <w:jc w:val="center"/>
                          <w:rPr>
                            <w:rFonts w:asciiTheme="minorHAnsi" w:hAnsiTheme="minorHAnsi" w:cstheme="minorHAnsi"/>
                            <w:sz w:val="18"/>
                            <w:szCs w:val="18"/>
                            <w:lang w:val="id-ID"/>
                          </w:rPr>
                        </w:pPr>
                        <w:r>
                          <w:rPr>
                            <w:rFonts w:asciiTheme="minorHAnsi" w:hAnsiTheme="minorHAnsi" w:cstheme="minorHAnsi"/>
                            <w:sz w:val="18"/>
                            <w:szCs w:val="18"/>
                            <w:lang w:val="id-ID"/>
                          </w:rPr>
                          <w:t>Kevin Winsor Winaktu</w:t>
                        </w:r>
                      </w:p>
                      <w:p w14:paraId="2CA56A6A" w14:textId="77777777" w:rsidR="00932EAF" w:rsidRPr="00266F0D" w:rsidRDefault="00000000" w:rsidP="000B0DBF">
                        <w:pPr>
                          <w:framePr w:hSpace="180" w:wrap="around" w:vAnchor="text" w:hAnchor="margin" w:x="-299" w:y="9"/>
                          <w:spacing w:before="60" w:after="60"/>
                          <w:ind w:right="-43"/>
                          <w:jc w:val="center"/>
                          <w:rPr>
                            <w:rFonts w:asciiTheme="minorHAnsi" w:hAnsiTheme="minorHAnsi" w:cstheme="minorHAnsi"/>
                            <w:color w:val="1D1B11" w:themeColor="background2" w:themeShade="1A"/>
                            <w:sz w:val="18"/>
                            <w:szCs w:val="18"/>
                            <w:lang w:val="id-ID"/>
                          </w:rPr>
                        </w:pPr>
                        <w:hyperlink r:id="rId9" w:history="1">
                          <w:r w:rsidR="00932EAF" w:rsidRPr="00453CF9">
                            <w:rPr>
                              <w:rStyle w:val="Hyperlink"/>
                              <w:rFonts w:asciiTheme="minorHAnsi" w:hAnsiTheme="minorHAnsi" w:cstheme="minorHAnsi"/>
                              <w:sz w:val="18"/>
                              <w:szCs w:val="18"/>
                              <w:lang w:val="id-ID"/>
                            </w:rPr>
                            <w:t>kevin@sgo.co.id</w:t>
                          </w:r>
                        </w:hyperlink>
                      </w:p>
                      <w:p w14:paraId="60F03F18" w14:textId="77777777" w:rsidR="003634E3" w:rsidRPr="00266F0D" w:rsidRDefault="00932EAF" w:rsidP="000B0DBF">
                        <w:pPr>
                          <w:framePr w:hSpace="180" w:wrap="around" w:vAnchor="text" w:hAnchor="margin" w:x="-299" w:y="9"/>
                          <w:spacing w:before="60" w:after="60"/>
                          <w:ind w:right="-43"/>
                          <w:jc w:val="center"/>
                          <w:rPr>
                            <w:rFonts w:asciiTheme="minorHAnsi" w:hAnsiTheme="minorHAnsi" w:cstheme="minorHAnsi"/>
                            <w:color w:val="1D1B11" w:themeColor="background2" w:themeShade="1A"/>
                            <w:sz w:val="18"/>
                            <w:szCs w:val="18"/>
                            <w:lang w:val="id-ID"/>
                          </w:rPr>
                        </w:pPr>
                        <w:r w:rsidRPr="00D9267F">
                          <w:rPr>
                            <w:rFonts w:asciiTheme="minorHAnsi" w:hAnsiTheme="minorHAnsi" w:cstheme="minorHAnsi"/>
                            <w:sz w:val="18"/>
                            <w:szCs w:val="18"/>
                            <w:lang w:val="id-ID"/>
                          </w:rPr>
                          <w:t>+62 812</w:t>
                        </w:r>
                        <w:r>
                          <w:rPr>
                            <w:rFonts w:asciiTheme="minorHAnsi" w:hAnsiTheme="minorHAnsi" w:cstheme="minorHAnsi"/>
                            <w:sz w:val="18"/>
                            <w:szCs w:val="18"/>
                            <w:lang w:val="id-ID"/>
                          </w:rPr>
                          <w:t xml:space="preserve"> </w:t>
                        </w:r>
                        <w:r w:rsidRPr="00D9267F">
                          <w:rPr>
                            <w:rFonts w:asciiTheme="minorHAnsi" w:hAnsiTheme="minorHAnsi" w:cstheme="minorHAnsi"/>
                            <w:sz w:val="18"/>
                            <w:szCs w:val="18"/>
                            <w:lang w:val="id-ID"/>
                          </w:rPr>
                          <w:t>8819</w:t>
                        </w:r>
                        <w:r>
                          <w:rPr>
                            <w:rFonts w:asciiTheme="minorHAnsi" w:hAnsiTheme="minorHAnsi" w:cstheme="minorHAnsi"/>
                            <w:sz w:val="18"/>
                            <w:szCs w:val="18"/>
                            <w:lang w:val="id-ID"/>
                          </w:rPr>
                          <w:t xml:space="preserve"> </w:t>
                        </w:r>
                        <w:r w:rsidRPr="00D9267F">
                          <w:rPr>
                            <w:rFonts w:asciiTheme="minorHAnsi" w:hAnsiTheme="minorHAnsi" w:cstheme="minorHAnsi"/>
                            <w:sz w:val="18"/>
                            <w:szCs w:val="18"/>
                            <w:lang w:val="id-ID"/>
                          </w:rPr>
                          <w:t>1944</w:t>
                        </w:r>
                      </w:p>
                    </w:tc>
                  </w:tr>
                </w:tbl>
                <w:p w14:paraId="60A458A8" w14:textId="77777777" w:rsidR="00773C80" w:rsidRPr="00AB5911" w:rsidRDefault="003634E3" w:rsidP="000B0DBF">
                  <w:pPr>
                    <w:framePr w:hSpace="180" w:wrap="around" w:vAnchor="text" w:hAnchor="margin" w:x="-299" w:y="9"/>
                    <w:ind w:left="175" w:right="253"/>
                    <w:jc w:val="both"/>
                    <w:rPr>
                      <w:sz w:val="16"/>
                      <w:szCs w:val="16"/>
                    </w:rPr>
                  </w:pPr>
                  <w:r w:rsidRPr="00AB5911">
                    <w:rPr>
                      <w:sz w:val="16"/>
                      <w:szCs w:val="16"/>
                      <w:lang w:val="id-ID"/>
                    </w:rPr>
                    <w:t>Dengan ini saya menyatakan bahwa informasi yang saya berikan di atas adalah benar adanya</w:t>
                  </w:r>
                  <w:r w:rsidRPr="00AB5911">
                    <w:rPr>
                      <w:sz w:val="16"/>
                      <w:szCs w:val="16"/>
                    </w:rPr>
                    <w:t xml:space="preserve"> dan telah membaca, memahami, </w:t>
                  </w:r>
                  <w:r w:rsidR="00773C80" w:rsidRPr="00AB5911">
                    <w:rPr>
                      <w:sz w:val="16"/>
                      <w:szCs w:val="16"/>
                    </w:rPr>
                    <w:t>serta</w:t>
                  </w:r>
                  <w:r w:rsidR="00232749" w:rsidRPr="00AB5911">
                    <w:rPr>
                      <w:sz w:val="16"/>
                      <w:szCs w:val="16"/>
                    </w:rPr>
                    <w:t xml:space="preserve"> menyetujui segala ketentuan sebagaimana tertuang dalam </w:t>
                  </w:r>
                  <w:r w:rsidR="007C1C44" w:rsidRPr="00AB5911">
                    <w:rPr>
                      <w:sz w:val="16"/>
                      <w:szCs w:val="16"/>
                    </w:rPr>
                    <w:t>Perjanjian</w:t>
                  </w:r>
                  <w:r w:rsidR="00232749" w:rsidRPr="00AB5911">
                    <w:rPr>
                      <w:sz w:val="16"/>
                      <w:szCs w:val="16"/>
                    </w:rPr>
                    <w:t xml:space="preserve"> Kerjasama </w:t>
                  </w:r>
                  <w:r w:rsidR="006C7D4F" w:rsidRPr="00AB5911">
                    <w:rPr>
                      <w:sz w:val="16"/>
                      <w:szCs w:val="16"/>
                    </w:rPr>
                    <w:t xml:space="preserve">Layanan </w:t>
                  </w:r>
                  <w:r w:rsidR="00232749" w:rsidRPr="00AB5911">
                    <w:rPr>
                      <w:sz w:val="16"/>
                      <w:szCs w:val="16"/>
                    </w:rPr>
                    <w:t>Penerimaan Pembayaran Secara Elektronik Melalui Fasilitas Pihak Pertama</w:t>
                  </w:r>
                  <w:r w:rsidR="00773C80" w:rsidRPr="00AB5911">
                    <w:rPr>
                      <w:sz w:val="16"/>
                      <w:szCs w:val="16"/>
                    </w:rPr>
                    <w:t xml:space="preserve"> yang merupakan satu kesatuan dengan form ini</w:t>
                  </w:r>
                  <w:r w:rsidR="00C57B26" w:rsidRPr="00AB5911">
                    <w:rPr>
                      <w:sz w:val="16"/>
                      <w:szCs w:val="16"/>
                    </w:rPr>
                    <w:t>.</w:t>
                  </w:r>
                </w:p>
                <w:p w14:paraId="1BEA1D72" w14:textId="77777777" w:rsidR="002B272F" w:rsidRPr="00AB5911" w:rsidRDefault="002B272F" w:rsidP="000B0DBF">
                  <w:pPr>
                    <w:framePr w:hSpace="180" w:wrap="around" w:vAnchor="text" w:hAnchor="margin" w:x="-299" w:y="9"/>
                    <w:ind w:left="175" w:right="253"/>
                    <w:jc w:val="both"/>
                    <w:rPr>
                      <w:sz w:val="16"/>
                      <w:szCs w:val="16"/>
                    </w:rPr>
                  </w:pPr>
                </w:p>
                <w:p w14:paraId="7F784DEA" w14:textId="77777777" w:rsidR="003634E3" w:rsidRPr="00AB5911" w:rsidRDefault="00C86CD1" w:rsidP="000B0DBF">
                  <w:pPr>
                    <w:framePr w:hSpace="180" w:wrap="around" w:vAnchor="text" w:hAnchor="margin" w:x="-299" w:y="9"/>
                    <w:ind w:left="175" w:right="253"/>
                    <w:jc w:val="both"/>
                    <w:rPr>
                      <w:sz w:val="16"/>
                      <w:szCs w:val="16"/>
                    </w:rPr>
                  </w:pPr>
                  <w:r w:rsidRPr="00AB5911">
                    <w:rPr>
                      <w:sz w:val="16"/>
                      <w:szCs w:val="16"/>
                    </w:rPr>
                    <w:t>I hereby declare that the information</w:t>
                  </w:r>
                  <w:r w:rsidR="00E90BD8" w:rsidRPr="00AB5911">
                    <w:rPr>
                      <w:sz w:val="16"/>
                      <w:szCs w:val="16"/>
                    </w:rPr>
                    <w:t xml:space="preserve"> that</w:t>
                  </w:r>
                  <w:r w:rsidRPr="00AB5911">
                    <w:rPr>
                      <w:sz w:val="16"/>
                      <w:szCs w:val="16"/>
                    </w:rPr>
                    <w:t xml:space="preserve"> I provide above is true and I </w:t>
                  </w:r>
                  <w:r w:rsidR="00E90BD8" w:rsidRPr="00AB5911">
                    <w:rPr>
                      <w:sz w:val="16"/>
                      <w:szCs w:val="16"/>
                    </w:rPr>
                    <w:t>have</w:t>
                  </w:r>
                  <w:r w:rsidRPr="00AB5911">
                    <w:rPr>
                      <w:sz w:val="16"/>
                      <w:szCs w:val="16"/>
                    </w:rPr>
                    <w:t xml:space="preserve"> read, understand, and approve any provision as s</w:t>
                  </w:r>
                  <w:r w:rsidR="00B552C9" w:rsidRPr="00AB5911">
                    <w:rPr>
                      <w:sz w:val="16"/>
                      <w:szCs w:val="16"/>
                    </w:rPr>
                    <w:t>tated</w:t>
                  </w:r>
                  <w:r w:rsidRPr="00AB5911">
                    <w:rPr>
                      <w:sz w:val="16"/>
                      <w:szCs w:val="16"/>
                    </w:rPr>
                    <w:t xml:space="preserve"> in the Electronic Payment Acceptance Service Agreement</w:t>
                  </w:r>
                  <w:r w:rsidR="00B552C9" w:rsidRPr="00AB5911">
                    <w:rPr>
                      <w:sz w:val="16"/>
                      <w:szCs w:val="16"/>
                    </w:rPr>
                    <w:t xml:space="preserve"> through </w:t>
                  </w:r>
                  <w:r w:rsidRPr="00AB5911">
                    <w:rPr>
                      <w:sz w:val="16"/>
                      <w:szCs w:val="16"/>
                    </w:rPr>
                    <w:t>FIRST PARTY Facility which</w:t>
                  </w:r>
                  <w:r w:rsidR="00B552C9" w:rsidRPr="00AB5911">
                    <w:rPr>
                      <w:sz w:val="16"/>
                      <w:szCs w:val="16"/>
                    </w:rPr>
                    <w:t xml:space="preserve"> are integral part of</w:t>
                  </w:r>
                  <w:r w:rsidRPr="00AB5911">
                    <w:rPr>
                      <w:sz w:val="16"/>
                      <w:szCs w:val="16"/>
                    </w:rPr>
                    <w:t xml:space="preserve"> this form.</w:t>
                  </w:r>
                </w:p>
                <w:tbl>
                  <w:tblPr>
                    <w:tblW w:w="11064" w:type="dxa"/>
                    <w:tblCellMar>
                      <w:left w:w="0" w:type="dxa"/>
                      <w:right w:w="0" w:type="dxa"/>
                    </w:tblCellMar>
                    <w:tblLook w:val="04A0" w:firstRow="1" w:lastRow="0" w:firstColumn="1" w:lastColumn="0" w:noHBand="0" w:noVBand="1"/>
                  </w:tblPr>
                  <w:tblGrid>
                    <w:gridCol w:w="191"/>
                    <w:gridCol w:w="10776"/>
                    <w:gridCol w:w="97"/>
                  </w:tblGrid>
                  <w:tr w:rsidR="003634E3" w:rsidRPr="00266F0D" w14:paraId="07590C0B" w14:textId="77777777" w:rsidTr="003634E3">
                    <w:trPr>
                      <w:trHeight w:val="1304"/>
                    </w:trPr>
                    <w:tc>
                      <w:tcPr>
                        <w:tcW w:w="191" w:type="dxa"/>
                        <w:vAlign w:val="center"/>
                      </w:tcPr>
                      <w:p w14:paraId="4552105B" w14:textId="77777777" w:rsidR="003634E3" w:rsidRPr="00266F0D" w:rsidRDefault="003634E3" w:rsidP="000B0DBF">
                        <w:pPr>
                          <w:framePr w:hSpace="180" w:wrap="around" w:vAnchor="text" w:hAnchor="margin" w:x="-299" w:y="9"/>
                          <w:spacing w:after="60"/>
                          <w:ind w:right="-47"/>
                          <w:rPr>
                            <w:rFonts w:asciiTheme="minorHAnsi" w:hAnsiTheme="minorHAnsi" w:cstheme="minorHAnsi"/>
                            <w:sz w:val="18"/>
                            <w:szCs w:val="18"/>
                          </w:rPr>
                        </w:pPr>
                      </w:p>
                    </w:tc>
                    <w:tc>
                      <w:tcPr>
                        <w:tcW w:w="10776" w:type="dxa"/>
                        <w:vMerge w:val="restart"/>
                        <w:vAlign w:val="center"/>
                      </w:tcPr>
                      <w:p w14:paraId="37FBB92C" w14:textId="77777777" w:rsidR="00E90BD8" w:rsidRDefault="00E90BD8" w:rsidP="000B0DBF">
                        <w:pPr>
                          <w:framePr w:hSpace="180" w:wrap="around" w:vAnchor="text" w:hAnchor="margin" w:x="-299" w:y="9"/>
                          <w:spacing w:after="60"/>
                          <w:ind w:right="-47"/>
                          <w:rPr>
                            <w:rFonts w:asciiTheme="minorHAnsi" w:hAnsiTheme="minorHAnsi" w:cstheme="minorHAnsi"/>
                            <w:sz w:val="18"/>
                            <w:szCs w:val="18"/>
                          </w:rPr>
                        </w:pPr>
                      </w:p>
                      <w:p w14:paraId="4EFBAB3E" w14:textId="77777777" w:rsidR="00E90BD8" w:rsidRPr="00266F0D" w:rsidRDefault="00E90BD8" w:rsidP="000B0DBF">
                        <w:pPr>
                          <w:framePr w:hSpace="180" w:wrap="around" w:vAnchor="text" w:hAnchor="margin" w:x="-299" w:y="9"/>
                          <w:spacing w:after="60"/>
                          <w:ind w:right="-47"/>
                          <w:rPr>
                            <w:rFonts w:asciiTheme="minorHAnsi" w:hAnsiTheme="minorHAnsi" w:cstheme="minorHAnsi"/>
                            <w:sz w:val="18"/>
                            <w:szCs w:val="18"/>
                          </w:rPr>
                        </w:pPr>
                      </w:p>
                      <w:p w14:paraId="27E556B2" w14:textId="1A1AB5DA" w:rsidR="003634E3" w:rsidRPr="00266F0D" w:rsidRDefault="00AB5911" w:rsidP="000B0DBF">
                        <w:pPr>
                          <w:framePr w:hSpace="180" w:wrap="around" w:vAnchor="text" w:hAnchor="margin" w:x="-299" w:y="9"/>
                          <w:spacing w:after="60"/>
                          <w:ind w:right="-47"/>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4294967293" distB="4294967293" distL="114300" distR="114300" simplePos="0" relativeHeight="251659264" behindDoc="0" locked="0" layoutInCell="1" allowOverlap="1" wp14:anchorId="499DFF69" wp14:editId="16BE3598">
                                  <wp:simplePos x="0" y="0"/>
                                  <wp:positionH relativeFrom="column">
                                    <wp:posOffset>12065</wp:posOffset>
                                  </wp:positionH>
                                  <wp:positionV relativeFrom="paragraph">
                                    <wp:posOffset>126999</wp:posOffset>
                                  </wp:positionV>
                                  <wp:extent cx="230378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3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4734E" id="Straight Connector 2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pt,10pt" to="18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" strokecolor="black [3040]">
                                  <o:lock v:ext="edit" shapetype="f"/>
                                </v:line>
                              </w:pict>
                            </mc:Fallback>
                          </mc:AlternateContent>
                        </w:r>
                        <w:r w:rsidR="00773C80">
                          <w:rPr>
                            <w:rFonts w:asciiTheme="minorHAnsi" w:hAnsiTheme="minorHAnsi" w:cstheme="minorHAnsi"/>
                            <w:sz w:val="18"/>
                            <w:szCs w:val="18"/>
                          </w:rPr>
                          <w:t xml:space="preserve">    </w:t>
                        </w:r>
                        <w:r w:rsidR="00773C80" w:rsidRPr="00773C80">
                          <w:rPr>
                            <w:rFonts w:asciiTheme="minorHAnsi" w:hAnsiTheme="minorHAnsi" w:cstheme="minorHAnsi"/>
                            <w:color w:val="BFBFBF" w:themeColor="background1" w:themeShade="BF"/>
                            <w:sz w:val="16"/>
                            <w:szCs w:val="18"/>
                          </w:rPr>
                          <w:t>Tanda tangan + cap perusahaan</w:t>
                        </w:r>
                      </w:p>
                      <w:p w14:paraId="243BB718" w14:textId="77777777" w:rsidR="003634E3" w:rsidRPr="00B812CF" w:rsidRDefault="003634E3" w:rsidP="000B0DBF">
                        <w:pPr>
                          <w:framePr w:hSpace="180" w:wrap="around" w:vAnchor="text" w:hAnchor="margin" w:x="-299" w:y="9"/>
                          <w:spacing w:after="60"/>
                          <w:ind w:right="-47"/>
                          <w:rPr>
                            <w:rFonts w:asciiTheme="minorHAnsi" w:hAnsiTheme="minorHAnsi" w:cstheme="minorHAnsi"/>
                            <w:sz w:val="18"/>
                            <w:szCs w:val="18"/>
                          </w:rPr>
                        </w:pPr>
                        <w:r w:rsidRPr="00266F0D">
                          <w:rPr>
                            <w:rFonts w:asciiTheme="minorHAnsi" w:hAnsiTheme="minorHAnsi" w:cstheme="minorHAnsi"/>
                            <w:sz w:val="18"/>
                            <w:szCs w:val="18"/>
                            <w:lang w:val="id-ID"/>
                          </w:rPr>
                          <w:t>Nama</w:t>
                        </w:r>
                        <w:r w:rsidR="002B272F">
                          <w:rPr>
                            <w:rFonts w:asciiTheme="minorHAnsi" w:hAnsiTheme="minorHAnsi" w:cstheme="minorHAnsi"/>
                            <w:sz w:val="18"/>
                            <w:szCs w:val="18"/>
                          </w:rPr>
                          <w:t>/</w:t>
                        </w:r>
                        <w:r w:rsidR="002B272F">
                          <w:rPr>
                            <w:rFonts w:asciiTheme="minorHAnsi" w:hAnsiTheme="minorHAnsi" w:cstheme="minorHAnsi"/>
                            <w:i/>
                            <w:sz w:val="18"/>
                            <w:szCs w:val="18"/>
                          </w:rPr>
                          <w:t>Name</w:t>
                        </w:r>
                        <w:r w:rsidR="00232749">
                          <w:rPr>
                            <w:rFonts w:asciiTheme="minorHAnsi" w:hAnsiTheme="minorHAnsi" w:cstheme="minorHAnsi"/>
                            <w:sz w:val="18"/>
                            <w:szCs w:val="18"/>
                          </w:rPr>
                          <w:t xml:space="preserve">         </w:t>
                        </w:r>
                        <w:r w:rsidR="002B272F">
                          <w:rPr>
                            <w:rFonts w:asciiTheme="minorHAnsi" w:hAnsiTheme="minorHAnsi" w:cstheme="minorHAnsi"/>
                            <w:sz w:val="18"/>
                            <w:szCs w:val="18"/>
                          </w:rPr>
                          <w:t xml:space="preserve">    </w:t>
                        </w:r>
                        <w:r w:rsidR="00232749">
                          <w:rPr>
                            <w:rFonts w:asciiTheme="minorHAnsi" w:hAnsiTheme="minorHAnsi" w:cstheme="minorHAnsi"/>
                            <w:sz w:val="18"/>
                            <w:szCs w:val="18"/>
                          </w:rPr>
                          <w:t xml:space="preserve"> </w:t>
                        </w:r>
                        <w:r w:rsidRPr="00266F0D">
                          <w:rPr>
                            <w:rFonts w:asciiTheme="minorHAnsi" w:hAnsiTheme="minorHAnsi" w:cstheme="minorHAnsi"/>
                            <w:sz w:val="18"/>
                            <w:szCs w:val="18"/>
                            <w:lang w:val="id-ID"/>
                          </w:rPr>
                          <w:t>:</w:t>
                        </w:r>
                        <w:r>
                          <w:rPr>
                            <w:rFonts w:asciiTheme="minorHAnsi" w:hAnsiTheme="minorHAnsi" w:cstheme="minorHAnsi"/>
                            <w:sz w:val="18"/>
                            <w:szCs w:val="18"/>
                          </w:rPr>
                          <w:t xml:space="preserve"> </w:t>
                        </w:r>
                        <w:r w:rsidR="00773C80">
                          <w:rPr>
                            <w:sz w:val="18"/>
                            <w:szCs w:val="18"/>
                          </w:rPr>
                          <w:t xml:space="preserve"> </w:t>
                        </w:r>
                        <w:permStart w:id="522010118" w:edGrp="everyone"/>
                        <w:r w:rsidR="00773C80">
                          <w:rPr>
                            <w:sz w:val="18"/>
                            <w:szCs w:val="18"/>
                          </w:rPr>
                          <w:t>xxxx</w:t>
                        </w:r>
                        <w:permEnd w:id="522010118"/>
                      </w:p>
                      <w:p w14:paraId="21EBD1B0" w14:textId="77777777" w:rsidR="003634E3" w:rsidRPr="00B812CF" w:rsidRDefault="003634E3" w:rsidP="000B0DBF">
                        <w:pPr>
                          <w:framePr w:hSpace="180" w:wrap="around" w:vAnchor="text" w:hAnchor="margin" w:x="-299" w:y="9"/>
                          <w:spacing w:after="60"/>
                          <w:ind w:right="-47"/>
                          <w:rPr>
                            <w:rFonts w:asciiTheme="minorHAnsi" w:hAnsiTheme="minorHAnsi" w:cstheme="minorHAnsi"/>
                            <w:sz w:val="18"/>
                            <w:szCs w:val="18"/>
                          </w:rPr>
                        </w:pPr>
                        <w:r w:rsidRPr="00266F0D">
                          <w:rPr>
                            <w:rFonts w:asciiTheme="minorHAnsi" w:hAnsiTheme="minorHAnsi" w:cstheme="minorHAnsi"/>
                            <w:sz w:val="18"/>
                            <w:szCs w:val="18"/>
                            <w:lang w:val="id-ID"/>
                          </w:rPr>
                          <w:t>Jabatan</w:t>
                        </w:r>
                        <w:r w:rsidR="002B272F">
                          <w:rPr>
                            <w:rFonts w:asciiTheme="minorHAnsi" w:hAnsiTheme="minorHAnsi" w:cstheme="minorHAnsi"/>
                            <w:sz w:val="18"/>
                            <w:szCs w:val="18"/>
                          </w:rPr>
                          <w:t>/</w:t>
                        </w:r>
                        <w:r w:rsidR="002B272F">
                          <w:rPr>
                            <w:rFonts w:asciiTheme="minorHAnsi" w:hAnsiTheme="minorHAnsi" w:cstheme="minorHAnsi"/>
                            <w:i/>
                            <w:sz w:val="18"/>
                            <w:szCs w:val="18"/>
                          </w:rPr>
                          <w:t>Position</w:t>
                        </w:r>
                        <w:r w:rsidR="00232749">
                          <w:rPr>
                            <w:rFonts w:asciiTheme="minorHAnsi" w:hAnsiTheme="minorHAnsi" w:cstheme="minorHAnsi"/>
                            <w:sz w:val="18"/>
                            <w:szCs w:val="18"/>
                          </w:rPr>
                          <w:t xml:space="preserve">       </w:t>
                        </w:r>
                        <w:r w:rsidRPr="00266F0D">
                          <w:rPr>
                            <w:rFonts w:asciiTheme="minorHAnsi" w:hAnsiTheme="minorHAnsi" w:cstheme="minorHAnsi"/>
                            <w:sz w:val="18"/>
                            <w:szCs w:val="18"/>
                            <w:lang w:val="id-ID"/>
                          </w:rPr>
                          <w:t>:</w:t>
                        </w:r>
                        <w:r>
                          <w:rPr>
                            <w:rFonts w:asciiTheme="minorHAnsi" w:hAnsiTheme="minorHAnsi" w:cstheme="minorHAnsi"/>
                            <w:sz w:val="18"/>
                            <w:szCs w:val="18"/>
                          </w:rPr>
                          <w:t xml:space="preserve"> </w:t>
                        </w:r>
                        <w:r w:rsidR="00773C80">
                          <w:rPr>
                            <w:sz w:val="18"/>
                            <w:szCs w:val="18"/>
                          </w:rPr>
                          <w:t xml:space="preserve"> </w:t>
                        </w:r>
                        <w:permStart w:id="1477594085" w:edGrp="everyone"/>
                        <w:r w:rsidR="00773C80">
                          <w:rPr>
                            <w:sz w:val="18"/>
                            <w:szCs w:val="18"/>
                          </w:rPr>
                          <w:t>xxxx</w:t>
                        </w:r>
                      </w:p>
                      <w:permEnd w:id="1477594085"/>
                      <w:p w14:paraId="6ED808BA" w14:textId="77777777" w:rsidR="003634E3" w:rsidRPr="00E90BD8" w:rsidRDefault="003634E3" w:rsidP="000B0DBF">
                        <w:pPr>
                          <w:framePr w:hSpace="180" w:wrap="around" w:vAnchor="text" w:hAnchor="margin" w:x="-299" w:y="9"/>
                          <w:spacing w:after="60"/>
                          <w:ind w:right="-47"/>
                          <w:rPr>
                            <w:b/>
                            <w:sz w:val="18"/>
                            <w:szCs w:val="18"/>
                          </w:rPr>
                        </w:pPr>
                        <w:r w:rsidRPr="00266F0D">
                          <w:rPr>
                            <w:rFonts w:asciiTheme="minorHAnsi" w:hAnsiTheme="minorHAnsi" w:cstheme="minorHAnsi"/>
                            <w:sz w:val="18"/>
                            <w:szCs w:val="18"/>
                            <w:lang w:val="id-ID"/>
                          </w:rPr>
                          <w:t>Tanggal</w:t>
                        </w:r>
                        <w:r w:rsidR="002B272F">
                          <w:rPr>
                            <w:rFonts w:asciiTheme="minorHAnsi" w:hAnsiTheme="minorHAnsi" w:cstheme="minorHAnsi"/>
                            <w:sz w:val="18"/>
                            <w:szCs w:val="18"/>
                          </w:rPr>
                          <w:t>/</w:t>
                        </w:r>
                        <w:r w:rsidR="002B272F">
                          <w:rPr>
                            <w:rFonts w:asciiTheme="minorHAnsi" w:hAnsiTheme="minorHAnsi" w:cstheme="minorHAnsi"/>
                            <w:i/>
                            <w:sz w:val="18"/>
                            <w:szCs w:val="18"/>
                          </w:rPr>
                          <w:t>Date</w:t>
                        </w:r>
                        <w:r w:rsidR="00232749">
                          <w:rPr>
                            <w:rFonts w:asciiTheme="minorHAnsi" w:hAnsiTheme="minorHAnsi" w:cstheme="minorHAnsi"/>
                            <w:sz w:val="18"/>
                            <w:szCs w:val="18"/>
                          </w:rPr>
                          <w:t xml:space="preserve">      </w:t>
                        </w:r>
                        <w:r w:rsidR="002B272F">
                          <w:rPr>
                            <w:rFonts w:asciiTheme="minorHAnsi" w:hAnsiTheme="minorHAnsi" w:cstheme="minorHAnsi"/>
                            <w:sz w:val="18"/>
                            <w:szCs w:val="18"/>
                          </w:rPr>
                          <w:t xml:space="preserve">      </w:t>
                        </w:r>
                        <w:r w:rsidR="00232749">
                          <w:rPr>
                            <w:rFonts w:asciiTheme="minorHAnsi" w:hAnsiTheme="minorHAnsi" w:cstheme="minorHAnsi"/>
                            <w:sz w:val="18"/>
                            <w:szCs w:val="18"/>
                          </w:rPr>
                          <w:t xml:space="preserve"> </w:t>
                        </w:r>
                        <w:r w:rsidRPr="00266F0D">
                          <w:rPr>
                            <w:rFonts w:asciiTheme="minorHAnsi" w:hAnsiTheme="minorHAnsi" w:cstheme="minorHAnsi"/>
                            <w:sz w:val="18"/>
                            <w:szCs w:val="18"/>
                            <w:lang w:val="id-ID"/>
                          </w:rPr>
                          <w:t>:</w:t>
                        </w:r>
                        <w:r>
                          <w:rPr>
                            <w:rFonts w:asciiTheme="minorHAnsi" w:hAnsiTheme="minorHAnsi" w:cstheme="minorHAnsi"/>
                            <w:sz w:val="18"/>
                            <w:szCs w:val="18"/>
                          </w:rPr>
                          <w:t xml:space="preserve"> </w:t>
                        </w:r>
                        <w:r w:rsidR="00773C80">
                          <w:rPr>
                            <w:sz w:val="18"/>
                            <w:szCs w:val="18"/>
                          </w:rPr>
                          <w:t xml:space="preserve"> </w:t>
                        </w:r>
                        <w:permStart w:id="1799516757" w:edGrp="everyone"/>
                        <w:r w:rsidR="00773C80">
                          <w:rPr>
                            <w:sz w:val="18"/>
                            <w:szCs w:val="18"/>
                          </w:rPr>
                          <w:t>xxxx</w:t>
                        </w:r>
                        <w:permEnd w:id="1799516757"/>
                      </w:p>
                    </w:tc>
                    <w:tc>
                      <w:tcPr>
                        <w:tcW w:w="97" w:type="dxa"/>
                        <w:vAlign w:val="center"/>
                      </w:tcPr>
                      <w:p w14:paraId="70D3C5D2" w14:textId="77777777" w:rsidR="003634E3" w:rsidRPr="00266F0D" w:rsidRDefault="003634E3" w:rsidP="000B0DBF">
                        <w:pPr>
                          <w:framePr w:hSpace="180" w:wrap="around" w:vAnchor="text" w:hAnchor="margin" w:x="-299" w:y="9"/>
                          <w:spacing w:after="60"/>
                          <w:ind w:right="-47"/>
                          <w:rPr>
                            <w:rFonts w:asciiTheme="minorHAnsi" w:hAnsiTheme="minorHAnsi" w:cstheme="minorHAnsi"/>
                            <w:sz w:val="18"/>
                            <w:szCs w:val="18"/>
                          </w:rPr>
                        </w:pPr>
                      </w:p>
                    </w:tc>
                  </w:tr>
                </w:tbl>
                <w:p w14:paraId="7E2FB41F" w14:textId="77777777" w:rsidR="003634E3" w:rsidRDefault="003634E3" w:rsidP="000B0DBF">
                  <w:pPr>
                    <w:framePr w:hSpace="180" w:wrap="around" w:vAnchor="text" w:hAnchor="margin" w:x="-299" w:y="9"/>
                    <w:ind w:right="-47"/>
                    <w:rPr>
                      <w:sz w:val="18"/>
                      <w:szCs w:val="18"/>
                      <w:lang w:val="id-ID"/>
                    </w:rPr>
                  </w:pPr>
                </w:p>
              </w:tc>
            </w:tr>
          </w:tbl>
          <w:p w14:paraId="2397EBD9" w14:textId="77777777" w:rsidR="00723CD1" w:rsidRDefault="00723CD1" w:rsidP="001C2CB5"/>
        </w:tc>
        <w:tc>
          <w:tcPr>
            <w:tcW w:w="4" w:type="dxa"/>
          </w:tcPr>
          <w:p w14:paraId="163FAB51" w14:textId="77777777" w:rsidR="00723CD1" w:rsidRDefault="00723CD1" w:rsidP="001C2CB5">
            <w:pPr>
              <w:pStyle w:val="Heading3"/>
              <w:rPr>
                <w:lang w:val="id-ID"/>
              </w:rPr>
            </w:pPr>
          </w:p>
        </w:tc>
        <w:tc>
          <w:tcPr>
            <w:tcW w:w="19" w:type="dxa"/>
          </w:tcPr>
          <w:p w14:paraId="239C00D8" w14:textId="77777777" w:rsidR="00723CD1" w:rsidRDefault="00723CD1" w:rsidP="001C2CB5">
            <w:pPr>
              <w:pStyle w:val="Heading3"/>
              <w:rPr>
                <w:lang w:val="id-ID"/>
              </w:rPr>
            </w:pPr>
          </w:p>
        </w:tc>
      </w:tr>
    </w:tbl>
    <w:p w14:paraId="4E558E48" w14:textId="77777777" w:rsidR="00C42AB3" w:rsidRDefault="00C42AB3" w:rsidP="00F4170E">
      <w:pPr>
        <w:framePr w:h="5027" w:hRule="exact" w:wrap="auto" w:vAnchor="page" w:hAnchor="page" w:x="556" w:y="2326"/>
        <w:rPr>
          <w:rFonts w:ascii="Adobe Garamond Pro" w:hAnsi="Adobe Garamond Pro"/>
          <w:b/>
          <w:sz w:val="22"/>
          <w:szCs w:val="22"/>
          <w:u w:val="single"/>
        </w:rPr>
        <w:sectPr w:rsidR="00C42AB3" w:rsidSect="005E51D7">
          <w:headerReference w:type="default" r:id="rId10"/>
          <w:footerReference w:type="default" r:id="rId11"/>
          <w:pgSz w:w="11907" w:h="16839" w:code="9"/>
          <w:pgMar w:top="1350" w:right="0" w:bottom="288" w:left="562" w:header="720" w:footer="135" w:gutter="0"/>
          <w:cols w:space="720"/>
          <w:docGrid w:linePitch="360"/>
        </w:sectPr>
      </w:pPr>
    </w:p>
    <w:p w14:paraId="4C047604" w14:textId="63D3FD68" w:rsidR="00C70B5F" w:rsidRPr="00C53FB2" w:rsidRDefault="00C70B5F">
      <w:pPr>
        <w:spacing w:after="200" w:line="276" w:lineRule="auto"/>
        <w:rPr>
          <w:color w:val="000000"/>
          <w:sz w:val="20"/>
          <w:szCs w:val="20"/>
        </w:rPr>
      </w:pPr>
      <w:r w:rsidRPr="00C53FB2">
        <w:rPr>
          <w:color w:val="000000"/>
          <w:sz w:val="20"/>
          <w:szCs w:val="20"/>
        </w:rPr>
        <w:br w:type="page"/>
      </w:r>
    </w:p>
    <w:tbl>
      <w:tblPr>
        <w:tblStyle w:val="TableGrid"/>
        <w:tblpPr w:leftFromText="180" w:rightFromText="180" w:vertAnchor="text" w:horzAnchor="margin" w:tblpXSpec="center" w:tblpY="-1439"/>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5"/>
        <w:gridCol w:w="5455"/>
      </w:tblGrid>
      <w:tr w:rsidR="002A3826" w:rsidRPr="00BF55B2" w14:paraId="5465F1A8" w14:textId="77777777" w:rsidTr="00C53FB2">
        <w:tc>
          <w:tcPr>
            <w:tcW w:w="10910" w:type="dxa"/>
            <w:gridSpan w:val="2"/>
          </w:tcPr>
          <w:p w14:paraId="325107DB" w14:textId="77777777" w:rsidR="002A3826" w:rsidRPr="00C53FB2" w:rsidRDefault="002A3826" w:rsidP="00C70B5F">
            <w:pPr>
              <w:jc w:val="both"/>
              <w:rPr>
                <w:sz w:val="20"/>
                <w:szCs w:val="20"/>
                <w:lang w:val="id-ID"/>
              </w:rPr>
            </w:pPr>
          </w:p>
          <w:p w14:paraId="69A71C18" w14:textId="77777777" w:rsidR="002A3826" w:rsidRPr="00C53FB2" w:rsidRDefault="002A3826" w:rsidP="00C70B5F">
            <w:pPr>
              <w:jc w:val="both"/>
              <w:rPr>
                <w:sz w:val="20"/>
                <w:szCs w:val="20"/>
                <w:lang w:val="id-ID"/>
              </w:rPr>
            </w:pPr>
          </w:p>
          <w:p w14:paraId="4AEDC61F" w14:textId="77777777" w:rsidR="002A3826" w:rsidRPr="00C53FB2" w:rsidRDefault="002A3826" w:rsidP="00C70B5F">
            <w:pPr>
              <w:jc w:val="both"/>
              <w:rPr>
                <w:sz w:val="20"/>
                <w:szCs w:val="20"/>
                <w:lang w:val="id-ID"/>
              </w:rPr>
            </w:pPr>
          </w:p>
          <w:p w14:paraId="1ED66157" w14:textId="07379635" w:rsidR="002A3826" w:rsidRPr="00C53FB2" w:rsidRDefault="002A3826" w:rsidP="00C70B5F">
            <w:pPr>
              <w:jc w:val="both"/>
              <w:rPr>
                <w:sz w:val="20"/>
                <w:szCs w:val="20"/>
                <w:lang w:val="id-ID"/>
              </w:rPr>
            </w:pPr>
          </w:p>
          <w:p w14:paraId="7A8A1C95" w14:textId="47B1433C" w:rsidR="002A3826" w:rsidRDefault="002A3826" w:rsidP="00C70B5F">
            <w:pPr>
              <w:jc w:val="both"/>
              <w:rPr>
                <w:sz w:val="20"/>
                <w:szCs w:val="20"/>
                <w:lang w:val="id-ID"/>
              </w:rPr>
            </w:pPr>
          </w:p>
          <w:p w14:paraId="766D39F2" w14:textId="77777777" w:rsidR="00C53FB2" w:rsidRPr="00C53FB2" w:rsidRDefault="00C53FB2" w:rsidP="00C70B5F">
            <w:pPr>
              <w:jc w:val="both"/>
              <w:rPr>
                <w:sz w:val="20"/>
                <w:szCs w:val="20"/>
                <w:lang w:val="id-ID"/>
              </w:rPr>
            </w:pPr>
          </w:p>
          <w:p w14:paraId="45E4F5AA" w14:textId="77777777" w:rsidR="002A3826" w:rsidRPr="00C53FB2" w:rsidRDefault="002A3826" w:rsidP="00C70B5F">
            <w:pPr>
              <w:jc w:val="both"/>
              <w:rPr>
                <w:sz w:val="20"/>
                <w:szCs w:val="20"/>
                <w:lang w:val="id-ID"/>
              </w:rPr>
            </w:pPr>
          </w:p>
          <w:p w14:paraId="19FC4959" w14:textId="3E21308D" w:rsidR="002A3826" w:rsidRPr="00C53FB2" w:rsidRDefault="002A3826" w:rsidP="002A3826">
            <w:pPr>
              <w:tabs>
                <w:tab w:val="left" w:pos="2700"/>
              </w:tabs>
              <w:spacing w:line="360" w:lineRule="auto"/>
              <w:ind w:right="-47"/>
              <w:rPr>
                <w:b/>
                <w:sz w:val="20"/>
                <w:szCs w:val="20"/>
              </w:rPr>
            </w:pPr>
            <w:r w:rsidRPr="00C53FB2">
              <w:rPr>
                <w:b/>
                <w:noProof/>
                <w:sz w:val="20"/>
                <w:szCs w:val="20"/>
                <w:lang w:val="id-ID"/>
              </w:rPr>
              <w:t xml:space="preserve">No. </w:t>
            </w:r>
            <w:r w:rsidRPr="00C53FB2">
              <w:rPr>
                <w:b/>
                <w:noProof/>
                <w:sz w:val="20"/>
                <w:szCs w:val="20"/>
              </w:rPr>
              <w:t>PIHAK PERTAMA</w:t>
            </w:r>
            <w:r w:rsidRPr="00C53FB2">
              <w:rPr>
                <w:b/>
                <w:noProof/>
                <w:sz w:val="20"/>
                <w:szCs w:val="20"/>
              </w:rPr>
              <w:tab/>
            </w:r>
            <w:r w:rsidRPr="00C53FB2">
              <w:rPr>
                <w:b/>
                <w:noProof/>
                <w:sz w:val="20"/>
                <w:szCs w:val="20"/>
                <w:lang w:val="id-ID"/>
              </w:rPr>
              <w:t>:</w:t>
            </w:r>
            <w:r w:rsidRPr="00C53FB2">
              <w:rPr>
                <w:b/>
                <w:noProof/>
                <w:sz w:val="20"/>
                <w:szCs w:val="20"/>
              </w:rPr>
              <w:t xml:space="preserve"> </w:t>
            </w:r>
            <w:bookmarkStart w:id="0" w:name="_Hlk42079531"/>
            <w:r w:rsidRPr="00C53FB2">
              <w:rPr>
                <w:b/>
                <w:noProof/>
                <w:sz w:val="20"/>
                <w:szCs w:val="20"/>
              </w:rPr>
              <w:t>202</w:t>
            </w:r>
            <w:r w:rsidRPr="00C53FB2">
              <w:rPr>
                <w:sz w:val="20"/>
                <w:szCs w:val="20"/>
              </w:rPr>
              <w:t xml:space="preserve"> </w:t>
            </w:r>
            <w:permStart w:id="2094411801" w:edGrp="everyone"/>
            <w:r w:rsidR="00205503" w:rsidRPr="00205503">
              <w:rPr>
                <w:b/>
                <w:bCs/>
                <w:sz w:val="20"/>
                <w:szCs w:val="20"/>
              </w:rPr>
              <w:t>1</w:t>
            </w:r>
            <w:r w:rsidRPr="00205503">
              <w:rPr>
                <w:b/>
                <w:bCs/>
                <w:sz w:val="20"/>
                <w:szCs w:val="20"/>
              </w:rPr>
              <w:t>xxx</w:t>
            </w:r>
            <w:r w:rsidRPr="00C53FB2">
              <w:rPr>
                <w:b/>
                <w:sz w:val="20"/>
                <w:szCs w:val="20"/>
              </w:rPr>
              <w:t xml:space="preserve"> </w:t>
            </w:r>
            <w:bookmarkEnd w:id="0"/>
            <w:permEnd w:id="2094411801"/>
            <w:r w:rsidRPr="00C53FB2">
              <w:rPr>
                <w:b/>
                <w:sz w:val="20"/>
                <w:szCs w:val="20"/>
              </w:rPr>
              <w:t>/PKS/PLUS-ESPAY</w:t>
            </w:r>
          </w:p>
          <w:p w14:paraId="7E9690D4" w14:textId="77777777" w:rsidR="002A3826" w:rsidRPr="00C53FB2" w:rsidRDefault="002A3826" w:rsidP="002A3826">
            <w:pPr>
              <w:pBdr>
                <w:bottom w:val="thickThinSmallGap" w:sz="24" w:space="2" w:color="auto"/>
              </w:pBdr>
              <w:tabs>
                <w:tab w:val="left" w:pos="2700"/>
              </w:tabs>
              <w:spacing w:line="276" w:lineRule="auto"/>
              <w:rPr>
                <w:b/>
                <w:noProof/>
                <w:sz w:val="20"/>
                <w:szCs w:val="20"/>
              </w:rPr>
            </w:pPr>
            <w:r w:rsidRPr="00C53FB2">
              <w:rPr>
                <w:b/>
                <w:noProof/>
                <w:sz w:val="20"/>
                <w:szCs w:val="20"/>
              </w:rPr>
              <w:t>No.</w:t>
            </w:r>
            <w:r w:rsidRPr="00C53FB2">
              <w:rPr>
                <w:b/>
                <w:sz w:val="20"/>
                <w:szCs w:val="20"/>
              </w:rPr>
              <w:t xml:space="preserve"> PIHAK KEDUA</w:t>
            </w:r>
            <w:r w:rsidRPr="00C53FB2">
              <w:rPr>
                <w:b/>
                <w:sz w:val="20"/>
                <w:szCs w:val="20"/>
              </w:rPr>
              <w:tab/>
            </w:r>
            <w:r w:rsidRPr="00C53FB2">
              <w:rPr>
                <w:b/>
                <w:noProof/>
                <w:sz w:val="20"/>
                <w:szCs w:val="20"/>
              </w:rPr>
              <w:t xml:space="preserve">: </w:t>
            </w:r>
            <w:permStart w:id="806385746" w:edGrp="everyone"/>
            <w:r w:rsidRPr="00C53FB2">
              <w:rPr>
                <w:b/>
                <w:noProof/>
                <w:sz w:val="20"/>
                <w:szCs w:val="20"/>
              </w:rPr>
              <w:t>xxxxxxxxxxxxxxxxx</w:t>
            </w:r>
            <w:permEnd w:id="806385746"/>
          </w:p>
          <w:p w14:paraId="713F0960" w14:textId="77777777" w:rsidR="002A3826" w:rsidRPr="00C53FB2" w:rsidRDefault="002A3826" w:rsidP="002A3826">
            <w:pPr>
              <w:pBdr>
                <w:bottom w:val="thickThinSmallGap" w:sz="24" w:space="2" w:color="auto"/>
              </w:pBdr>
              <w:tabs>
                <w:tab w:val="left" w:pos="2700"/>
              </w:tabs>
              <w:spacing w:line="276" w:lineRule="auto"/>
              <w:rPr>
                <w:noProof/>
                <w:sz w:val="20"/>
                <w:szCs w:val="20"/>
              </w:rPr>
            </w:pPr>
          </w:p>
          <w:p w14:paraId="1A57AB87" w14:textId="77777777" w:rsidR="002A3826" w:rsidRPr="00C53FB2" w:rsidRDefault="002A3826" w:rsidP="002A3826">
            <w:pPr>
              <w:pBdr>
                <w:bottom w:val="thickThinSmallGap" w:sz="24" w:space="2" w:color="auto"/>
              </w:pBdr>
              <w:tabs>
                <w:tab w:val="left" w:pos="2700"/>
              </w:tabs>
              <w:spacing w:line="276" w:lineRule="auto"/>
              <w:jc w:val="center"/>
              <w:rPr>
                <w:b/>
                <w:noProof/>
                <w:sz w:val="20"/>
                <w:szCs w:val="20"/>
                <w:lang w:val="id-ID"/>
              </w:rPr>
            </w:pPr>
            <w:r w:rsidRPr="00C53FB2">
              <w:rPr>
                <w:b/>
                <w:noProof/>
                <w:sz w:val="20"/>
                <w:szCs w:val="20"/>
              </w:rPr>
              <w:t>PERJANJIAN</w:t>
            </w:r>
            <w:r w:rsidRPr="00C53FB2">
              <w:rPr>
                <w:b/>
                <w:noProof/>
                <w:sz w:val="20"/>
                <w:szCs w:val="20"/>
                <w:lang w:val="id-ID"/>
              </w:rPr>
              <w:t xml:space="preserve"> KERJASAMA</w:t>
            </w:r>
            <w:r w:rsidRPr="00C53FB2">
              <w:rPr>
                <w:b/>
                <w:noProof/>
                <w:sz w:val="20"/>
                <w:szCs w:val="20"/>
              </w:rPr>
              <w:t xml:space="preserve"> </w:t>
            </w:r>
            <w:r w:rsidRPr="00C53FB2">
              <w:rPr>
                <w:b/>
                <w:bCs/>
                <w:noProof/>
                <w:sz w:val="20"/>
                <w:szCs w:val="20"/>
              </w:rPr>
              <w:t xml:space="preserve">LAYANAN </w:t>
            </w:r>
            <w:r w:rsidRPr="00C53FB2">
              <w:rPr>
                <w:b/>
                <w:bCs/>
                <w:noProof/>
                <w:sz w:val="20"/>
                <w:szCs w:val="20"/>
                <w:lang w:val="id-ID"/>
              </w:rPr>
              <w:t>PENERIMAAN PEMBAYARAN SECARA ELEKTRONIK</w:t>
            </w:r>
            <w:r w:rsidRPr="00C53FB2">
              <w:rPr>
                <w:b/>
                <w:bCs/>
                <w:noProof/>
                <w:sz w:val="20"/>
                <w:szCs w:val="20"/>
              </w:rPr>
              <w:t xml:space="preserve"> </w:t>
            </w:r>
            <w:r w:rsidRPr="00C53FB2">
              <w:rPr>
                <w:b/>
                <w:bCs/>
                <w:noProof/>
                <w:sz w:val="20"/>
                <w:szCs w:val="20"/>
                <w:lang w:val="id-ID"/>
              </w:rPr>
              <w:t>MELALUI</w:t>
            </w:r>
            <w:r w:rsidRPr="00C53FB2">
              <w:rPr>
                <w:b/>
                <w:noProof/>
                <w:sz w:val="20"/>
                <w:szCs w:val="20"/>
              </w:rPr>
              <w:t xml:space="preserve"> </w:t>
            </w:r>
            <w:r w:rsidRPr="00C53FB2">
              <w:rPr>
                <w:b/>
                <w:noProof/>
                <w:sz w:val="20"/>
                <w:szCs w:val="20"/>
                <w:lang w:val="id-ID"/>
              </w:rPr>
              <w:t>FASILITAS PIHAK</w:t>
            </w:r>
            <w:r w:rsidRPr="00C53FB2">
              <w:rPr>
                <w:b/>
                <w:noProof/>
                <w:sz w:val="20"/>
                <w:szCs w:val="20"/>
              </w:rPr>
              <w:t xml:space="preserve"> </w:t>
            </w:r>
            <w:r w:rsidRPr="00C53FB2">
              <w:rPr>
                <w:b/>
                <w:noProof/>
                <w:sz w:val="20"/>
                <w:szCs w:val="20"/>
                <w:lang w:val="id-ID"/>
              </w:rPr>
              <w:t>PERTAMA</w:t>
            </w:r>
          </w:p>
          <w:p w14:paraId="4A7061D4" w14:textId="7BB1509F" w:rsidR="002A3826" w:rsidRPr="00C53FB2" w:rsidRDefault="002A3826" w:rsidP="002A3826">
            <w:pPr>
              <w:pBdr>
                <w:bottom w:val="thickThinSmallGap" w:sz="24" w:space="2" w:color="auto"/>
              </w:pBdr>
              <w:tabs>
                <w:tab w:val="left" w:pos="630"/>
                <w:tab w:val="left" w:pos="2700"/>
              </w:tabs>
              <w:spacing w:line="276" w:lineRule="auto"/>
              <w:jc w:val="center"/>
              <w:rPr>
                <w:i/>
                <w:noProof/>
                <w:sz w:val="20"/>
                <w:szCs w:val="20"/>
              </w:rPr>
            </w:pPr>
            <w:r w:rsidRPr="00C53FB2">
              <w:rPr>
                <w:i/>
                <w:noProof/>
                <w:sz w:val="20"/>
                <w:szCs w:val="20"/>
              </w:rPr>
              <w:t>AGREEMENT OF ELECTRONIC PAYMENT ACCEPTANCE SERVICE THROUGH THE FIRST PARTY FACILITY</w:t>
            </w:r>
          </w:p>
        </w:tc>
      </w:tr>
      <w:tr w:rsidR="00C70B5F" w:rsidRPr="00BF55B2" w14:paraId="68626B1B" w14:textId="77777777" w:rsidTr="00C53FB2">
        <w:tc>
          <w:tcPr>
            <w:tcW w:w="5455" w:type="dxa"/>
          </w:tcPr>
          <w:p w14:paraId="53B921C6" w14:textId="77777777" w:rsidR="002A3826" w:rsidRPr="00C53FB2" w:rsidRDefault="002A3826" w:rsidP="00C70B5F">
            <w:pPr>
              <w:jc w:val="both"/>
              <w:rPr>
                <w:sz w:val="20"/>
                <w:szCs w:val="20"/>
                <w:lang w:val="id-ID"/>
              </w:rPr>
            </w:pPr>
          </w:p>
          <w:p w14:paraId="3E956918" w14:textId="4E0FBE2E" w:rsidR="00C70B5F" w:rsidRPr="00C53FB2" w:rsidRDefault="00C70B5F" w:rsidP="00C70B5F">
            <w:pPr>
              <w:jc w:val="both"/>
              <w:rPr>
                <w:sz w:val="20"/>
                <w:szCs w:val="20"/>
                <w:lang w:val="id-ID"/>
              </w:rPr>
            </w:pPr>
            <w:r w:rsidRPr="00C53FB2">
              <w:rPr>
                <w:sz w:val="20"/>
                <w:szCs w:val="20"/>
                <w:lang w:val="id-ID"/>
              </w:rPr>
              <w:t xml:space="preserve">Pada hari ini, </w:t>
            </w:r>
            <w:r w:rsidR="00205503" w:rsidRPr="00C53FB2">
              <w:rPr>
                <w:sz w:val="20"/>
                <w:szCs w:val="20"/>
              </w:rPr>
              <w:t xml:space="preserve"> </w:t>
            </w:r>
            <w:permStart w:id="890980244" w:edGrp="everyone"/>
            <w:r w:rsidR="00205503" w:rsidRPr="00C53FB2">
              <w:rPr>
                <w:sz w:val="20"/>
                <w:szCs w:val="20"/>
              </w:rPr>
              <w:t>xxx</w:t>
            </w:r>
            <w:r w:rsidR="00205503" w:rsidRPr="00C53FB2">
              <w:rPr>
                <w:b/>
                <w:sz w:val="20"/>
                <w:szCs w:val="20"/>
              </w:rPr>
              <w:t xml:space="preserve"> </w:t>
            </w:r>
            <w:permEnd w:id="890980244"/>
            <w:proofErr w:type="gramStart"/>
            <w:r w:rsidRPr="00C53FB2">
              <w:rPr>
                <w:sz w:val="20"/>
                <w:szCs w:val="20"/>
                <w:lang w:val="id-ID"/>
              </w:rPr>
              <w:t xml:space="preserve">tanggal </w:t>
            </w:r>
            <w:r w:rsidR="00205503" w:rsidRPr="00C53FB2">
              <w:rPr>
                <w:sz w:val="20"/>
                <w:szCs w:val="20"/>
              </w:rPr>
              <w:t xml:space="preserve"> </w:t>
            </w:r>
            <w:permStart w:id="1888358126" w:edGrp="everyone"/>
            <w:r w:rsidR="00205503" w:rsidRPr="00C53FB2">
              <w:rPr>
                <w:sz w:val="20"/>
                <w:szCs w:val="20"/>
              </w:rPr>
              <w:t>xxx</w:t>
            </w:r>
            <w:proofErr w:type="gramEnd"/>
            <w:r w:rsidR="00205503" w:rsidRPr="00C53FB2">
              <w:rPr>
                <w:b/>
                <w:sz w:val="20"/>
                <w:szCs w:val="20"/>
              </w:rPr>
              <w:t xml:space="preserve"> </w:t>
            </w:r>
            <w:permEnd w:id="1888358126"/>
            <w:r w:rsidRPr="00C53FB2">
              <w:rPr>
                <w:sz w:val="20"/>
                <w:szCs w:val="20"/>
                <w:lang w:val="id-ID"/>
              </w:rPr>
              <w:t xml:space="preserve">bulan </w:t>
            </w:r>
            <w:r w:rsidR="00205503" w:rsidRPr="00C53FB2">
              <w:rPr>
                <w:sz w:val="20"/>
                <w:szCs w:val="20"/>
              </w:rPr>
              <w:t xml:space="preserve"> </w:t>
            </w:r>
            <w:permStart w:id="1024616603" w:edGrp="everyone"/>
            <w:r w:rsidR="00205503" w:rsidRPr="00C53FB2">
              <w:rPr>
                <w:sz w:val="20"/>
                <w:szCs w:val="20"/>
              </w:rPr>
              <w:t>xxx</w:t>
            </w:r>
            <w:r w:rsidR="00205503" w:rsidRPr="00C53FB2">
              <w:rPr>
                <w:b/>
                <w:sz w:val="20"/>
                <w:szCs w:val="20"/>
              </w:rPr>
              <w:t xml:space="preserve"> </w:t>
            </w:r>
            <w:permEnd w:id="1024616603"/>
            <w:r w:rsidRPr="00C53FB2">
              <w:rPr>
                <w:sz w:val="20"/>
                <w:szCs w:val="20"/>
                <w:lang w:val="id-ID"/>
              </w:rPr>
              <w:t xml:space="preserve">tahun </w:t>
            </w:r>
            <w:r w:rsidR="00205503" w:rsidRPr="00C53FB2">
              <w:rPr>
                <w:sz w:val="20"/>
                <w:szCs w:val="20"/>
              </w:rPr>
              <w:t xml:space="preserve"> </w:t>
            </w:r>
            <w:permStart w:id="346161995" w:edGrp="everyone"/>
            <w:r w:rsidR="00205503" w:rsidRPr="00C53FB2">
              <w:rPr>
                <w:sz w:val="20"/>
                <w:szCs w:val="20"/>
              </w:rPr>
              <w:t>xxx</w:t>
            </w:r>
            <w:r w:rsidR="00205503" w:rsidRPr="00C53FB2">
              <w:rPr>
                <w:b/>
                <w:sz w:val="20"/>
                <w:szCs w:val="20"/>
              </w:rPr>
              <w:t xml:space="preserve"> </w:t>
            </w:r>
            <w:permEnd w:id="346161995"/>
            <w:r w:rsidRPr="00C53FB2">
              <w:rPr>
                <w:sz w:val="20"/>
                <w:szCs w:val="20"/>
                <w:lang w:val="id-ID"/>
              </w:rPr>
              <w:t>, (dd-mm-yyyy), bertempat di Tangerang, diadakan kerja sama oleh dan antara pihak-pihak yang bertanda tangan di bawah ini:</w:t>
            </w:r>
          </w:p>
          <w:p w14:paraId="04EDA067" w14:textId="77777777" w:rsidR="00C70B5F" w:rsidRPr="00C53FB2" w:rsidRDefault="00C70B5F" w:rsidP="00C70B5F">
            <w:pPr>
              <w:jc w:val="both"/>
              <w:rPr>
                <w:sz w:val="20"/>
                <w:szCs w:val="20"/>
                <w:lang w:val="id-ID"/>
              </w:rPr>
            </w:pPr>
          </w:p>
          <w:p w14:paraId="2B2F4B5D" w14:textId="77777777" w:rsidR="00C70B5F" w:rsidRPr="00C53FB2" w:rsidRDefault="00C70B5F" w:rsidP="00C70B5F">
            <w:pPr>
              <w:jc w:val="both"/>
              <w:rPr>
                <w:sz w:val="20"/>
                <w:szCs w:val="20"/>
                <w:lang w:val="id-ID"/>
              </w:rPr>
            </w:pPr>
          </w:p>
          <w:p w14:paraId="1223770D" w14:textId="6F9E515A" w:rsidR="002A3826" w:rsidRPr="00C53FB2" w:rsidRDefault="00B70F55" w:rsidP="00036E54">
            <w:pPr>
              <w:pStyle w:val="ListParagraph"/>
              <w:numPr>
                <w:ilvl w:val="0"/>
                <w:numId w:val="79"/>
              </w:numPr>
              <w:ind w:left="312"/>
              <w:contextualSpacing/>
              <w:jc w:val="both"/>
              <w:rPr>
                <w:sz w:val="20"/>
                <w:szCs w:val="20"/>
                <w:lang w:val="id-ID"/>
              </w:rPr>
            </w:pPr>
            <w:r>
              <w:rPr>
                <w:b/>
                <w:sz w:val="20"/>
                <w:szCs w:val="20"/>
                <w:lang w:val="en-US"/>
              </w:rPr>
              <w:t xml:space="preserve">1. </w:t>
            </w:r>
            <w:r w:rsidR="00C70B5F" w:rsidRPr="00C53FB2">
              <w:rPr>
                <w:b/>
                <w:sz w:val="20"/>
                <w:szCs w:val="20"/>
                <w:lang w:val="id-ID"/>
              </w:rPr>
              <w:t>PT. PEMBAYARAN LINTAS USAHA SUKSES</w:t>
            </w:r>
            <w:r w:rsidR="00C70B5F" w:rsidRPr="00C53FB2">
              <w:rPr>
                <w:sz w:val="20"/>
                <w:szCs w:val="20"/>
                <w:lang w:val="id-ID"/>
              </w:rPr>
              <w:t xml:space="preserve">, suatu perseroan yang didirikan berdasarkan hukum Republik Indonesia yang beralamat di </w:t>
            </w:r>
            <w:r w:rsidR="00C70B5F" w:rsidRPr="00C53FB2">
              <w:rPr>
                <w:noProof/>
                <w:sz w:val="20"/>
                <w:szCs w:val="20"/>
                <w:lang w:val="id-ID"/>
              </w:rPr>
              <w:t>The Prominence No.56-57, Jln. Jalur Sutera Kav. 38D, Alam Sutera, Tangerang, Banten 15325</w:t>
            </w:r>
            <w:r w:rsidR="00C70B5F" w:rsidRPr="00C53FB2">
              <w:rPr>
                <w:sz w:val="20"/>
                <w:szCs w:val="20"/>
                <w:lang w:val="id-ID"/>
              </w:rPr>
              <w:t xml:space="preserve">, dalam hal ini diwakili oleh </w:t>
            </w:r>
            <w:r w:rsidR="005E51D7">
              <w:rPr>
                <w:b/>
                <w:sz w:val="20"/>
                <w:szCs w:val="20"/>
                <w:lang w:val="en-US"/>
              </w:rPr>
              <w:t>Deddy Albert,</w:t>
            </w:r>
            <w:r w:rsidR="00C70B5F" w:rsidRPr="00C53FB2">
              <w:rPr>
                <w:sz w:val="20"/>
                <w:szCs w:val="20"/>
                <w:lang w:val="id-ID"/>
              </w:rPr>
              <w:t xml:space="preserve"> dalam jabatannya selaku </w:t>
            </w:r>
            <w:r w:rsidR="00C70B5F" w:rsidRPr="00C53FB2">
              <w:rPr>
                <w:b/>
                <w:sz w:val="20"/>
                <w:szCs w:val="20"/>
                <w:lang w:val="id-ID"/>
              </w:rPr>
              <w:t>Direktur</w:t>
            </w:r>
            <w:r w:rsidR="00C70B5F" w:rsidRPr="00C53FB2">
              <w:rPr>
                <w:sz w:val="20"/>
                <w:szCs w:val="20"/>
                <w:lang w:val="id-ID"/>
              </w:rPr>
              <w:t xml:space="preserve"> </w:t>
            </w:r>
            <w:r w:rsidR="005E51D7">
              <w:rPr>
                <w:sz w:val="20"/>
                <w:szCs w:val="20"/>
                <w:lang w:val="en-US"/>
              </w:rPr>
              <w:t xml:space="preserve">Komersial </w:t>
            </w:r>
            <w:r w:rsidR="00C70B5F" w:rsidRPr="00C53FB2">
              <w:rPr>
                <w:sz w:val="20"/>
                <w:szCs w:val="20"/>
                <w:lang w:val="id-ID"/>
              </w:rPr>
              <w:t>berdasarkan Akta Pendirian Nomor 04 tanggal 8 Mei 2012 yang dibuat dan ditandatangani di hadapan Notaris Hambit Maseh, SH. dan telah mendapatkan pengesahan dari Kementerian Hukum dan Hak Asasi Manusia Republik Indonesia dengan Surat Keputusan Nomor: AHU-34384.AH.01.01.Tahun 2012 tanggal 25 Juni 2012, selanjutnya disebut “</w:t>
            </w:r>
            <w:r w:rsidR="00C70B5F" w:rsidRPr="00C53FB2">
              <w:rPr>
                <w:b/>
                <w:sz w:val="20"/>
                <w:szCs w:val="20"/>
                <w:lang w:val="id-ID"/>
              </w:rPr>
              <w:t>PIHAK PERTAMA</w:t>
            </w:r>
            <w:r w:rsidR="00C70B5F" w:rsidRPr="00C53FB2">
              <w:rPr>
                <w:sz w:val="20"/>
                <w:szCs w:val="20"/>
                <w:lang w:val="id-ID"/>
              </w:rPr>
              <w:t>”.</w:t>
            </w:r>
          </w:p>
          <w:p w14:paraId="51F90778" w14:textId="77777777" w:rsidR="002A3826" w:rsidRPr="00036E54" w:rsidRDefault="002A3826" w:rsidP="002A3826">
            <w:pPr>
              <w:pStyle w:val="ListParagraph"/>
              <w:ind w:left="312"/>
              <w:contextualSpacing/>
              <w:jc w:val="both"/>
              <w:rPr>
                <w:sz w:val="20"/>
                <w:szCs w:val="20"/>
                <w:lang w:val="en-US"/>
              </w:rPr>
            </w:pPr>
          </w:p>
          <w:p w14:paraId="5FACB365" w14:textId="6C82A3E2" w:rsidR="002A3826" w:rsidRPr="00C53FB2" w:rsidRDefault="00B70F55" w:rsidP="00036E54">
            <w:pPr>
              <w:numPr>
                <w:ilvl w:val="0"/>
                <w:numId w:val="79"/>
              </w:numPr>
              <w:spacing w:line="276" w:lineRule="auto"/>
              <w:ind w:left="312"/>
              <w:jc w:val="both"/>
              <w:rPr>
                <w:bCs/>
                <w:noProof/>
                <w:sz w:val="20"/>
                <w:szCs w:val="20"/>
                <w:lang w:val="id-ID"/>
              </w:rPr>
            </w:pPr>
            <w:r>
              <w:rPr>
                <w:b/>
                <w:noProof/>
                <w:sz w:val="20"/>
                <w:szCs w:val="20"/>
              </w:rPr>
              <w:t xml:space="preserve">2. </w:t>
            </w:r>
            <w:r w:rsidR="002A3826" w:rsidRPr="00C53FB2">
              <w:rPr>
                <w:b/>
                <w:noProof/>
                <w:sz w:val="20"/>
                <w:szCs w:val="20"/>
              </w:rPr>
              <w:t>Merchant</w:t>
            </w:r>
            <w:r w:rsidR="002A3826" w:rsidRPr="00C53FB2">
              <w:rPr>
                <w:noProof/>
                <w:sz w:val="20"/>
                <w:szCs w:val="20"/>
              </w:rPr>
              <w:t xml:space="preserve">, dengan nama dan alamat sebagaimana disebutkan dalam </w:t>
            </w:r>
            <w:r w:rsidR="002A3826" w:rsidRPr="00C53FB2">
              <w:rPr>
                <w:i/>
                <w:noProof/>
                <w:sz w:val="20"/>
                <w:szCs w:val="20"/>
              </w:rPr>
              <w:t>Merchant Registration Form</w:t>
            </w:r>
            <w:r w:rsidR="002A3826" w:rsidRPr="00C53FB2">
              <w:rPr>
                <w:noProof/>
                <w:sz w:val="20"/>
                <w:szCs w:val="20"/>
              </w:rPr>
              <w:t xml:space="preserve"> yang tidak terpisah dengan Perjanjian ini, untuk </w:t>
            </w:r>
            <w:r w:rsidR="002A3826" w:rsidRPr="00C53FB2">
              <w:rPr>
                <w:noProof/>
                <w:sz w:val="20"/>
                <w:szCs w:val="20"/>
                <w:lang w:val="id-ID"/>
              </w:rPr>
              <w:t>selanjutnya disebut sebagai “PIHAK KEDUA”.</w:t>
            </w:r>
          </w:p>
          <w:p w14:paraId="0FA8F431" w14:textId="77777777" w:rsidR="002A3826" w:rsidRPr="00C53FB2" w:rsidRDefault="002A3826" w:rsidP="002A3826">
            <w:pPr>
              <w:pStyle w:val="ListParagraph"/>
              <w:contextualSpacing/>
              <w:jc w:val="both"/>
              <w:rPr>
                <w:sz w:val="20"/>
                <w:szCs w:val="20"/>
                <w:lang w:val="id-ID"/>
              </w:rPr>
            </w:pPr>
          </w:p>
          <w:p w14:paraId="19F31F5B" w14:textId="77777777" w:rsidR="00C70B5F" w:rsidRPr="00C53FB2" w:rsidRDefault="00C70B5F" w:rsidP="00C70B5F">
            <w:pPr>
              <w:pStyle w:val="ListParagraph"/>
              <w:rPr>
                <w:sz w:val="20"/>
                <w:szCs w:val="20"/>
                <w:lang w:val="id-ID"/>
              </w:rPr>
            </w:pPr>
          </w:p>
          <w:p w14:paraId="1F069770" w14:textId="77777777" w:rsidR="00C70B5F" w:rsidRPr="00C53FB2" w:rsidRDefault="00C70B5F" w:rsidP="00C70B5F">
            <w:pPr>
              <w:jc w:val="both"/>
              <w:rPr>
                <w:sz w:val="20"/>
                <w:szCs w:val="20"/>
                <w:lang w:val="id-ID"/>
              </w:rPr>
            </w:pPr>
            <w:r w:rsidRPr="00C53FB2">
              <w:rPr>
                <w:sz w:val="20"/>
                <w:szCs w:val="20"/>
                <w:lang w:val="id-ID"/>
              </w:rPr>
              <w:t xml:space="preserve">Selanjutnya dalam Perjanjian ini PIHAK PERTAMA dan PIHAK KEDUA secara bersama-sama disebut sebagai </w:t>
            </w:r>
            <w:r w:rsidRPr="00C53FB2">
              <w:rPr>
                <w:b/>
                <w:sz w:val="20"/>
                <w:szCs w:val="20"/>
                <w:lang w:val="id-ID"/>
              </w:rPr>
              <w:t>PARA PIHAK</w:t>
            </w:r>
            <w:r w:rsidRPr="00C53FB2">
              <w:rPr>
                <w:sz w:val="20"/>
                <w:szCs w:val="20"/>
                <w:lang w:val="id-ID"/>
              </w:rPr>
              <w:t xml:space="preserve"> dan masing-masing disebut </w:t>
            </w:r>
            <w:r w:rsidRPr="00C53FB2">
              <w:rPr>
                <w:b/>
                <w:sz w:val="20"/>
                <w:szCs w:val="20"/>
                <w:lang w:val="id-ID"/>
              </w:rPr>
              <w:t>PIHAK</w:t>
            </w:r>
            <w:r w:rsidRPr="00C53FB2">
              <w:rPr>
                <w:sz w:val="20"/>
                <w:szCs w:val="20"/>
                <w:lang w:val="id-ID"/>
              </w:rPr>
              <w:t>.</w:t>
            </w:r>
          </w:p>
          <w:p w14:paraId="5AEC7210" w14:textId="77777777" w:rsidR="00C70B5F" w:rsidRPr="00C53FB2" w:rsidRDefault="00C70B5F" w:rsidP="00C70B5F">
            <w:pPr>
              <w:rPr>
                <w:sz w:val="20"/>
                <w:szCs w:val="20"/>
                <w:lang w:val="id-ID"/>
              </w:rPr>
            </w:pPr>
          </w:p>
          <w:p w14:paraId="3BE0A981" w14:textId="77777777" w:rsidR="00C70B5F" w:rsidRPr="00C53FB2" w:rsidRDefault="00C70B5F" w:rsidP="00C70B5F">
            <w:pPr>
              <w:pStyle w:val="ListParagraph"/>
              <w:ind w:left="360"/>
              <w:jc w:val="both"/>
              <w:rPr>
                <w:sz w:val="20"/>
                <w:szCs w:val="20"/>
                <w:lang w:val="id-ID"/>
              </w:rPr>
            </w:pPr>
            <w:r w:rsidRPr="00C53FB2">
              <w:rPr>
                <w:b/>
                <w:sz w:val="20"/>
                <w:szCs w:val="20"/>
                <w:lang w:val="id-ID"/>
              </w:rPr>
              <w:t>PARA PIHAK</w:t>
            </w:r>
            <w:r w:rsidRPr="00C53FB2">
              <w:rPr>
                <w:sz w:val="20"/>
                <w:szCs w:val="20"/>
                <w:lang w:val="id-ID"/>
              </w:rPr>
              <w:t xml:space="preserve"> terlebih dahulu menerangkan hal-hal sebagai berikut:</w:t>
            </w:r>
          </w:p>
          <w:p w14:paraId="34D37D99" w14:textId="5755015B" w:rsidR="00C70B5F" w:rsidRDefault="00C70B5F" w:rsidP="00036E54">
            <w:pPr>
              <w:pStyle w:val="ListParagraph"/>
              <w:numPr>
                <w:ilvl w:val="0"/>
                <w:numId w:val="80"/>
              </w:numPr>
              <w:contextualSpacing/>
              <w:jc w:val="both"/>
              <w:rPr>
                <w:sz w:val="20"/>
                <w:szCs w:val="20"/>
                <w:lang w:val="id-ID"/>
              </w:rPr>
            </w:pPr>
            <w:r w:rsidRPr="00C53FB2">
              <w:rPr>
                <w:sz w:val="20"/>
                <w:szCs w:val="20"/>
                <w:lang w:val="id-ID"/>
              </w:rPr>
              <w:t xml:space="preserve">Bahwa </w:t>
            </w:r>
            <w:r w:rsidRPr="00C53FB2">
              <w:rPr>
                <w:b/>
                <w:sz w:val="20"/>
                <w:szCs w:val="20"/>
                <w:lang w:val="id-ID"/>
              </w:rPr>
              <w:t>PIHAK PERTAMA</w:t>
            </w:r>
            <w:r w:rsidRPr="00C53FB2">
              <w:rPr>
                <w:sz w:val="20"/>
                <w:szCs w:val="20"/>
                <w:lang w:val="id-ID"/>
              </w:rPr>
              <w:t xml:space="preserve"> adalah perusahaan yang bergerak di bidang jasa teknologi informasi, pengolahan data, Akuisisi </w:t>
            </w:r>
            <w:r w:rsidRPr="00C53FB2">
              <w:rPr>
                <w:i/>
                <w:sz w:val="20"/>
                <w:szCs w:val="20"/>
                <w:lang w:val="id-ID"/>
              </w:rPr>
              <w:t xml:space="preserve">Merchant, </w:t>
            </w:r>
            <w:r w:rsidRPr="00C53FB2">
              <w:rPr>
                <w:sz w:val="20"/>
                <w:szCs w:val="20"/>
                <w:lang w:val="id-ID"/>
              </w:rPr>
              <w:t>Penyedia Jasa Sistem Pembayaran yang terhubung dengan Bank, Technical Enabler dan Penyedia Sistem dan Alat Pembayaran untuk Merchant/Non-Merchant baik Individu maupun Korporasi yang tersambung ke Acquiring dan Issuing Bank/Penyedia Jasa.</w:t>
            </w:r>
          </w:p>
          <w:p w14:paraId="7321F76B" w14:textId="77777777" w:rsidR="00C53FB2" w:rsidRPr="00C53FB2" w:rsidRDefault="00C53FB2" w:rsidP="00C53FB2">
            <w:pPr>
              <w:pStyle w:val="ListParagraph"/>
              <w:contextualSpacing/>
              <w:jc w:val="both"/>
              <w:rPr>
                <w:sz w:val="20"/>
                <w:szCs w:val="20"/>
                <w:lang w:val="id-ID"/>
              </w:rPr>
            </w:pPr>
          </w:p>
          <w:p w14:paraId="2399B11E" w14:textId="77777777" w:rsidR="00036E54" w:rsidRPr="00AD484E" w:rsidRDefault="00036E54" w:rsidP="00036E54">
            <w:pPr>
              <w:pStyle w:val="BodyTextIndent"/>
              <w:numPr>
                <w:ilvl w:val="0"/>
                <w:numId w:val="80"/>
              </w:numPr>
              <w:spacing w:after="0" w:line="276" w:lineRule="auto"/>
              <w:ind w:hanging="360"/>
              <w:jc w:val="both"/>
              <w:rPr>
                <w:noProof/>
                <w:sz w:val="20"/>
                <w:szCs w:val="20"/>
                <w:lang w:val="id-ID"/>
              </w:rPr>
            </w:pPr>
            <w:r w:rsidRPr="00AD484E">
              <w:rPr>
                <w:noProof/>
                <w:sz w:val="20"/>
                <w:szCs w:val="20"/>
                <w:lang w:val="id-ID"/>
              </w:rPr>
              <w:t>Bahwa</w:t>
            </w:r>
            <w:r w:rsidRPr="00AD484E">
              <w:rPr>
                <w:noProof/>
                <w:sz w:val="20"/>
                <w:szCs w:val="20"/>
              </w:rPr>
              <w:t xml:space="preserve"> </w:t>
            </w:r>
            <w:r w:rsidRPr="00AD484E">
              <w:rPr>
                <w:noProof/>
                <w:sz w:val="20"/>
                <w:szCs w:val="20"/>
                <w:lang w:val="id-ID"/>
              </w:rPr>
              <w:t>PIHAK KEDUA</w:t>
            </w:r>
            <w:r w:rsidRPr="00AD484E">
              <w:rPr>
                <w:noProof/>
                <w:sz w:val="20"/>
                <w:szCs w:val="20"/>
              </w:rPr>
              <w:t xml:space="preserve"> </w:t>
            </w:r>
            <w:r w:rsidRPr="00AD484E">
              <w:rPr>
                <w:noProof/>
                <w:sz w:val="20"/>
                <w:szCs w:val="20"/>
                <w:lang w:val="id-ID"/>
              </w:rPr>
              <w:t xml:space="preserve">adalah suatu </w:t>
            </w:r>
            <w:r w:rsidRPr="00AD484E">
              <w:rPr>
                <w:noProof/>
                <w:sz w:val="20"/>
                <w:szCs w:val="20"/>
              </w:rPr>
              <w:t>usaha y</w:t>
            </w:r>
            <w:r w:rsidRPr="00AD484E">
              <w:rPr>
                <w:noProof/>
                <w:sz w:val="20"/>
                <w:szCs w:val="20"/>
                <w:lang w:val="id-ID"/>
              </w:rPr>
              <w:t xml:space="preserve">ang memerlukan fasilitas pembayaran secara </w:t>
            </w:r>
            <w:r w:rsidRPr="00AD484E">
              <w:rPr>
                <w:i/>
                <w:noProof/>
                <w:sz w:val="20"/>
                <w:szCs w:val="20"/>
                <w:lang w:val="id-ID"/>
              </w:rPr>
              <w:t>online</w:t>
            </w:r>
            <w:r w:rsidRPr="00AD484E">
              <w:rPr>
                <w:noProof/>
                <w:sz w:val="20"/>
                <w:szCs w:val="20"/>
                <w:lang w:val="id-ID"/>
              </w:rPr>
              <w:t xml:space="preserve"> bagi para Pelanggannya;</w:t>
            </w:r>
          </w:p>
          <w:p w14:paraId="28276375" w14:textId="77777777" w:rsidR="00C70B5F" w:rsidRPr="00C53FB2" w:rsidRDefault="00C70B5F" w:rsidP="00036E54">
            <w:pPr>
              <w:pStyle w:val="BodyTextIndent"/>
              <w:numPr>
                <w:ilvl w:val="0"/>
                <w:numId w:val="80"/>
              </w:numPr>
              <w:spacing w:after="0"/>
              <w:jc w:val="both"/>
              <w:rPr>
                <w:noProof/>
                <w:sz w:val="20"/>
                <w:szCs w:val="20"/>
                <w:lang w:val="id-ID"/>
              </w:rPr>
            </w:pPr>
            <w:r w:rsidRPr="00C53FB2">
              <w:rPr>
                <w:sz w:val="20"/>
                <w:szCs w:val="20"/>
              </w:rPr>
              <w:t>Bahwa dalam rangka melakukan pemberian layanan pembayaran secara online dan efektif, PARA PIHAK bermaksud untuk bekerjasama dalam bidang Sistem Pembayaran Online berdasarkan Instruksi Pembayaran</w:t>
            </w:r>
          </w:p>
          <w:p w14:paraId="0A1F524E" w14:textId="77777777" w:rsidR="00C70B5F" w:rsidRPr="00C53FB2" w:rsidRDefault="00C70B5F" w:rsidP="00C70B5F">
            <w:pPr>
              <w:pStyle w:val="BodyTextIndent"/>
              <w:spacing w:after="0"/>
              <w:ind w:left="720"/>
              <w:jc w:val="both"/>
              <w:rPr>
                <w:noProof/>
                <w:sz w:val="20"/>
                <w:szCs w:val="20"/>
                <w:lang w:val="id-ID"/>
              </w:rPr>
            </w:pPr>
          </w:p>
          <w:p w14:paraId="6EA522CB" w14:textId="77777777" w:rsidR="00C70B5F" w:rsidRPr="00C53FB2" w:rsidRDefault="00C70B5F" w:rsidP="00C70B5F">
            <w:pPr>
              <w:pStyle w:val="BodyTextIndent"/>
              <w:spacing w:after="0"/>
              <w:ind w:left="720"/>
              <w:jc w:val="both"/>
              <w:rPr>
                <w:noProof/>
                <w:sz w:val="20"/>
                <w:szCs w:val="20"/>
                <w:lang w:val="id-ID"/>
              </w:rPr>
            </w:pPr>
          </w:p>
          <w:p w14:paraId="5034C93F" w14:textId="77777777" w:rsidR="00C70B5F" w:rsidRPr="00C53FB2" w:rsidRDefault="00C70B5F" w:rsidP="00C70B5F">
            <w:pPr>
              <w:pStyle w:val="BodyTextIndent"/>
              <w:spacing w:after="0"/>
              <w:ind w:left="720"/>
              <w:jc w:val="both"/>
              <w:rPr>
                <w:noProof/>
                <w:sz w:val="20"/>
                <w:szCs w:val="20"/>
                <w:lang w:val="id-ID"/>
              </w:rPr>
            </w:pPr>
          </w:p>
          <w:p w14:paraId="14194756" w14:textId="77777777" w:rsidR="00C70B5F" w:rsidRPr="00C53FB2" w:rsidRDefault="00C70B5F" w:rsidP="00C70B5F">
            <w:pPr>
              <w:jc w:val="both"/>
              <w:rPr>
                <w:sz w:val="20"/>
                <w:szCs w:val="20"/>
                <w:lang w:val="id-ID"/>
              </w:rPr>
            </w:pPr>
            <w:r w:rsidRPr="00C53FB2">
              <w:rPr>
                <w:sz w:val="20"/>
                <w:szCs w:val="20"/>
                <w:lang w:val="id-ID"/>
              </w:rPr>
              <w:t xml:space="preserve">Berdasarkan hal-hal tersebut diatas, </w:t>
            </w:r>
            <w:r w:rsidRPr="00C53FB2">
              <w:rPr>
                <w:b/>
                <w:sz w:val="20"/>
                <w:szCs w:val="20"/>
                <w:lang w:val="id-ID"/>
              </w:rPr>
              <w:t>PARA PIHAK</w:t>
            </w:r>
            <w:r w:rsidRPr="00C53FB2">
              <w:rPr>
                <w:sz w:val="20"/>
                <w:szCs w:val="20"/>
                <w:lang w:val="id-ID"/>
              </w:rPr>
              <w:t xml:space="preserve"> sepakat untuk mengikatkan diri dalam Perjanjian dengan ketentuan dan syarat-syarat sebagai berikut:</w:t>
            </w:r>
          </w:p>
        </w:tc>
        <w:tc>
          <w:tcPr>
            <w:tcW w:w="5455" w:type="dxa"/>
          </w:tcPr>
          <w:p w14:paraId="2AA8A9F5" w14:textId="77777777" w:rsidR="002A3826" w:rsidRPr="00C53FB2" w:rsidRDefault="002A3826" w:rsidP="00C70B5F">
            <w:pPr>
              <w:rPr>
                <w:sz w:val="20"/>
                <w:szCs w:val="20"/>
              </w:rPr>
            </w:pPr>
          </w:p>
          <w:p w14:paraId="28D272BA" w14:textId="2BE90E52" w:rsidR="00C70B5F" w:rsidRPr="00C53FB2" w:rsidRDefault="00C70B5F" w:rsidP="00C70B5F">
            <w:pPr>
              <w:rPr>
                <w:sz w:val="20"/>
                <w:szCs w:val="20"/>
              </w:rPr>
            </w:pPr>
            <w:r w:rsidRPr="00C53FB2">
              <w:rPr>
                <w:sz w:val="20"/>
                <w:szCs w:val="20"/>
              </w:rPr>
              <w:t xml:space="preserve">Today, on the </w:t>
            </w:r>
            <w:r w:rsidR="00205503" w:rsidRPr="00C53FB2">
              <w:rPr>
                <w:sz w:val="20"/>
                <w:szCs w:val="20"/>
              </w:rPr>
              <w:t xml:space="preserve"> </w:t>
            </w:r>
            <w:permStart w:id="639831271" w:edGrp="everyone"/>
            <w:proofErr w:type="gramStart"/>
            <w:r w:rsidR="00205503" w:rsidRPr="00C53FB2">
              <w:rPr>
                <w:sz w:val="20"/>
                <w:szCs w:val="20"/>
              </w:rPr>
              <w:t>xxx</w:t>
            </w:r>
            <w:r w:rsidR="00205503" w:rsidRPr="00C53FB2">
              <w:rPr>
                <w:b/>
                <w:sz w:val="20"/>
                <w:szCs w:val="20"/>
              </w:rPr>
              <w:t xml:space="preserve"> </w:t>
            </w:r>
            <w:permEnd w:id="639831271"/>
            <w:r w:rsidR="00205503">
              <w:rPr>
                <w:sz w:val="20"/>
                <w:szCs w:val="20"/>
              </w:rPr>
              <w:t xml:space="preserve"> o</w:t>
            </w:r>
            <w:r w:rsidRPr="00C53FB2">
              <w:rPr>
                <w:sz w:val="20"/>
                <w:szCs w:val="20"/>
              </w:rPr>
              <w:t>f</w:t>
            </w:r>
            <w:proofErr w:type="gramEnd"/>
            <w:r w:rsidRPr="00C53FB2">
              <w:rPr>
                <w:sz w:val="20"/>
                <w:szCs w:val="20"/>
              </w:rPr>
              <w:t xml:space="preserve"> </w:t>
            </w:r>
            <w:r w:rsidR="000654AB">
              <w:rPr>
                <w:sz w:val="20"/>
                <w:szCs w:val="20"/>
              </w:rPr>
              <w:t xml:space="preserve"> date </w:t>
            </w:r>
            <w:r w:rsidR="00205503" w:rsidRPr="00C53FB2">
              <w:rPr>
                <w:sz w:val="20"/>
                <w:szCs w:val="20"/>
              </w:rPr>
              <w:t xml:space="preserve"> </w:t>
            </w:r>
            <w:permStart w:id="1970882056" w:edGrp="everyone"/>
            <w:r w:rsidR="00205503" w:rsidRPr="00C53FB2">
              <w:rPr>
                <w:sz w:val="20"/>
                <w:szCs w:val="20"/>
              </w:rPr>
              <w:t>xxx</w:t>
            </w:r>
            <w:r w:rsidR="00205503" w:rsidRPr="00C53FB2">
              <w:rPr>
                <w:b/>
                <w:sz w:val="20"/>
                <w:szCs w:val="20"/>
              </w:rPr>
              <w:t xml:space="preserve"> </w:t>
            </w:r>
            <w:permEnd w:id="1970882056"/>
            <w:r w:rsidR="000654AB">
              <w:rPr>
                <w:sz w:val="20"/>
                <w:szCs w:val="20"/>
              </w:rPr>
              <w:t xml:space="preserve"> month </w:t>
            </w:r>
            <w:r w:rsidR="000654AB" w:rsidRPr="00C53FB2">
              <w:rPr>
                <w:sz w:val="20"/>
                <w:szCs w:val="20"/>
              </w:rPr>
              <w:t xml:space="preserve"> </w:t>
            </w:r>
            <w:permStart w:id="688464081" w:edGrp="everyone"/>
            <w:r w:rsidR="000654AB" w:rsidRPr="00C53FB2">
              <w:rPr>
                <w:sz w:val="20"/>
                <w:szCs w:val="20"/>
              </w:rPr>
              <w:t>xxx</w:t>
            </w:r>
            <w:r w:rsidR="000654AB" w:rsidRPr="00C53FB2">
              <w:rPr>
                <w:b/>
                <w:sz w:val="20"/>
                <w:szCs w:val="20"/>
              </w:rPr>
              <w:t xml:space="preserve"> </w:t>
            </w:r>
            <w:permEnd w:id="688464081"/>
            <w:r w:rsidR="000654AB">
              <w:rPr>
                <w:sz w:val="20"/>
                <w:szCs w:val="20"/>
              </w:rPr>
              <w:t xml:space="preserve"> i</w:t>
            </w:r>
            <w:r w:rsidRPr="00C53FB2">
              <w:rPr>
                <w:sz w:val="20"/>
                <w:szCs w:val="20"/>
              </w:rPr>
              <w:t xml:space="preserve">n the year of </w:t>
            </w:r>
            <w:r w:rsidR="00205503" w:rsidRPr="00C53FB2">
              <w:rPr>
                <w:sz w:val="20"/>
                <w:szCs w:val="20"/>
              </w:rPr>
              <w:t xml:space="preserve"> </w:t>
            </w:r>
            <w:permStart w:id="815489618" w:edGrp="everyone"/>
            <w:r w:rsidR="00205503" w:rsidRPr="00C53FB2">
              <w:rPr>
                <w:sz w:val="20"/>
                <w:szCs w:val="20"/>
              </w:rPr>
              <w:t>xxx</w:t>
            </w:r>
            <w:r w:rsidR="00205503" w:rsidRPr="00C53FB2">
              <w:rPr>
                <w:b/>
                <w:sz w:val="20"/>
                <w:szCs w:val="20"/>
              </w:rPr>
              <w:t xml:space="preserve"> </w:t>
            </w:r>
            <w:permEnd w:id="815489618"/>
            <w:r w:rsidR="00205503">
              <w:rPr>
                <w:sz w:val="20"/>
                <w:szCs w:val="20"/>
              </w:rPr>
              <w:t xml:space="preserve"> (</w:t>
            </w:r>
            <w:r w:rsidRPr="00C53FB2">
              <w:rPr>
                <w:sz w:val="20"/>
                <w:szCs w:val="20"/>
              </w:rPr>
              <w:t>dd-mmm-yyyy), in Tangerang, a collaboration is established by and between the signing parties below:</w:t>
            </w:r>
          </w:p>
          <w:p w14:paraId="2C882429" w14:textId="77777777" w:rsidR="00C70B5F" w:rsidRPr="00C53FB2" w:rsidRDefault="00C70B5F" w:rsidP="00C70B5F">
            <w:pPr>
              <w:rPr>
                <w:sz w:val="20"/>
                <w:szCs w:val="20"/>
              </w:rPr>
            </w:pPr>
          </w:p>
          <w:p w14:paraId="7DE00385" w14:textId="77777777" w:rsidR="00C70B5F" w:rsidRPr="00C53FB2" w:rsidRDefault="00C70B5F" w:rsidP="00C70B5F">
            <w:pPr>
              <w:rPr>
                <w:sz w:val="20"/>
                <w:szCs w:val="20"/>
              </w:rPr>
            </w:pPr>
          </w:p>
          <w:p w14:paraId="0E08E02C" w14:textId="4FBED36F" w:rsidR="00C70B5F" w:rsidRPr="00C53FB2" w:rsidRDefault="00C70B5F" w:rsidP="002A3826">
            <w:pPr>
              <w:pStyle w:val="ListParagraph"/>
              <w:numPr>
                <w:ilvl w:val="0"/>
                <w:numId w:val="30"/>
              </w:numPr>
              <w:contextualSpacing/>
              <w:jc w:val="both"/>
              <w:rPr>
                <w:sz w:val="20"/>
                <w:szCs w:val="20"/>
              </w:rPr>
            </w:pPr>
            <w:r w:rsidRPr="00C53FB2">
              <w:rPr>
                <w:b/>
                <w:sz w:val="20"/>
                <w:szCs w:val="20"/>
              </w:rPr>
              <w:t>PT. PEMBAYARAN LINTAS USAHA SUKSES</w:t>
            </w:r>
            <w:r w:rsidRPr="00C53FB2">
              <w:rPr>
                <w:sz w:val="20"/>
                <w:szCs w:val="20"/>
              </w:rPr>
              <w:t>, a company established based on the laws of the Republic of Indonesia, located at The Prominence No. 56-57, Jln. Jalur Sutera Kav. 38D, Alam Sutera, Tangerang, Banten 15325, hereby represented by</w:t>
            </w:r>
            <w:r w:rsidR="005E51D7">
              <w:rPr>
                <w:sz w:val="20"/>
                <w:szCs w:val="20"/>
              </w:rPr>
              <w:t xml:space="preserve"> </w:t>
            </w:r>
            <w:r w:rsidR="005E51D7">
              <w:rPr>
                <w:b/>
                <w:sz w:val="20"/>
                <w:szCs w:val="20"/>
              </w:rPr>
              <w:t>Deddy Albert</w:t>
            </w:r>
            <w:r w:rsidRPr="00C53FB2">
              <w:rPr>
                <w:sz w:val="20"/>
                <w:szCs w:val="20"/>
              </w:rPr>
              <w:t xml:space="preserve">, as the </w:t>
            </w:r>
            <w:r w:rsidR="005E51D7" w:rsidRPr="005E51D7">
              <w:rPr>
                <w:b/>
                <w:bCs/>
                <w:sz w:val="20"/>
                <w:szCs w:val="20"/>
              </w:rPr>
              <w:t>Commercial</w:t>
            </w:r>
            <w:r w:rsidR="005E51D7">
              <w:rPr>
                <w:sz w:val="20"/>
                <w:szCs w:val="20"/>
              </w:rPr>
              <w:t xml:space="preserve"> </w:t>
            </w:r>
            <w:r w:rsidRPr="00C53FB2">
              <w:rPr>
                <w:b/>
                <w:sz w:val="20"/>
                <w:szCs w:val="20"/>
              </w:rPr>
              <w:t>Director</w:t>
            </w:r>
            <w:r w:rsidRPr="00C53FB2">
              <w:rPr>
                <w:sz w:val="20"/>
                <w:szCs w:val="20"/>
              </w:rPr>
              <w:t xml:space="preserve"> based on the Certificate of Incorporation Number 04 dated 8 May 2012, written and signed in the presence of the Notary Hambit Maseh, SH, and has been endorsed by the Ministry of Law and Human Rights of the Republic of Indonesia with the Letter of Decree Number: AHU-34384.AH.01.01. Year 2012, dated 25 June 2012, hereafter referred as the “</w:t>
            </w:r>
            <w:r w:rsidRPr="00C53FB2">
              <w:rPr>
                <w:b/>
                <w:sz w:val="20"/>
                <w:szCs w:val="20"/>
              </w:rPr>
              <w:t>FIRST PARTY</w:t>
            </w:r>
            <w:r w:rsidRPr="00C53FB2">
              <w:rPr>
                <w:sz w:val="20"/>
                <w:szCs w:val="20"/>
              </w:rPr>
              <w:t>”.</w:t>
            </w:r>
          </w:p>
          <w:p w14:paraId="3CDF2A1E" w14:textId="585FA081" w:rsidR="002A3826" w:rsidRPr="00C53FB2" w:rsidRDefault="002A3826" w:rsidP="002A3826">
            <w:pPr>
              <w:pStyle w:val="ListParagraph"/>
              <w:ind w:left="360"/>
              <w:contextualSpacing/>
              <w:jc w:val="both"/>
              <w:rPr>
                <w:sz w:val="20"/>
                <w:szCs w:val="20"/>
              </w:rPr>
            </w:pPr>
          </w:p>
          <w:p w14:paraId="679D6C5F" w14:textId="77777777" w:rsidR="002A3826" w:rsidRPr="00C53FB2" w:rsidRDefault="002A3826" w:rsidP="002A3826">
            <w:pPr>
              <w:pStyle w:val="ListParagraph"/>
              <w:ind w:left="360"/>
              <w:contextualSpacing/>
              <w:jc w:val="both"/>
              <w:rPr>
                <w:sz w:val="20"/>
                <w:szCs w:val="20"/>
              </w:rPr>
            </w:pPr>
          </w:p>
          <w:p w14:paraId="50AB0FD8" w14:textId="77777777" w:rsidR="002A3826" w:rsidRPr="00C53FB2" w:rsidRDefault="002A3826" w:rsidP="002A3826">
            <w:pPr>
              <w:pStyle w:val="ListParagraph"/>
              <w:numPr>
                <w:ilvl w:val="0"/>
                <w:numId w:val="30"/>
              </w:numPr>
              <w:spacing w:line="276" w:lineRule="auto"/>
              <w:jc w:val="both"/>
              <w:rPr>
                <w:bCs/>
                <w:noProof/>
                <w:sz w:val="20"/>
                <w:szCs w:val="20"/>
                <w:lang w:val="id-ID"/>
              </w:rPr>
            </w:pPr>
            <w:r w:rsidRPr="00C53FB2">
              <w:rPr>
                <w:b/>
                <w:noProof/>
                <w:sz w:val="20"/>
                <w:szCs w:val="20"/>
              </w:rPr>
              <w:t>Merchant</w:t>
            </w:r>
            <w:r w:rsidRPr="00C53FB2">
              <w:rPr>
                <w:noProof/>
                <w:sz w:val="20"/>
                <w:szCs w:val="20"/>
              </w:rPr>
              <w:t>, with the name and address as mentioned in the Merchant Registration Form</w:t>
            </w:r>
            <w:r w:rsidRPr="00C53FB2">
              <w:rPr>
                <w:noProof/>
                <w:sz w:val="20"/>
                <w:szCs w:val="20"/>
                <w:lang w:val="id-ID"/>
              </w:rPr>
              <w:t xml:space="preserve"> </w:t>
            </w:r>
            <w:r w:rsidRPr="00C53FB2">
              <w:rPr>
                <w:noProof/>
                <w:sz w:val="20"/>
                <w:szCs w:val="20"/>
              </w:rPr>
              <w:t xml:space="preserve">which is </w:t>
            </w:r>
            <w:r w:rsidRPr="00C53FB2">
              <w:rPr>
                <w:noProof/>
                <w:sz w:val="20"/>
                <w:szCs w:val="20"/>
                <w:lang w:val="id-ID"/>
              </w:rPr>
              <w:t>not separated from this Agreement, hereinafter called as "SECOND PARTY".</w:t>
            </w:r>
          </w:p>
          <w:p w14:paraId="615118C2" w14:textId="77777777" w:rsidR="002A3826" w:rsidRPr="00C53FB2" w:rsidRDefault="002A3826" w:rsidP="002A3826">
            <w:pPr>
              <w:pStyle w:val="ListParagraph"/>
              <w:ind w:left="360"/>
              <w:contextualSpacing/>
              <w:jc w:val="both"/>
              <w:rPr>
                <w:sz w:val="20"/>
                <w:szCs w:val="20"/>
              </w:rPr>
            </w:pPr>
          </w:p>
          <w:p w14:paraId="058C9F53" w14:textId="77777777" w:rsidR="00C70B5F" w:rsidRPr="00C53FB2" w:rsidRDefault="00C70B5F" w:rsidP="00C70B5F">
            <w:pPr>
              <w:rPr>
                <w:sz w:val="20"/>
                <w:szCs w:val="20"/>
              </w:rPr>
            </w:pPr>
          </w:p>
          <w:p w14:paraId="7EC8F47C" w14:textId="77777777" w:rsidR="00C70B5F" w:rsidRPr="00C53FB2" w:rsidRDefault="00C70B5F" w:rsidP="00C70B5F">
            <w:pPr>
              <w:rPr>
                <w:sz w:val="20"/>
                <w:szCs w:val="20"/>
              </w:rPr>
            </w:pPr>
          </w:p>
          <w:p w14:paraId="7E58483B" w14:textId="77777777" w:rsidR="00C70B5F" w:rsidRPr="00C53FB2" w:rsidRDefault="00C70B5F" w:rsidP="00C70B5F">
            <w:pPr>
              <w:rPr>
                <w:sz w:val="20"/>
                <w:szCs w:val="20"/>
              </w:rPr>
            </w:pPr>
            <w:r w:rsidRPr="00C53FB2">
              <w:rPr>
                <w:sz w:val="20"/>
                <w:szCs w:val="20"/>
              </w:rPr>
              <w:t xml:space="preserve">Hereafter in the Agreement, the FIRST PARTY and the SECOND PARTY are together referred as </w:t>
            </w:r>
            <w:r w:rsidRPr="00C53FB2">
              <w:rPr>
                <w:b/>
                <w:sz w:val="20"/>
                <w:szCs w:val="20"/>
              </w:rPr>
              <w:t xml:space="preserve">THE PARTIES, </w:t>
            </w:r>
            <w:r w:rsidRPr="00C53FB2">
              <w:rPr>
                <w:sz w:val="20"/>
                <w:szCs w:val="20"/>
              </w:rPr>
              <w:t xml:space="preserve">and each referred as </w:t>
            </w:r>
            <w:r w:rsidRPr="00C53FB2">
              <w:rPr>
                <w:b/>
                <w:sz w:val="20"/>
                <w:szCs w:val="20"/>
              </w:rPr>
              <w:t>THE PARTY</w:t>
            </w:r>
            <w:r w:rsidRPr="00C53FB2">
              <w:rPr>
                <w:sz w:val="20"/>
                <w:szCs w:val="20"/>
              </w:rPr>
              <w:t>.</w:t>
            </w:r>
          </w:p>
          <w:p w14:paraId="49235A34" w14:textId="77777777" w:rsidR="00C70B5F" w:rsidRPr="00C53FB2" w:rsidRDefault="00C70B5F" w:rsidP="00C70B5F">
            <w:pPr>
              <w:rPr>
                <w:sz w:val="20"/>
                <w:szCs w:val="20"/>
              </w:rPr>
            </w:pPr>
          </w:p>
          <w:p w14:paraId="6C484C2A" w14:textId="77777777" w:rsidR="00C70B5F" w:rsidRPr="00C53FB2" w:rsidRDefault="00C70B5F" w:rsidP="00C70B5F">
            <w:pPr>
              <w:rPr>
                <w:sz w:val="20"/>
                <w:szCs w:val="20"/>
              </w:rPr>
            </w:pPr>
            <w:r w:rsidRPr="00C53FB2">
              <w:rPr>
                <w:b/>
                <w:sz w:val="20"/>
                <w:szCs w:val="20"/>
              </w:rPr>
              <w:t xml:space="preserve">BOTH PARTIES </w:t>
            </w:r>
            <w:r w:rsidRPr="00C53FB2">
              <w:rPr>
                <w:sz w:val="20"/>
                <w:szCs w:val="20"/>
              </w:rPr>
              <w:t>first explain the followings:</w:t>
            </w:r>
          </w:p>
          <w:p w14:paraId="2C9EC7D8" w14:textId="77777777" w:rsidR="00C70B5F" w:rsidRPr="00C53FB2" w:rsidRDefault="00C70B5F" w:rsidP="00C70B5F">
            <w:pPr>
              <w:rPr>
                <w:sz w:val="20"/>
                <w:szCs w:val="20"/>
              </w:rPr>
            </w:pPr>
          </w:p>
          <w:p w14:paraId="3449C922" w14:textId="77777777" w:rsidR="00036E54" w:rsidRDefault="00C70B5F" w:rsidP="00036E54">
            <w:pPr>
              <w:pStyle w:val="ListParagraph"/>
              <w:numPr>
                <w:ilvl w:val="0"/>
                <w:numId w:val="81"/>
              </w:numPr>
              <w:contextualSpacing/>
              <w:jc w:val="both"/>
              <w:rPr>
                <w:sz w:val="20"/>
                <w:szCs w:val="20"/>
              </w:rPr>
            </w:pPr>
            <w:r w:rsidRPr="00C53FB2">
              <w:rPr>
                <w:sz w:val="20"/>
                <w:szCs w:val="20"/>
              </w:rPr>
              <w:t xml:space="preserve">That the </w:t>
            </w:r>
            <w:r w:rsidRPr="00C53FB2">
              <w:rPr>
                <w:b/>
                <w:sz w:val="20"/>
                <w:szCs w:val="20"/>
              </w:rPr>
              <w:t>FIRST PARTY</w:t>
            </w:r>
            <w:r w:rsidRPr="00C53FB2">
              <w:rPr>
                <w:sz w:val="20"/>
                <w:szCs w:val="20"/>
              </w:rPr>
              <w:t xml:space="preserve"> is a company engaged in the field of service of information technology, data processing, Merchant Acquisition, Bank related Payment System Service Provider, Technical Enabler, and System and Payment Tool Provider for Merchant / Non-Merchant both Individual and Corporation connected to the Acquiring and Issuing Bank / Service Provider. </w:t>
            </w:r>
          </w:p>
          <w:p w14:paraId="15A2C976" w14:textId="2117829E" w:rsidR="00036E54" w:rsidRDefault="00036E54" w:rsidP="00036E54">
            <w:pPr>
              <w:pStyle w:val="ListParagraph"/>
              <w:ind w:left="360"/>
              <w:contextualSpacing/>
              <w:jc w:val="both"/>
              <w:rPr>
                <w:sz w:val="20"/>
                <w:szCs w:val="20"/>
              </w:rPr>
            </w:pPr>
          </w:p>
          <w:p w14:paraId="1DFABD92" w14:textId="77777777" w:rsidR="00036E54" w:rsidRDefault="00036E54" w:rsidP="00036E54">
            <w:pPr>
              <w:pStyle w:val="ListParagraph"/>
              <w:ind w:left="360"/>
              <w:contextualSpacing/>
              <w:jc w:val="both"/>
              <w:rPr>
                <w:sz w:val="20"/>
                <w:szCs w:val="20"/>
              </w:rPr>
            </w:pPr>
          </w:p>
          <w:p w14:paraId="1F804A31" w14:textId="5AAEF6F3" w:rsidR="00036E54" w:rsidRPr="00036E54" w:rsidRDefault="00036E54" w:rsidP="00B70F55">
            <w:pPr>
              <w:pStyle w:val="ListParagraph"/>
              <w:numPr>
                <w:ilvl w:val="0"/>
                <w:numId w:val="81"/>
              </w:numPr>
              <w:ind w:left="672" w:hanging="672"/>
              <w:contextualSpacing/>
              <w:jc w:val="both"/>
              <w:rPr>
                <w:sz w:val="20"/>
                <w:szCs w:val="20"/>
              </w:rPr>
            </w:pPr>
            <w:r w:rsidRPr="00036E54">
              <w:rPr>
                <w:noProof/>
                <w:sz w:val="20"/>
                <w:szCs w:val="20"/>
              </w:rPr>
              <w:t>Whereas, SECOND PARTY is a company that requires online payment facilities for its customers;</w:t>
            </w:r>
          </w:p>
          <w:p w14:paraId="54B57219" w14:textId="3747392B" w:rsidR="00C70B5F" w:rsidRDefault="00C70B5F" w:rsidP="00C70B5F">
            <w:pPr>
              <w:pStyle w:val="ListParagraph"/>
              <w:ind w:left="476"/>
              <w:rPr>
                <w:rFonts w:eastAsiaTheme="minorHAnsi"/>
                <w:sz w:val="20"/>
                <w:szCs w:val="20"/>
              </w:rPr>
            </w:pPr>
          </w:p>
          <w:p w14:paraId="42690A20" w14:textId="77777777" w:rsidR="00036E54" w:rsidRPr="00C53FB2" w:rsidRDefault="00036E54" w:rsidP="00C70B5F">
            <w:pPr>
              <w:pStyle w:val="ListParagraph"/>
              <w:ind w:left="476"/>
              <w:rPr>
                <w:rFonts w:eastAsiaTheme="minorHAnsi"/>
                <w:sz w:val="20"/>
                <w:szCs w:val="20"/>
              </w:rPr>
            </w:pPr>
          </w:p>
          <w:p w14:paraId="4FE7047E" w14:textId="77777777" w:rsidR="00C70B5F" w:rsidRPr="00C53FB2" w:rsidRDefault="00C70B5F" w:rsidP="00F03067">
            <w:pPr>
              <w:pStyle w:val="BodyTextIndent"/>
              <w:numPr>
                <w:ilvl w:val="0"/>
                <w:numId w:val="81"/>
              </w:numPr>
              <w:spacing w:after="0"/>
              <w:jc w:val="both"/>
              <w:rPr>
                <w:noProof/>
                <w:sz w:val="20"/>
                <w:szCs w:val="20"/>
                <w:lang w:val="id-ID"/>
              </w:rPr>
            </w:pPr>
            <w:r w:rsidRPr="00C53FB2">
              <w:rPr>
                <w:sz w:val="20"/>
                <w:szCs w:val="20"/>
              </w:rPr>
              <w:t>Wheareas in order to provide online and effective payment services, the PARTIES intend to cooperate in the field of online paymen system based on Payment Instructions</w:t>
            </w:r>
            <w:r w:rsidRPr="00C53FB2">
              <w:rPr>
                <w:noProof/>
                <w:sz w:val="20"/>
                <w:szCs w:val="20"/>
                <w:lang w:val="id-ID"/>
              </w:rPr>
              <w:t>.</w:t>
            </w:r>
          </w:p>
          <w:p w14:paraId="6CA446B0" w14:textId="77777777" w:rsidR="00C70B5F" w:rsidRPr="00C53FB2" w:rsidRDefault="00C70B5F" w:rsidP="00C70B5F">
            <w:pPr>
              <w:rPr>
                <w:sz w:val="20"/>
                <w:szCs w:val="20"/>
              </w:rPr>
            </w:pPr>
          </w:p>
          <w:p w14:paraId="7538C3DF" w14:textId="77777777" w:rsidR="00C70B5F" w:rsidRPr="00C53FB2" w:rsidRDefault="00C70B5F" w:rsidP="00C70B5F">
            <w:pPr>
              <w:rPr>
                <w:sz w:val="20"/>
                <w:szCs w:val="20"/>
              </w:rPr>
            </w:pPr>
          </w:p>
          <w:p w14:paraId="2CA16D18" w14:textId="77777777" w:rsidR="00C70B5F" w:rsidRPr="00C53FB2" w:rsidRDefault="00C70B5F" w:rsidP="00C70B5F">
            <w:pPr>
              <w:jc w:val="both"/>
              <w:rPr>
                <w:sz w:val="20"/>
                <w:szCs w:val="20"/>
              </w:rPr>
            </w:pPr>
            <w:r w:rsidRPr="00C53FB2">
              <w:rPr>
                <w:sz w:val="20"/>
                <w:szCs w:val="20"/>
              </w:rPr>
              <w:t xml:space="preserve">Based on the points stated above, </w:t>
            </w:r>
            <w:r w:rsidRPr="00C53FB2">
              <w:rPr>
                <w:b/>
                <w:sz w:val="20"/>
                <w:szCs w:val="20"/>
              </w:rPr>
              <w:t>BOTH PARTIES</w:t>
            </w:r>
            <w:r w:rsidRPr="00C53FB2">
              <w:rPr>
                <w:sz w:val="20"/>
                <w:szCs w:val="20"/>
              </w:rPr>
              <w:t xml:space="preserve"> agree to bind themselves in an Agreement with the following terms and conditions:</w:t>
            </w:r>
          </w:p>
          <w:p w14:paraId="47E2F1C8" w14:textId="77777777" w:rsidR="00C70B5F" w:rsidRPr="00C53FB2" w:rsidRDefault="00C70B5F" w:rsidP="00C70B5F">
            <w:pPr>
              <w:rPr>
                <w:sz w:val="20"/>
                <w:szCs w:val="20"/>
              </w:rPr>
            </w:pPr>
          </w:p>
        </w:tc>
      </w:tr>
      <w:tr w:rsidR="00C70B5F" w:rsidRPr="00BF55B2" w14:paraId="7E08A853" w14:textId="77777777" w:rsidTr="00C53FB2">
        <w:tc>
          <w:tcPr>
            <w:tcW w:w="5455" w:type="dxa"/>
          </w:tcPr>
          <w:p w14:paraId="22B3E8C4" w14:textId="77777777" w:rsidR="00C70B5F" w:rsidRPr="00C53FB2" w:rsidRDefault="00C70B5F" w:rsidP="00C70B5F">
            <w:pPr>
              <w:pStyle w:val="ListParagraph"/>
              <w:tabs>
                <w:tab w:val="left" w:pos="900"/>
              </w:tabs>
              <w:jc w:val="center"/>
              <w:rPr>
                <w:b/>
                <w:bCs/>
                <w:noProof/>
                <w:sz w:val="20"/>
                <w:szCs w:val="20"/>
              </w:rPr>
            </w:pPr>
            <w:r w:rsidRPr="00C53FB2">
              <w:rPr>
                <w:b/>
                <w:bCs/>
                <w:noProof/>
                <w:sz w:val="20"/>
                <w:szCs w:val="20"/>
              </w:rPr>
              <w:lastRenderedPageBreak/>
              <w:t>PASAL 1</w:t>
            </w:r>
          </w:p>
          <w:p w14:paraId="6AF567A4" w14:textId="77777777" w:rsidR="00C70B5F" w:rsidRPr="00C53FB2" w:rsidRDefault="00C70B5F" w:rsidP="00C70B5F">
            <w:pPr>
              <w:pStyle w:val="ListParagraph"/>
              <w:tabs>
                <w:tab w:val="left" w:pos="900"/>
              </w:tabs>
              <w:jc w:val="center"/>
              <w:rPr>
                <w:b/>
                <w:bCs/>
                <w:noProof/>
                <w:sz w:val="20"/>
                <w:szCs w:val="20"/>
              </w:rPr>
            </w:pPr>
            <w:r w:rsidRPr="00C53FB2">
              <w:rPr>
                <w:b/>
                <w:bCs/>
                <w:noProof/>
                <w:sz w:val="20"/>
                <w:szCs w:val="20"/>
              </w:rPr>
              <w:t>PENGERTIAN ISTILAH</w:t>
            </w:r>
          </w:p>
          <w:p w14:paraId="6395E082" w14:textId="77777777" w:rsidR="00C70B5F" w:rsidRPr="00C53FB2" w:rsidRDefault="00C70B5F" w:rsidP="00C70B5F">
            <w:pPr>
              <w:pStyle w:val="ListParagraph"/>
              <w:tabs>
                <w:tab w:val="left" w:pos="900"/>
              </w:tabs>
              <w:jc w:val="center"/>
              <w:rPr>
                <w:b/>
                <w:bCs/>
                <w:noProof/>
                <w:sz w:val="20"/>
                <w:szCs w:val="20"/>
              </w:rPr>
            </w:pPr>
          </w:p>
          <w:p w14:paraId="07D2C4A8" w14:textId="77777777" w:rsidR="00C70B5F" w:rsidRPr="00C53FB2" w:rsidRDefault="00C70B5F" w:rsidP="00FA01D0">
            <w:pPr>
              <w:pStyle w:val="ListParagraph"/>
              <w:numPr>
                <w:ilvl w:val="0"/>
                <w:numId w:val="9"/>
              </w:numPr>
              <w:tabs>
                <w:tab w:val="clear" w:pos="720"/>
                <w:tab w:val="left" w:pos="900"/>
              </w:tabs>
              <w:jc w:val="both"/>
              <w:rPr>
                <w:noProof/>
                <w:sz w:val="20"/>
                <w:szCs w:val="20"/>
                <w:lang w:val="id-ID"/>
              </w:rPr>
            </w:pPr>
            <w:r w:rsidRPr="00C53FB2">
              <w:rPr>
                <w:b/>
                <w:noProof/>
                <w:sz w:val="20"/>
                <w:szCs w:val="20"/>
                <w:lang w:val="id-ID"/>
              </w:rPr>
              <w:t>Bank Pemilik Channel</w:t>
            </w:r>
            <w:r w:rsidRPr="00C53FB2">
              <w:rPr>
                <w:noProof/>
                <w:sz w:val="20"/>
                <w:szCs w:val="20"/>
                <w:lang w:val="id-ID"/>
              </w:rPr>
              <w:t xml:space="preserve"> adalah Bank yang memiliki, menerbitkan</w:t>
            </w:r>
            <w:r w:rsidRPr="00C53FB2">
              <w:rPr>
                <w:noProof/>
                <w:sz w:val="20"/>
                <w:szCs w:val="20"/>
              </w:rPr>
              <w:t>,</w:t>
            </w:r>
            <w:r w:rsidRPr="00C53FB2">
              <w:rPr>
                <w:noProof/>
                <w:sz w:val="20"/>
                <w:szCs w:val="20"/>
                <w:lang w:val="id-ID"/>
              </w:rPr>
              <w:t xml:space="preserve"> </w:t>
            </w:r>
            <w:r w:rsidRPr="00C53FB2">
              <w:rPr>
                <w:noProof/>
                <w:sz w:val="20"/>
                <w:szCs w:val="20"/>
              </w:rPr>
              <w:t xml:space="preserve">dan </w:t>
            </w:r>
            <w:r w:rsidRPr="00C53FB2">
              <w:rPr>
                <w:noProof/>
                <w:sz w:val="20"/>
                <w:szCs w:val="20"/>
                <w:lang w:val="id-ID"/>
              </w:rPr>
              <w:t>mengatur</w:t>
            </w:r>
            <w:r w:rsidRPr="00C53FB2">
              <w:rPr>
                <w:noProof/>
                <w:sz w:val="20"/>
                <w:szCs w:val="20"/>
              </w:rPr>
              <w:t xml:space="preserve"> </w:t>
            </w:r>
            <w:r w:rsidRPr="00C53FB2">
              <w:rPr>
                <w:noProof/>
                <w:sz w:val="20"/>
                <w:szCs w:val="20"/>
                <w:lang w:val="id-ID"/>
              </w:rPr>
              <w:t xml:space="preserve">produk perbankan elektronik. </w:t>
            </w:r>
          </w:p>
          <w:p w14:paraId="3BCF03F3" w14:textId="77777777" w:rsidR="00C70B5F" w:rsidRPr="00C53FB2" w:rsidRDefault="00C70B5F" w:rsidP="00C70B5F">
            <w:pPr>
              <w:pStyle w:val="ListParagraph"/>
              <w:tabs>
                <w:tab w:val="left" w:pos="900"/>
              </w:tabs>
              <w:jc w:val="both"/>
              <w:rPr>
                <w:b/>
                <w:noProof/>
                <w:sz w:val="20"/>
                <w:szCs w:val="20"/>
                <w:lang w:val="id-ID"/>
              </w:rPr>
            </w:pPr>
          </w:p>
          <w:p w14:paraId="0FD74D7C" w14:textId="728E9E5D" w:rsidR="00C70B5F" w:rsidRPr="00F03067" w:rsidRDefault="00C70B5F" w:rsidP="00FA01D0">
            <w:pPr>
              <w:numPr>
                <w:ilvl w:val="0"/>
                <w:numId w:val="9"/>
              </w:numPr>
              <w:tabs>
                <w:tab w:val="clear" w:pos="720"/>
              </w:tabs>
              <w:jc w:val="both"/>
              <w:rPr>
                <w:noProof/>
                <w:sz w:val="20"/>
                <w:szCs w:val="20"/>
                <w:lang w:val="id-ID"/>
              </w:rPr>
            </w:pPr>
            <w:r w:rsidRPr="00C53FB2">
              <w:rPr>
                <w:b/>
                <w:bCs/>
                <w:noProof/>
                <w:sz w:val="20"/>
                <w:szCs w:val="20"/>
                <w:lang w:val="id-ID"/>
              </w:rPr>
              <w:t>Biaya</w:t>
            </w:r>
            <w:r w:rsidRPr="00C53FB2">
              <w:rPr>
                <w:b/>
                <w:bCs/>
                <w:i/>
                <w:noProof/>
                <w:sz w:val="20"/>
                <w:szCs w:val="20"/>
              </w:rPr>
              <w:t xml:space="preserve"> </w:t>
            </w:r>
            <w:r w:rsidRPr="00C53FB2">
              <w:rPr>
                <w:noProof/>
                <w:sz w:val="20"/>
                <w:szCs w:val="20"/>
                <w:lang w:val="id-ID"/>
              </w:rPr>
              <w:t>adalah imbalan yang menjadi hak PIHAK PERTAMA</w:t>
            </w:r>
            <w:r w:rsidRPr="00C53FB2">
              <w:rPr>
                <w:noProof/>
                <w:sz w:val="20"/>
                <w:szCs w:val="20"/>
              </w:rPr>
              <w:t xml:space="preserve"> dan/atau </w:t>
            </w:r>
            <w:r w:rsidRPr="00C53FB2">
              <w:rPr>
                <w:noProof/>
                <w:sz w:val="20"/>
                <w:szCs w:val="20"/>
                <w:lang w:val="id-ID"/>
              </w:rPr>
              <w:t>Bank Pemilik Channel</w:t>
            </w:r>
            <w:r w:rsidRPr="00C53FB2">
              <w:rPr>
                <w:noProof/>
                <w:sz w:val="20"/>
                <w:szCs w:val="20"/>
              </w:rPr>
              <w:t xml:space="preserve"> </w:t>
            </w:r>
            <w:r w:rsidRPr="00C53FB2">
              <w:rPr>
                <w:noProof/>
                <w:sz w:val="20"/>
                <w:szCs w:val="20"/>
                <w:lang w:val="id-ID"/>
              </w:rPr>
              <w:t>atas jasa pembayaran yang dilakukan oleh PIHAK KEDUA</w:t>
            </w:r>
            <w:r w:rsidRPr="00C53FB2">
              <w:rPr>
                <w:iCs/>
                <w:noProof/>
                <w:sz w:val="20"/>
                <w:szCs w:val="20"/>
                <w:lang w:val="id-ID"/>
              </w:rPr>
              <w:t xml:space="preserve"> dan/atau</w:t>
            </w:r>
            <w:r w:rsidRPr="00C53FB2">
              <w:rPr>
                <w:iCs/>
                <w:noProof/>
                <w:sz w:val="20"/>
                <w:szCs w:val="20"/>
              </w:rPr>
              <w:t xml:space="preserve"> </w:t>
            </w:r>
            <w:r w:rsidRPr="00C53FB2">
              <w:rPr>
                <w:iCs/>
                <w:noProof/>
                <w:sz w:val="20"/>
                <w:szCs w:val="20"/>
                <w:lang w:val="id-ID"/>
              </w:rPr>
              <w:t>Pelanggannya</w:t>
            </w:r>
            <w:r w:rsidRPr="00C53FB2">
              <w:rPr>
                <w:b/>
                <w:iCs/>
                <w:noProof/>
                <w:sz w:val="20"/>
                <w:szCs w:val="20"/>
              </w:rPr>
              <w:t xml:space="preserve"> </w:t>
            </w:r>
            <w:r w:rsidRPr="00C53FB2">
              <w:rPr>
                <w:noProof/>
                <w:sz w:val="20"/>
                <w:szCs w:val="20"/>
                <w:lang w:val="id-ID"/>
              </w:rPr>
              <w:t>melalu</w:t>
            </w:r>
            <w:r w:rsidRPr="00C53FB2">
              <w:rPr>
                <w:noProof/>
                <w:sz w:val="20"/>
                <w:szCs w:val="20"/>
              </w:rPr>
              <w:t>i</w:t>
            </w:r>
            <w:r w:rsidRPr="00C53FB2">
              <w:rPr>
                <w:noProof/>
                <w:sz w:val="20"/>
                <w:szCs w:val="20"/>
                <w:lang w:val="id-ID"/>
              </w:rPr>
              <w:t xml:space="preserve"> Fasilitas PIHAK PERTAMA</w:t>
            </w:r>
            <w:r w:rsidRPr="00C53FB2">
              <w:rPr>
                <w:noProof/>
                <w:sz w:val="20"/>
                <w:szCs w:val="20"/>
              </w:rPr>
              <w:t xml:space="preserve"> sesuai Lampiran 1 Perjanjian ini</w:t>
            </w:r>
            <w:r w:rsidRPr="00C53FB2">
              <w:rPr>
                <w:noProof/>
                <w:sz w:val="20"/>
                <w:szCs w:val="20"/>
                <w:lang w:val="id-ID"/>
              </w:rPr>
              <w:t>.</w:t>
            </w:r>
            <w:r w:rsidRPr="00C53FB2">
              <w:rPr>
                <w:noProof/>
                <w:sz w:val="20"/>
                <w:szCs w:val="20"/>
              </w:rPr>
              <w:t xml:space="preserve"> </w:t>
            </w:r>
          </w:p>
          <w:p w14:paraId="645E5BFB" w14:textId="77777777" w:rsidR="00F03067" w:rsidRPr="00C53FB2" w:rsidRDefault="00F03067" w:rsidP="00F03067">
            <w:pPr>
              <w:ind w:left="720"/>
              <w:jc w:val="both"/>
              <w:rPr>
                <w:noProof/>
                <w:sz w:val="20"/>
                <w:szCs w:val="20"/>
                <w:lang w:val="id-ID"/>
              </w:rPr>
            </w:pPr>
          </w:p>
          <w:p w14:paraId="51C4371B" w14:textId="77777777" w:rsidR="00C70B5F" w:rsidRPr="00C53FB2" w:rsidRDefault="00C70B5F" w:rsidP="00FA01D0">
            <w:pPr>
              <w:numPr>
                <w:ilvl w:val="0"/>
                <w:numId w:val="9"/>
              </w:numPr>
              <w:tabs>
                <w:tab w:val="clear" w:pos="720"/>
              </w:tabs>
              <w:jc w:val="both"/>
              <w:rPr>
                <w:noProof/>
                <w:sz w:val="20"/>
                <w:szCs w:val="20"/>
                <w:lang w:val="id-ID"/>
              </w:rPr>
            </w:pPr>
            <w:r w:rsidRPr="00C53FB2">
              <w:rPr>
                <w:b/>
                <w:noProof/>
                <w:sz w:val="20"/>
                <w:szCs w:val="20"/>
                <w:lang w:val="id-ID"/>
              </w:rPr>
              <w:t>Bukti Pembayaran</w:t>
            </w:r>
            <w:r w:rsidRPr="00C53FB2">
              <w:rPr>
                <w:noProof/>
                <w:sz w:val="20"/>
                <w:szCs w:val="20"/>
                <w:lang w:val="id-ID"/>
              </w:rPr>
              <w:t xml:space="preserve"> adalah data transaksi Pelanggan yang diterbitkan oleh PIHAK PERTAMA secara elektronik kepada PIHAK KEDUA yang akan digunakan sebagai alat bukti transaksi pembayaran yang sah.</w:t>
            </w:r>
          </w:p>
          <w:p w14:paraId="6F82F553" w14:textId="77777777" w:rsidR="00C70B5F" w:rsidRPr="00C53FB2" w:rsidRDefault="00C70B5F" w:rsidP="00C70B5F">
            <w:pPr>
              <w:ind w:left="720"/>
              <w:jc w:val="both"/>
              <w:rPr>
                <w:noProof/>
                <w:sz w:val="20"/>
                <w:szCs w:val="20"/>
                <w:lang w:val="id-ID"/>
              </w:rPr>
            </w:pPr>
          </w:p>
          <w:p w14:paraId="0E0A6E49" w14:textId="77777777" w:rsidR="00C70B5F" w:rsidRPr="00C53FB2" w:rsidRDefault="00C70B5F" w:rsidP="00FA01D0">
            <w:pPr>
              <w:numPr>
                <w:ilvl w:val="0"/>
                <w:numId w:val="9"/>
              </w:numPr>
              <w:tabs>
                <w:tab w:val="clear" w:pos="720"/>
              </w:tabs>
              <w:jc w:val="both"/>
              <w:rPr>
                <w:noProof/>
                <w:sz w:val="20"/>
                <w:szCs w:val="20"/>
                <w:lang w:val="id-ID"/>
              </w:rPr>
            </w:pPr>
            <w:r w:rsidRPr="00C53FB2">
              <w:rPr>
                <w:b/>
                <w:i/>
                <w:iCs/>
                <w:noProof/>
                <w:sz w:val="20"/>
                <w:szCs w:val="20"/>
              </w:rPr>
              <w:t xml:space="preserve">Chargeback </w:t>
            </w:r>
            <w:r w:rsidRPr="00C53FB2">
              <w:rPr>
                <w:b/>
                <w:iCs/>
                <w:noProof/>
                <w:sz w:val="20"/>
                <w:szCs w:val="20"/>
              </w:rPr>
              <w:t xml:space="preserve"> </w:t>
            </w:r>
            <w:r w:rsidRPr="00C53FB2">
              <w:rPr>
                <w:iCs/>
                <w:noProof/>
                <w:sz w:val="20"/>
                <w:szCs w:val="20"/>
              </w:rPr>
              <w:t>adalah suatu kondisi dimana Pelanggan tidak mengakui adanya transaksi dan meminta pengembalian dana yang menyebabkan adanya pembayaran kembali oleh PIHAK KEDUA kepada PIHAK PERTAMA atau Bank Pemilik Channel.</w:t>
            </w:r>
          </w:p>
          <w:p w14:paraId="4135A72F" w14:textId="77777777" w:rsidR="00C70B5F" w:rsidRPr="00C53FB2" w:rsidRDefault="00C70B5F" w:rsidP="00C70B5F">
            <w:pPr>
              <w:ind w:left="720"/>
              <w:jc w:val="both"/>
              <w:rPr>
                <w:noProof/>
                <w:sz w:val="20"/>
                <w:szCs w:val="20"/>
                <w:lang w:val="id-ID"/>
              </w:rPr>
            </w:pPr>
          </w:p>
          <w:p w14:paraId="425B868C" w14:textId="65631C1C" w:rsidR="00C70B5F" w:rsidRDefault="00C70B5F" w:rsidP="00FA01D0">
            <w:pPr>
              <w:numPr>
                <w:ilvl w:val="0"/>
                <w:numId w:val="9"/>
              </w:numPr>
              <w:tabs>
                <w:tab w:val="clear" w:pos="720"/>
              </w:tabs>
              <w:jc w:val="both"/>
              <w:rPr>
                <w:noProof/>
                <w:sz w:val="20"/>
                <w:szCs w:val="20"/>
                <w:lang w:val="id-ID"/>
              </w:rPr>
            </w:pPr>
            <w:r w:rsidRPr="00C53FB2">
              <w:rPr>
                <w:b/>
                <w:bCs/>
                <w:noProof/>
                <w:sz w:val="20"/>
                <w:szCs w:val="20"/>
                <w:lang w:val="id-ID"/>
              </w:rPr>
              <w:t xml:space="preserve">Fasilitas </w:t>
            </w:r>
            <w:r w:rsidRPr="00C53FB2">
              <w:rPr>
                <w:b/>
                <w:noProof/>
                <w:sz w:val="20"/>
                <w:szCs w:val="20"/>
                <w:lang w:val="id-ID"/>
              </w:rPr>
              <w:t>PIHAK</w:t>
            </w:r>
            <w:r w:rsidRPr="00C53FB2">
              <w:rPr>
                <w:noProof/>
                <w:sz w:val="20"/>
                <w:szCs w:val="20"/>
                <w:lang w:val="id-ID"/>
              </w:rPr>
              <w:t xml:space="preserve"> </w:t>
            </w:r>
            <w:r w:rsidRPr="00C53FB2">
              <w:rPr>
                <w:b/>
                <w:noProof/>
                <w:sz w:val="20"/>
                <w:szCs w:val="20"/>
                <w:lang w:val="id-ID"/>
              </w:rPr>
              <w:t>PERTAMA</w:t>
            </w:r>
            <w:r w:rsidRPr="00C53FB2">
              <w:rPr>
                <w:noProof/>
                <w:sz w:val="20"/>
                <w:szCs w:val="20"/>
                <w:lang w:val="id-ID"/>
              </w:rPr>
              <w:t xml:space="preserve"> adalah </w:t>
            </w:r>
            <w:r w:rsidRPr="00C53FB2">
              <w:rPr>
                <w:noProof/>
                <w:sz w:val="20"/>
                <w:szCs w:val="20"/>
              </w:rPr>
              <w:t>layanan</w:t>
            </w:r>
            <w:r w:rsidRPr="00C53FB2">
              <w:rPr>
                <w:noProof/>
                <w:sz w:val="20"/>
                <w:szCs w:val="20"/>
                <w:lang w:val="id-ID"/>
              </w:rPr>
              <w:t xml:space="preserve"> pembayaran</w:t>
            </w:r>
            <w:r w:rsidRPr="00C53FB2">
              <w:rPr>
                <w:noProof/>
                <w:sz w:val="20"/>
                <w:szCs w:val="20"/>
              </w:rPr>
              <w:t xml:space="preserve"> </w:t>
            </w:r>
            <w:r w:rsidRPr="00C53FB2">
              <w:rPr>
                <w:noProof/>
                <w:sz w:val="20"/>
                <w:szCs w:val="20"/>
                <w:lang w:val="id-ID"/>
              </w:rPr>
              <w:t xml:space="preserve">secara </w:t>
            </w:r>
            <w:r w:rsidRPr="00C53FB2">
              <w:rPr>
                <w:i/>
                <w:noProof/>
                <w:sz w:val="20"/>
                <w:szCs w:val="20"/>
                <w:lang w:val="id-ID"/>
              </w:rPr>
              <w:t xml:space="preserve">online </w:t>
            </w:r>
            <w:r w:rsidRPr="00C53FB2">
              <w:rPr>
                <w:noProof/>
                <w:sz w:val="20"/>
                <w:szCs w:val="20"/>
              </w:rPr>
              <w:t>yang disediakan oleh PIHAK PERTAMA sesuai dengan Lampiran 1 Perjanjian ini</w:t>
            </w:r>
            <w:r w:rsidRPr="00C53FB2">
              <w:rPr>
                <w:noProof/>
                <w:sz w:val="20"/>
                <w:szCs w:val="20"/>
                <w:lang w:val="id-ID"/>
              </w:rPr>
              <w:t xml:space="preserve">. </w:t>
            </w:r>
          </w:p>
          <w:p w14:paraId="263A4D38" w14:textId="77777777" w:rsidR="00F03067" w:rsidRPr="00C53FB2" w:rsidRDefault="00F03067" w:rsidP="00F03067">
            <w:pPr>
              <w:ind w:left="720"/>
              <w:jc w:val="both"/>
              <w:rPr>
                <w:noProof/>
                <w:sz w:val="20"/>
                <w:szCs w:val="20"/>
                <w:lang w:val="id-ID"/>
              </w:rPr>
            </w:pPr>
          </w:p>
          <w:p w14:paraId="4C4585D8" w14:textId="77777777" w:rsidR="00C70B5F" w:rsidRPr="00C53FB2" w:rsidRDefault="00C70B5F" w:rsidP="00FA01D0">
            <w:pPr>
              <w:numPr>
                <w:ilvl w:val="0"/>
                <w:numId w:val="9"/>
              </w:numPr>
              <w:spacing w:line="276" w:lineRule="auto"/>
              <w:jc w:val="both"/>
              <w:rPr>
                <w:b/>
                <w:noProof/>
                <w:sz w:val="20"/>
                <w:szCs w:val="20"/>
                <w:lang w:val="id-ID"/>
              </w:rPr>
            </w:pPr>
            <w:r w:rsidRPr="00C53FB2">
              <w:rPr>
                <w:b/>
                <w:i/>
                <w:iCs/>
                <w:noProof/>
                <w:sz w:val="20"/>
                <w:szCs w:val="20"/>
              </w:rPr>
              <w:t xml:space="preserve">Fraud </w:t>
            </w:r>
            <w:r w:rsidRPr="00C53FB2">
              <w:rPr>
                <w:iCs/>
                <w:noProof/>
                <w:sz w:val="20"/>
                <w:szCs w:val="20"/>
              </w:rPr>
              <w:t>adalah suatu kondisi dimana transaksi yang terjadi tidak dianggap sah karena adanya unsur penipuan yang dilakukan oleh Pelanggan.</w:t>
            </w:r>
          </w:p>
          <w:p w14:paraId="222C9945" w14:textId="4A77E508" w:rsidR="00C70B5F" w:rsidRPr="00C53FB2" w:rsidRDefault="00C70B5F" w:rsidP="00FA01D0">
            <w:pPr>
              <w:numPr>
                <w:ilvl w:val="0"/>
                <w:numId w:val="9"/>
              </w:numPr>
              <w:tabs>
                <w:tab w:val="clear" w:pos="720"/>
              </w:tabs>
              <w:jc w:val="both"/>
              <w:rPr>
                <w:noProof/>
                <w:sz w:val="20"/>
                <w:szCs w:val="20"/>
                <w:lang w:val="id-ID"/>
              </w:rPr>
            </w:pPr>
            <w:r w:rsidRPr="00C53FB2">
              <w:rPr>
                <w:b/>
                <w:noProof/>
                <w:sz w:val="20"/>
                <w:szCs w:val="20"/>
                <w:lang w:val="id-ID"/>
              </w:rPr>
              <w:t>Hari Kerja</w:t>
            </w:r>
            <w:r w:rsidRPr="00C53FB2">
              <w:rPr>
                <w:noProof/>
                <w:sz w:val="20"/>
                <w:szCs w:val="20"/>
                <w:lang w:val="id-ID"/>
              </w:rPr>
              <w:t xml:space="preserve"> adalah hari kerja di</w:t>
            </w:r>
            <w:r w:rsidRPr="00C53FB2">
              <w:rPr>
                <w:noProof/>
                <w:sz w:val="20"/>
                <w:szCs w:val="20"/>
              </w:rPr>
              <w:t xml:space="preserve"> </w:t>
            </w:r>
            <w:r w:rsidRPr="00C53FB2">
              <w:rPr>
                <w:noProof/>
                <w:sz w:val="20"/>
                <w:szCs w:val="20"/>
                <w:lang w:val="id-ID"/>
              </w:rPr>
              <w:t>mana PIHAK PERTAMA dan perbankan di Indonesia pada umumnya beroperasi dan melakukan kliring sesuai dengan ketentuan Bank Indonesia.</w:t>
            </w:r>
          </w:p>
          <w:p w14:paraId="2400B1D4" w14:textId="77777777" w:rsidR="00C70B5F" w:rsidRPr="00C53FB2" w:rsidRDefault="00C70B5F" w:rsidP="00FA01D0">
            <w:pPr>
              <w:numPr>
                <w:ilvl w:val="0"/>
                <w:numId w:val="9"/>
              </w:numPr>
              <w:tabs>
                <w:tab w:val="clear" w:pos="720"/>
              </w:tabs>
              <w:jc w:val="both"/>
              <w:rPr>
                <w:noProof/>
                <w:sz w:val="20"/>
                <w:szCs w:val="20"/>
                <w:lang w:val="id-ID"/>
              </w:rPr>
            </w:pPr>
            <w:r w:rsidRPr="00C53FB2">
              <w:rPr>
                <w:b/>
                <w:i/>
                <w:noProof/>
                <w:sz w:val="20"/>
                <w:szCs w:val="20"/>
                <w:lang w:val="id-ID"/>
              </w:rPr>
              <w:t xml:space="preserve">Host-to-Host Inqiury </w:t>
            </w:r>
            <w:r w:rsidRPr="00C53FB2">
              <w:rPr>
                <w:noProof/>
                <w:sz w:val="20"/>
                <w:szCs w:val="20"/>
                <w:lang w:val="id-ID"/>
              </w:rPr>
              <w:t xml:space="preserve">adalah proses yang dilakukan oleh sistem PIHAK PERTAMA untuk mendapatkan jumlah pembayaran </w:t>
            </w:r>
            <w:r w:rsidRPr="00C53FB2">
              <w:rPr>
                <w:noProof/>
                <w:sz w:val="20"/>
                <w:szCs w:val="20"/>
              </w:rPr>
              <w:t>berdasarkan nomor Instruksi Pembayaran dari</w:t>
            </w:r>
            <w:r w:rsidRPr="00C53FB2">
              <w:rPr>
                <w:noProof/>
                <w:sz w:val="20"/>
                <w:szCs w:val="20"/>
                <w:lang w:val="id-ID"/>
              </w:rPr>
              <w:t xml:space="preserve"> sistem PIHAK KEDUA.</w:t>
            </w:r>
          </w:p>
          <w:p w14:paraId="49B2C99D" w14:textId="77777777" w:rsidR="00C70B5F" w:rsidRPr="00C53FB2" w:rsidRDefault="00C70B5F" w:rsidP="00FA01D0">
            <w:pPr>
              <w:numPr>
                <w:ilvl w:val="0"/>
                <w:numId w:val="9"/>
              </w:numPr>
              <w:tabs>
                <w:tab w:val="clear" w:pos="720"/>
              </w:tabs>
              <w:jc w:val="both"/>
              <w:rPr>
                <w:noProof/>
                <w:sz w:val="20"/>
                <w:szCs w:val="20"/>
                <w:lang w:val="id-ID"/>
              </w:rPr>
            </w:pPr>
            <w:r w:rsidRPr="00C53FB2">
              <w:rPr>
                <w:b/>
                <w:i/>
                <w:noProof/>
                <w:sz w:val="20"/>
                <w:szCs w:val="20"/>
                <w:lang w:val="id-ID"/>
              </w:rPr>
              <w:t xml:space="preserve">Host-to-Host Payment Notification </w:t>
            </w:r>
            <w:r w:rsidRPr="00C53FB2">
              <w:rPr>
                <w:noProof/>
                <w:sz w:val="20"/>
                <w:szCs w:val="20"/>
                <w:lang w:val="id-ID"/>
              </w:rPr>
              <w:t>adalah informasi yang diterima oleh sistem PIHAK KEDUA</w:t>
            </w:r>
            <w:r w:rsidRPr="00C53FB2">
              <w:rPr>
                <w:b/>
                <w:noProof/>
                <w:sz w:val="20"/>
                <w:szCs w:val="20"/>
                <w:lang w:val="id-ID"/>
              </w:rPr>
              <w:t xml:space="preserve"> </w:t>
            </w:r>
            <w:r w:rsidRPr="00C53FB2">
              <w:rPr>
                <w:noProof/>
                <w:sz w:val="20"/>
                <w:szCs w:val="20"/>
                <w:lang w:val="id-ID"/>
              </w:rPr>
              <w:t>untuk setiap transaksi yang sukses dari sistem PIHAK PERTAMA.</w:t>
            </w:r>
          </w:p>
          <w:p w14:paraId="6AED5D54" w14:textId="77777777" w:rsidR="00C70B5F" w:rsidRPr="00C53FB2" w:rsidRDefault="00C70B5F" w:rsidP="00FA01D0">
            <w:pPr>
              <w:numPr>
                <w:ilvl w:val="0"/>
                <w:numId w:val="9"/>
              </w:numPr>
              <w:tabs>
                <w:tab w:val="clear" w:pos="720"/>
              </w:tabs>
              <w:jc w:val="both"/>
              <w:rPr>
                <w:noProof/>
                <w:sz w:val="20"/>
                <w:szCs w:val="20"/>
                <w:lang w:val="id-ID"/>
              </w:rPr>
            </w:pPr>
            <w:r w:rsidRPr="00C53FB2">
              <w:rPr>
                <w:b/>
                <w:noProof/>
                <w:sz w:val="20"/>
                <w:szCs w:val="20"/>
              </w:rPr>
              <w:t xml:space="preserve">Instruksi Pembayaran </w:t>
            </w:r>
            <w:r w:rsidRPr="00C53FB2">
              <w:rPr>
                <w:noProof/>
                <w:sz w:val="20"/>
                <w:szCs w:val="20"/>
              </w:rPr>
              <w:t xml:space="preserve">adalah perintah yang dikeluarkan oleh </w:t>
            </w:r>
            <w:r w:rsidRPr="00C53FB2">
              <w:rPr>
                <w:noProof/>
                <w:sz w:val="20"/>
                <w:szCs w:val="20"/>
                <w:lang w:val="id-ID"/>
              </w:rPr>
              <w:t>PIHAK KEDUA</w:t>
            </w:r>
            <w:r w:rsidRPr="00C53FB2">
              <w:rPr>
                <w:noProof/>
                <w:sz w:val="20"/>
                <w:szCs w:val="20"/>
              </w:rPr>
              <w:t xml:space="preserve"> yang berisi nomor Instruksi Pembayaran dan nominal, sehingga Pelanggan</w:t>
            </w:r>
            <w:r w:rsidRPr="00C53FB2">
              <w:rPr>
                <w:b/>
                <w:noProof/>
                <w:sz w:val="20"/>
                <w:szCs w:val="20"/>
              </w:rPr>
              <w:t xml:space="preserve"> </w:t>
            </w:r>
            <w:r w:rsidRPr="00C53FB2">
              <w:rPr>
                <w:noProof/>
                <w:sz w:val="20"/>
                <w:szCs w:val="20"/>
                <w:lang w:val="id-ID"/>
              </w:rPr>
              <w:t>PIHAK KEDUA</w:t>
            </w:r>
            <w:r w:rsidRPr="00C53FB2">
              <w:rPr>
                <w:noProof/>
                <w:sz w:val="20"/>
                <w:szCs w:val="20"/>
              </w:rPr>
              <w:t xml:space="preserve"> dapat melakukan pembayaran melalui Fasilitas </w:t>
            </w:r>
            <w:r w:rsidRPr="00C53FB2">
              <w:rPr>
                <w:noProof/>
                <w:sz w:val="20"/>
                <w:szCs w:val="20"/>
                <w:lang w:val="id-ID"/>
              </w:rPr>
              <w:t>PIHAK PERTAMA.</w:t>
            </w:r>
          </w:p>
          <w:p w14:paraId="2F2262CB" w14:textId="77777777" w:rsidR="00C70B5F" w:rsidRPr="00C53FB2" w:rsidRDefault="00C70B5F" w:rsidP="00FA01D0">
            <w:pPr>
              <w:numPr>
                <w:ilvl w:val="0"/>
                <w:numId w:val="9"/>
              </w:numPr>
              <w:jc w:val="both"/>
              <w:rPr>
                <w:noProof/>
                <w:sz w:val="20"/>
                <w:szCs w:val="20"/>
                <w:lang w:val="id-ID"/>
              </w:rPr>
            </w:pPr>
            <w:r w:rsidRPr="00C53FB2">
              <w:rPr>
                <w:b/>
                <w:bCs/>
                <w:noProof/>
                <w:sz w:val="20"/>
                <w:szCs w:val="20"/>
                <w:lang w:val="id-ID"/>
              </w:rPr>
              <w:t xml:space="preserve">Laporan Pembayaran </w:t>
            </w:r>
            <w:r w:rsidRPr="00C53FB2">
              <w:rPr>
                <w:noProof/>
                <w:sz w:val="20"/>
                <w:szCs w:val="20"/>
                <w:lang w:val="id-ID"/>
              </w:rPr>
              <w:t>adalah laporan data pembayaran yang berhasil sesuai dengan debet-kredit di s</w:t>
            </w:r>
            <w:r w:rsidRPr="00C53FB2">
              <w:rPr>
                <w:noProof/>
                <w:sz w:val="20"/>
                <w:szCs w:val="20"/>
              </w:rPr>
              <w:t>i</w:t>
            </w:r>
            <w:r w:rsidRPr="00C53FB2">
              <w:rPr>
                <w:noProof/>
                <w:sz w:val="20"/>
                <w:szCs w:val="20"/>
                <w:lang w:val="id-ID"/>
              </w:rPr>
              <w:t xml:space="preserve">stem </w:t>
            </w:r>
            <w:r w:rsidRPr="00C53FB2">
              <w:rPr>
                <w:i/>
                <w:noProof/>
                <w:sz w:val="20"/>
                <w:szCs w:val="20"/>
                <w:lang w:val="id-ID"/>
              </w:rPr>
              <w:t>core banking</w:t>
            </w:r>
            <w:r w:rsidRPr="00C53FB2">
              <w:rPr>
                <w:i/>
                <w:noProof/>
                <w:sz w:val="20"/>
                <w:szCs w:val="20"/>
              </w:rPr>
              <w:t xml:space="preserve"> </w:t>
            </w:r>
            <w:r w:rsidRPr="00C53FB2">
              <w:rPr>
                <w:noProof/>
                <w:sz w:val="20"/>
                <w:szCs w:val="20"/>
                <w:lang w:val="id-ID"/>
              </w:rPr>
              <w:t xml:space="preserve">Bank Pemilik Channel dan yang dicatat secara </w:t>
            </w:r>
            <w:r w:rsidRPr="00C53FB2">
              <w:rPr>
                <w:i/>
                <w:noProof/>
                <w:sz w:val="20"/>
                <w:szCs w:val="20"/>
                <w:lang w:val="id-ID"/>
              </w:rPr>
              <w:t>online</w:t>
            </w:r>
            <w:r w:rsidRPr="00C53FB2">
              <w:rPr>
                <w:noProof/>
                <w:sz w:val="20"/>
                <w:szCs w:val="20"/>
                <w:lang w:val="id-ID"/>
              </w:rPr>
              <w:t xml:space="preserve"> oleh</w:t>
            </w:r>
            <w:r w:rsidRPr="00C53FB2">
              <w:rPr>
                <w:noProof/>
                <w:sz w:val="20"/>
                <w:szCs w:val="20"/>
              </w:rPr>
              <w:t xml:space="preserve"> </w:t>
            </w:r>
            <w:r w:rsidRPr="00C53FB2">
              <w:rPr>
                <w:noProof/>
                <w:sz w:val="20"/>
                <w:szCs w:val="20"/>
                <w:lang w:val="id-ID"/>
              </w:rPr>
              <w:t xml:space="preserve">PIHAK PERTAMA dalam bentuk </w:t>
            </w:r>
            <w:r w:rsidRPr="00C53FB2">
              <w:rPr>
                <w:i/>
                <w:noProof/>
                <w:sz w:val="20"/>
                <w:szCs w:val="20"/>
                <w:lang w:val="id-ID"/>
              </w:rPr>
              <w:t>Soft Copy</w:t>
            </w:r>
            <w:r w:rsidRPr="00C53FB2">
              <w:rPr>
                <w:noProof/>
                <w:sz w:val="20"/>
                <w:szCs w:val="20"/>
                <w:lang w:val="id-ID"/>
              </w:rPr>
              <w:t>.</w:t>
            </w:r>
          </w:p>
          <w:p w14:paraId="5534C236" w14:textId="77777777" w:rsidR="00C70B5F" w:rsidRPr="00C53FB2" w:rsidRDefault="00C70B5F" w:rsidP="00C70B5F">
            <w:pPr>
              <w:ind w:left="720"/>
              <w:jc w:val="both"/>
              <w:rPr>
                <w:noProof/>
                <w:sz w:val="20"/>
                <w:szCs w:val="20"/>
                <w:lang w:val="id-ID"/>
              </w:rPr>
            </w:pPr>
          </w:p>
          <w:p w14:paraId="640B81DC" w14:textId="77777777" w:rsidR="00C70B5F" w:rsidRPr="00C53FB2" w:rsidRDefault="00C70B5F" w:rsidP="00FA01D0">
            <w:pPr>
              <w:numPr>
                <w:ilvl w:val="0"/>
                <w:numId w:val="9"/>
              </w:numPr>
              <w:jc w:val="both"/>
              <w:rPr>
                <w:noProof/>
                <w:sz w:val="20"/>
                <w:szCs w:val="20"/>
                <w:lang w:val="id-ID"/>
              </w:rPr>
            </w:pPr>
            <w:r w:rsidRPr="00C53FB2">
              <w:rPr>
                <w:b/>
                <w:iCs/>
                <w:noProof/>
                <w:sz w:val="20"/>
                <w:szCs w:val="20"/>
                <w:lang w:val="id-ID"/>
              </w:rPr>
              <w:t>Pelanggan</w:t>
            </w:r>
            <w:r w:rsidRPr="00C53FB2">
              <w:rPr>
                <w:b/>
                <w:iCs/>
                <w:noProof/>
                <w:sz w:val="20"/>
                <w:szCs w:val="20"/>
              </w:rPr>
              <w:t xml:space="preserve"> </w:t>
            </w:r>
            <w:r w:rsidRPr="00C53FB2">
              <w:rPr>
                <w:noProof/>
                <w:sz w:val="20"/>
                <w:szCs w:val="20"/>
                <w:lang w:val="id-ID"/>
              </w:rPr>
              <w:t xml:space="preserve">adalah perseorangan (individu) atau badan usaha yang memiliki akses atas fasilitas pembayaran </w:t>
            </w:r>
            <w:r w:rsidRPr="00C53FB2">
              <w:rPr>
                <w:noProof/>
                <w:sz w:val="20"/>
                <w:szCs w:val="20"/>
                <w:lang w:val="id-ID"/>
              </w:rPr>
              <w:lastRenderedPageBreak/>
              <w:t>produk perbankan</w:t>
            </w:r>
            <w:r w:rsidRPr="00C53FB2">
              <w:rPr>
                <w:noProof/>
                <w:sz w:val="20"/>
                <w:szCs w:val="20"/>
              </w:rPr>
              <w:t xml:space="preserve"> dan non bank</w:t>
            </w:r>
            <w:r w:rsidRPr="00C53FB2">
              <w:rPr>
                <w:noProof/>
                <w:sz w:val="20"/>
                <w:szCs w:val="20"/>
                <w:lang w:val="id-ID"/>
              </w:rPr>
              <w:t xml:space="preserve"> pada </w:t>
            </w:r>
            <w:r w:rsidRPr="00C53FB2">
              <w:rPr>
                <w:noProof/>
                <w:sz w:val="20"/>
                <w:szCs w:val="20"/>
              </w:rPr>
              <w:t>Lampiran 1</w:t>
            </w:r>
            <w:r w:rsidRPr="00C53FB2">
              <w:rPr>
                <w:noProof/>
                <w:sz w:val="20"/>
                <w:szCs w:val="20"/>
                <w:lang w:val="id-ID"/>
              </w:rPr>
              <w:t>, yang melakukan pembayaran menggunakan Fasilitas PIHAK PERTAMA serta tunduk pada ketentuan-ketentuan PIHAK PERTAMA</w:t>
            </w:r>
            <w:r w:rsidRPr="00C53FB2">
              <w:rPr>
                <w:b/>
                <w:noProof/>
                <w:sz w:val="20"/>
                <w:szCs w:val="20"/>
                <w:lang w:val="id-ID"/>
              </w:rPr>
              <w:t xml:space="preserve"> </w:t>
            </w:r>
            <w:r w:rsidRPr="00C53FB2">
              <w:rPr>
                <w:noProof/>
                <w:sz w:val="20"/>
                <w:szCs w:val="20"/>
                <w:lang w:val="id-ID"/>
              </w:rPr>
              <w:t>maupun</w:t>
            </w:r>
            <w:r w:rsidRPr="00C53FB2">
              <w:rPr>
                <w:b/>
                <w:noProof/>
                <w:sz w:val="20"/>
                <w:szCs w:val="20"/>
                <w:lang w:val="id-ID"/>
              </w:rPr>
              <w:t xml:space="preserve"> </w:t>
            </w:r>
            <w:r w:rsidRPr="00C53FB2">
              <w:rPr>
                <w:noProof/>
                <w:sz w:val="20"/>
                <w:szCs w:val="20"/>
                <w:lang w:val="id-ID"/>
              </w:rPr>
              <w:t>Bank Pemilik Channel, baik yang telah maupun yang akan diberlakukan kemudian</w:t>
            </w:r>
          </w:p>
          <w:p w14:paraId="2881B282" w14:textId="77777777" w:rsidR="00C70B5F" w:rsidRPr="00C53FB2" w:rsidRDefault="00C70B5F" w:rsidP="00FA01D0">
            <w:pPr>
              <w:pStyle w:val="ListParagraph"/>
              <w:numPr>
                <w:ilvl w:val="0"/>
                <w:numId w:val="9"/>
              </w:numPr>
              <w:jc w:val="both"/>
              <w:rPr>
                <w:noProof/>
                <w:sz w:val="20"/>
                <w:szCs w:val="20"/>
                <w:lang w:val="id-ID"/>
              </w:rPr>
            </w:pPr>
            <w:r w:rsidRPr="00C53FB2">
              <w:rPr>
                <w:b/>
                <w:noProof/>
                <w:sz w:val="20"/>
                <w:szCs w:val="20"/>
                <w:lang w:val="id-ID"/>
              </w:rPr>
              <w:t xml:space="preserve">Pembayaran </w:t>
            </w:r>
            <w:r w:rsidRPr="00C53FB2">
              <w:rPr>
                <w:noProof/>
                <w:sz w:val="20"/>
                <w:szCs w:val="20"/>
                <w:lang w:val="id-ID"/>
              </w:rPr>
              <w:t xml:space="preserve">adalah transaksi pembayaran yang dilakukan oleh </w:t>
            </w:r>
            <w:r w:rsidRPr="00C53FB2">
              <w:rPr>
                <w:iCs/>
                <w:noProof/>
                <w:sz w:val="20"/>
                <w:szCs w:val="20"/>
                <w:lang w:val="id-ID"/>
              </w:rPr>
              <w:t xml:space="preserve">Pelanggan </w:t>
            </w:r>
            <w:r w:rsidRPr="00C53FB2">
              <w:rPr>
                <w:noProof/>
                <w:sz w:val="20"/>
                <w:szCs w:val="20"/>
                <w:lang w:val="id-ID"/>
              </w:rPr>
              <w:t xml:space="preserve">dengan menggunakan Fasilitas PIHAK PERTAMA secara </w:t>
            </w:r>
            <w:r w:rsidRPr="00C53FB2">
              <w:rPr>
                <w:i/>
                <w:iCs/>
                <w:noProof/>
                <w:sz w:val="20"/>
                <w:szCs w:val="20"/>
                <w:lang w:val="id-ID"/>
              </w:rPr>
              <w:t>online real tim</w:t>
            </w:r>
            <w:r w:rsidRPr="00C53FB2">
              <w:rPr>
                <w:i/>
                <w:iCs/>
                <w:noProof/>
                <w:sz w:val="20"/>
                <w:szCs w:val="20"/>
              </w:rPr>
              <w:t>e</w:t>
            </w:r>
          </w:p>
          <w:p w14:paraId="12A9FA0C" w14:textId="77777777" w:rsidR="00C70B5F" w:rsidRPr="00C53FB2" w:rsidRDefault="00C70B5F" w:rsidP="00FA01D0">
            <w:pPr>
              <w:pStyle w:val="ListParagraph"/>
              <w:numPr>
                <w:ilvl w:val="0"/>
                <w:numId w:val="9"/>
              </w:numPr>
              <w:jc w:val="both"/>
              <w:rPr>
                <w:noProof/>
                <w:sz w:val="20"/>
                <w:szCs w:val="20"/>
                <w:lang w:val="id-ID"/>
              </w:rPr>
            </w:pPr>
            <w:r w:rsidRPr="00C53FB2">
              <w:rPr>
                <w:b/>
                <w:noProof/>
                <w:sz w:val="20"/>
                <w:szCs w:val="20"/>
                <w:lang w:val="id-ID"/>
              </w:rPr>
              <w:t>Pembayaran Ganda</w:t>
            </w:r>
            <w:r w:rsidRPr="00C53FB2">
              <w:rPr>
                <w:noProof/>
                <w:sz w:val="20"/>
                <w:szCs w:val="20"/>
                <w:lang w:val="id-ID"/>
              </w:rPr>
              <w:t xml:space="preserve"> adalah pembayaran yang dilakukan ol</w:t>
            </w:r>
            <w:r w:rsidRPr="00C53FB2">
              <w:rPr>
                <w:noProof/>
                <w:sz w:val="20"/>
                <w:szCs w:val="20"/>
              </w:rPr>
              <w:t>eh pelanggan lebih dari satu kali Intruksi Pembayaran yang sama yang disebabkan adanya masalah pada sistem.</w:t>
            </w:r>
          </w:p>
          <w:p w14:paraId="1DEA6984" w14:textId="77777777" w:rsidR="00C70B5F" w:rsidRPr="00C53FB2" w:rsidRDefault="00C70B5F" w:rsidP="00C70B5F">
            <w:pPr>
              <w:pStyle w:val="ListParagraph"/>
              <w:jc w:val="both"/>
              <w:rPr>
                <w:noProof/>
                <w:sz w:val="20"/>
                <w:szCs w:val="20"/>
                <w:lang w:val="id-ID"/>
              </w:rPr>
            </w:pPr>
          </w:p>
          <w:p w14:paraId="44DEA78C" w14:textId="77777777" w:rsidR="00C70B5F" w:rsidRPr="00C53FB2" w:rsidRDefault="00C70B5F" w:rsidP="00FA01D0">
            <w:pPr>
              <w:pStyle w:val="ListParagraph"/>
              <w:numPr>
                <w:ilvl w:val="0"/>
                <w:numId w:val="9"/>
              </w:numPr>
              <w:jc w:val="both"/>
              <w:rPr>
                <w:bCs/>
                <w:noProof/>
                <w:sz w:val="20"/>
                <w:szCs w:val="20"/>
                <w:lang w:val="id-ID"/>
              </w:rPr>
            </w:pPr>
            <w:r w:rsidRPr="00C53FB2">
              <w:rPr>
                <w:b/>
                <w:noProof/>
                <w:sz w:val="20"/>
                <w:szCs w:val="20"/>
                <w:lang w:val="id-ID"/>
              </w:rPr>
              <w:t>Proses Batch</w:t>
            </w:r>
            <w:r w:rsidRPr="00C53FB2">
              <w:rPr>
                <w:bCs/>
                <w:noProof/>
                <w:sz w:val="20"/>
                <w:szCs w:val="20"/>
                <w:lang w:val="id-ID"/>
              </w:rPr>
              <w:t xml:space="preserve"> adalah proses </w:t>
            </w:r>
            <w:r w:rsidRPr="00C53FB2">
              <w:rPr>
                <w:bCs/>
                <w:i/>
                <w:noProof/>
                <w:sz w:val="20"/>
                <w:szCs w:val="20"/>
                <w:lang w:val="id-ID"/>
              </w:rPr>
              <w:t>End of Day</w:t>
            </w:r>
            <w:r w:rsidRPr="00C53FB2">
              <w:rPr>
                <w:bCs/>
                <w:noProof/>
                <w:sz w:val="20"/>
                <w:szCs w:val="20"/>
                <w:lang w:val="id-ID"/>
              </w:rPr>
              <w:t xml:space="preserve"> (EOD) yang dilakukan setiap hari oleh Bank Pemilik Channel</w:t>
            </w:r>
            <w:r w:rsidRPr="00C53FB2">
              <w:rPr>
                <w:bCs/>
                <w:noProof/>
                <w:sz w:val="20"/>
                <w:szCs w:val="20"/>
              </w:rPr>
              <w:t xml:space="preserve"> </w:t>
            </w:r>
            <w:r w:rsidRPr="00C53FB2">
              <w:rPr>
                <w:bCs/>
                <w:noProof/>
                <w:sz w:val="20"/>
                <w:szCs w:val="20"/>
                <w:lang w:val="id-ID"/>
              </w:rPr>
              <w:t>yang dimulai pada pukul 21.00 WIB atas semua transaksi yang terjadi pada hari yang bersangkutan meliputi rekonsiliasi data, pencatatan laporan dan lainnya, sehingga sistem kemungkinan tidak dapat digunakan selama proses tersebut. Lama Proses Batch ditentukan oleh Bank Pemilik Channel.</w:t>
            </w:r>
          </w:p>
          <w:p w14:paraId="2CCE8159" w14:textId="77777777" w:rsidR="00C70B5F" w:rsidRPr="00C53FB2" w:rsidRDefault="00C70B5F" w:rsidP="00FA01D0">
            <w:pPr>
              <w:numPr>
                <w:ilvl w:val="0"/>
                <w:numId w:val="9"/>
              </w:numPr>
              <w:jc w:val="both"/>
              <w:rPr>
                <w:b/>
                <w:noProof/>
                <w:sz w:val="20"/>
                <w:szCs w:val="20"/>
                <w:lang w:val="id-ID"/>
              </w:rPr>
            </w:pPr>
            <w:r w:rsidRPr="00C53FB2">
              <w:rPr>
                <w:b/>
                <w:i/>
                <w:iCs/>
                <w:noProof/>
                <w:sz w:val="20"/>
                <w:szCs w:val="20"/>
                <w:lang w:val="id-ID"/>
              </w:rPr>
              <w:t xml:space="preserve">Refund </w:t>
            </w:r>
            <w:r w:rsidRPr="00C53FB2">
              <w:rPr>
                <w:noProof/>
                <w:sz w:val="20"/>
                <w:szCs w:val="20"/>
                <w:lang w:val="id-ID"/>
              </w:rPr>
              <w:t xml:space="preserve">adalah pengembalian dana atas </w:t>
            </w:r>
            <w:r w:rsidRPr="00C53FB2">
              <w:rPr>
                <w:noProof/>
                <w:sz w:val="20"/>
                <w:szCs w:val="20"/>
              </w:rPr>
              <w:t xml:space="preserve">Pembayaran berdasarkan Instruksi </w:t>
            </w:r>
            <w:r w:rsidRPr="00C53FB2">
              <w:rPr>
                <w:noProof/>
                <w:sz w:val="20"/>
                <w:szCs w:val="20"/>
                <w:lang w:val="id-ID"/>
              </w:rPr>
              <w:t>Pembayaran</w:t>
            </w:r>
            <w:r w:rsidRPr="00C53FB2">
              <w:rPr>
                <w:i/>
                <w:iCs/>
                <w:noProof/>
                <w:sz w:val="20"/>
                <w:szCs w:val="20"/>
                <w:lang w:val="id-ID"/>
              </w:rPr>
              <w:t xml:space="preserve"> </w:t>
            </w:r>
            <w:r w:rsidRPr="00C53FB2">
              <w:rPr>
                <w:noProof/>
                <w:sz w:val="20"/>
                <w:szCs w:val="20"/>
                <w:lang w:val="id-ID"/>
              </w:rPr>
              <w:t xml:space="preserve">yang dilakukan oleh PIHAK KEDUA kepada </w:t>
            </w:r>
            <w:r w:rsidRPr="00C53FB2">
              <w:rPr>
                <w:iCs/>
                <w:noProof/>
                <w:sz w:val="20"/>
                <w:szCs w:val="20"/>
                <w:lang w:val="id-ID"/>
              </w:rPr>
              <w:t xml:space="preserve">Pelanggan </w:t>
            </w:r>
            <w:r w:rsidRPr="00C53FB2">
              <w:rPr>
                <w:noProof/>
                <w:sz w:val="20"/>
                <w:szCs w:val="20"/>
                <w:lang w:val="id-ID"/>
              </w:rPr>
              <w:t>sesuai dengan ketentuan SOP</w:t>
            </w:r>
            <w:r w:rsidRPr="00C53FB2">
              <w:rPr>
                <w:b/>
                <w:noProof/>
                <w:sz w:val="20"/>
                <w:szCs w:val="20"/>
                <w:lang w:val="id-ID"/>
              </w:rPr>
              <w:t xml:space="preserve"> </w:t>
            </w:r>
            <w:r w:rsidRPr="00C53FB2">
              <w:rPr>
                <w:noProof/>
                <w:sz w:val="20"/>
                <w:szCs w:val="20"/>
                <w:lang w:val="id-ID"/>
              </w:rPr>
              <w:t>PIHAK KEDUA</w:t>
            </w:r>
            <w:r w:rsidRPr="00C53FB2">
              <w:rPr>
                <w:b/>
                <w:noProof/>
                <w:sz w:val="20"/>
                <w:szCs w:val="20"/>
              </w:rPr>
              <w:t>.</w:t>
            </w:r>
          </w:p>
          <w:p w14:paraId="094504DC" w14:textId="77777777" w:rsidR="00C70B5F" w:rsidRPr="00C53FB2" w:rsidRDefault="00C70B5F" w:rsidP="00C70B5F">
            <w:pPr>
              <w:ind w:left="720"/>
              <w:jc w:val="both"/>
              <w:rPr>
                <w:b/>
                <w:noProof/>
                <w:sz w:val="20"/>
                <w:szCs w:val="20"/>
                <w:lang w:val="id-ID"/>
              </w:rPr>
            </w:pPr>
          </w:p>
          <w:p w14:paraId="37D81103" w14:textId="2ED2A1C1" w:rsidR="00C70B5F" w:rsidRPr="001D1A9F" w:rsidRDefault="00C70B5F" w:rsidP="00FA01D0">
            <w:pPr>
              <w:numPr>
                <w:ilvl w:val="0"/>
                <w:numId w:val="9"/>
              </w:numPr>
              <w:jc w:val="both"/>
              <w:rPr>
                <w:b/>
                <w:noProof/>
                <w:sz w:val="20"/>
                <w:szCs w:val="20"/>
                <w:lang w:val="id-ID"/>
              </w:rPr>
            </w:pPr>
            <w:r w:rsidRPr="00C53FB2">
              <w:rPr>
                <w:b/>
                <w:noProof/>
                <w:sz w:val="20"/>
                <w:szCs w:val="20"/>
              </w:rPr>
              <w:t>Rekening Settlement</w:t>
            </w:r>
            <w:r w:rsidRPr="00C53FB2">
              <w:rPr>
                <w:noProof/>
                <w:sz w:val="20"/>
                <w:szCs w:val="20"/>
              </w:rPr>
              <w:t xml:space="preserve"> adalah rekening Bank milik </w:t>
            </w:r>
            <w:r w:rsidRPr="00C53FB2">
              <w:rPr>
                <w:noProof/>
                <w:sz w:val="20"/>
                <w:szCs w:val="20"/>
                <w:lang w:val="id-ID"/>
              </w:rPr>
              <w:t>PIHAK KEDUA</w:t>
            </w:r>
            <w:r w:rsidRPr="00C53FB2">
              <w:rPr>
                <w:noProof/>
                <w:sz w:val="20"/>
                <w:szCs w:val="20"/>
              </w:rPr>
              <w:t xml:space="preserve"> y</w:t>
            </w:r>
            <w:r w:rsidRPr="00C53FB2">
              <w:rPr>
                <w:noProof/>
                <w:sz w:val="20"/>
                <w:szCs w:val="20"/>
                <w:lang w:val="id-ID"/>
              </w:rPr>
              <w:t>an</w:t>
            </w:r>
            <w:r w:rsidRPr="00C53FB2">
              <w:rPr>
                <w:noProof/>
                <w:sz w:val="20"/>
                <w:szCs w:val="20"/>
              </w:rPr>
              <w:t xml:space="preserve">g digunakan untuk penyetoran dana hasil transaksi dari Pelanggan </w:t>
            </w:r>
            <w:r w:rsidRPr="00C53FB2">
              <w:rPr>
                <w:noProof/>
                <w:sz w:val="20"/>
                <w:szCs w:val="20"/>
                <w:lang w:val="id-ID"/>
              </w:rPr>
              <w:t>PIHAK KEDUA</w:t>
            </w:r>
            <w:r w:rsidRPr="00C53FB2">
              <w:rPr>
                <w:noProof/>
                <w:sz w:val="20"/>
                <w:szCs w:val="20"/>
              </w:rPr>
              <w:t xml:space="preserve"> melalui Fasilitas </w:t>
            </w:r>
            <w:r w:rsidRPr="00C53FB2">
              <w:rPr>
                <w:noProof/>
                <w:sz w:val="20"/>
                <w:szCs w:val="20"/>
                <w:lang w:val="id-ID"/>
              </w:rPr>
              <w:t>PIHAK PERTAMA</w:t>
            </w:r>
            <w:r w:rsidRPr="00C53FB2">
              <w:rPr>
                <w:b/>
                <w:noProof/>
                <w:sz w:val="20"/>
                <w:szCs w:val="20"/>
              </w:rPr>
              <w:t>.</w:t>
            </w:r>
            <w:r w:rsidRPr="00C53FB2">
              <w:rPr>
                <w:iCs/>
                <w:noProof/>
                <w:sz w:val="20"/>
                <w:szCs w:val="20"/>
              </w:rPr>
              <w:t>.</w:t>
            </w:r>
          </w:p>
          <w:p w14:paraId="619424E8" w14:textId="77777777" w:rsidR="001D1A9F" w:rsidRPr="00C53FB2" w:rsidRDefault="001D1A9F" w:rsidP="001D1A9F">
            <w:pPr>
              <w:jc w:val="both"/>
              <w:rPr>
                <w:b/>
                <w:noProof/>
                <w:sz w:val="20"/>
                <w:szCs w:val="20"/>
                <w:lang w:val="id-ID"/>
              </w:rPr>
            </w:pPr>
          </w:p>
          <w:p w14:paraId="7711768E" w14:textId="47DDC8EF" w:rsidR="00C70B5F" w:rsidRPr="001D1A9F" w:rsidRDefault="00C70B5F" w:rsidP="00FA01D0">
            <w:pPr>
              <w:numPr>
                <w:ilvl w:val="0"/>
                <w:numId w:val="9"/>
              </w:numPr>
              <w:jc w:val="both"/>
              <w:rPr>
                <w:b/>
                <w:noProof/>
                <w:sz w:val="20"/>
                <w:szCs w:val="20"/>
                <w:lang w:val="id-ID"/>
              </w:rPr>
            </w:pPr>
            <w:r w:rsidRPr="00C53FB2">
              <w:rPr>
                <w:b/>
                <w:noProof/>
                <w:sz w:val="20"/>
                <w:szCs w:val="20"/>
              </w:rPr>
              <w:t xml:space="preserve">Metode Pembayaran </w:t>
            </w:r>
            <w:r w:rsidRPr="00C53FB2">
              <w:rPr>
                <w:bCs/>
                <w:noProof/>
                <w:sz w:val="20"/>
                <w:szCs w:val="20"/>
              </w:rPr>
              <w:t>adalah</w:t>
            </w:r>
            <w:r w:rsidRPr="00C53FB2">
              <w:rPr>
                <w:color w:val="202124"/>
                <w:sz w:val="20"/>
                <w:szCs w:val="20"/>
                <w:shd w:val="clear" w:color="auto" w:fill="FFFFFF"/>
              </w:rPr>
              <w:t xml:space="preserve"> cara yang dilakukan pelanggan untuk membayar barang dan/atau jasa. </w:t>
            </w:r>
          </w:p>
          <w:p w14:paraId="16F6D424" w14:textId="3B88757C" w:rsidR="001D1A9F" w:rsidRDefault="001D1A9F" w:rsidP="001D1A9F">
            <w:pPr>
              <w:pStyle w:val="ListParagraph"/>
              <w:rPr>
                <w:b/>
                <w:noProof/>
                <w:sz w:val="20"/>
                <w:szCs w:val="20"/>
                <w:lang w:val="id-ID"/>
              </w:rPr>
            </w:pPr>
          </w:p>
          <w:p w14:paraId="7D0FDAC1" w14:textId="77777777" w:rsidR="00794283" w:rsidRDefault="00794283" w:rsidP="001D1A9F">
            <w:pPr>
              <w:pStyle w:val="ListParagraph"/>
              <w:rPr>
                <w:b/>
                <w:noProof/>
                <w:sz w:val="20"/>
                <w:szCs w:val="20"/>
                <w:lang w:val="id-ID"/>
              </w:rPr>
            </w:pPr>
          </w:p>
          <w:p w14:paraId="2272536A" w14:textId="77777777" w:rsidR="001D1A9F" w:rsidRPr="00C53FB2" w:rsidRDefault="001D1A9F" w:rsidP="00794283">
            <w:pPr>
              <w:ind w:left="720"/>
              <w:jc w:val="both"/>
              <w:rPr>
                <w:b/>
                <w:noProof/>
                <w:sz w:val="20"/>
                <w:szCs w:val="20"/>
                <w:lang w:val="id-ID"/>
              </w:rPr>
            </w:pPr>
          </w:p>
          <w:p w14:paraId="73FE16F3" w14:textId="64480D9B" w:rsidR="00C70B5F" w:rsidRPr="00794283" w:rsidRDefault="00C70B5F" w:rsidP="00FA01D0">
            <w:pPr>
              <w:numPr>
                <w:ilvl w:val="0"/>
                <w:numId w:val="9"/>
              </w:numPr>
              <w:jc w:val="both"/>
              <w:rPr>
                <w:b/>
                <w:noProof/>
                <w:sz w:val="20"/>
                <w:szCs w:val="20"/>
                <w:lang w:val="id-ID"/>
              </w:rPr>
            </w:pPr>
            <w:r w:rsidRPr="00C53FB2">
              <w:rPr>
                <w:b/>
                <w:noProof/>
                <w:sz w:val="20"/>
                <w:szCs w:val="20"/>
              </w:rPr>
              <w:t xml:space="preserve">Non Bank OTC </w:t>
            </w:r>
            <w:r w:rsidRPr="00C53FB2">
              <w:rPr>
                <w:bCs/>
                <w:noProof/>
                <w:sz w:val="20"/>
                <w:szCs w:val="20"/>
              </w:rPr>
              <w:t>adalah metode pembayaran non perbankan yang dilakukan pada waralaba yang dapat menerima pembayaran menggunakan uang tunai</w:t>
            </w:r>
          </w:p>
          <w:p w14:paraId="3B3ED7F0" w14:textId="77777777" w:rsidR="00794283" w:rsidRPr="00C53FB2" w:rsidRDefault="00794283" w:rsidP="00794283">
            <w:pPr>
              <w:ind w:left="720"/>
              <w:jc w:val="both"/>
              <w:rPr>
                <w:b/>
                <w:noProof/>
                <w:sz w:val="20"/>
                <w:szCs w:val="20"/>
                <w:lang w:val="id-ID"/>
              </w:rPr>
            </w:pPr>
          </w:p>
          <w:p w14:paraId="75C361BC" w14:textId="77777777" w:rsidR="00C70B5F" w:rsidRPr="00C53FB2" w:rsidRDefault="00C70B5F" w:rsidP="00FA01D0">
            <w:pPr>
              <w:numPr>
                <w:ilvl w:val="0"/>
                <w:numId w:val="9"/>
              </w:numPr>
              <w:jc w:val="both"/>
              <w:rPr>
                <w:noProof/>
                <w:sz w:val="20"/>
                <w:szCs w:val="20"/>
                <w:lang w:val="id-ID"/>
              </w:rPr>
            </w:pPr>
            <w:r w:rsidRPr="00C53FB2">
              <w:rPr>
                <w:b/>
                <w:noProof/>
                <w:sz w:val="20"/>
                <w:szCs w:val="20"/>
              </w:rPr>
              <w:t>Rekening Settlement</w:t>
            </w:r>
            <w:r w:rsidRPr="00C53FB2">
              <w:rPr>
                <w:noProof/>
                <w:sz w:val="20"/>
                <w:szCs w:val="20"/>
              </w:rPr>
              <w:t xml:space="preserve"> adalah rekening Bank milik </w:t>
            </w:r>
            <w:r w:rsidRPr="00C53FB2">
              <w:rPr>
                <w:noProof/>
                <w:sz w:val="20"/>
                <w:szCs w:val="20"/>
                <w:lang w:val="id-ID"/>
              </w:rPr>
              <w:t>PIHAK KEDUA</w:t>
            </w:r>
            <w:r w:rsidRPr="00C53FB2">
              <w:rPr>
                <w:noProof/>
                <w:sz w:val="20"/>
                <w:szCs w:val="20"/>
              </w:rPr>
              <w:t xml:space="preserve"> y</w:t>
            </w:r>
            <w:r w:rsidRPr="00C53FB2">
              <w:rPr>
                <w:noProof/>
                <w:sz w:val="20"/>
                <w:szCs w:val="20"/>
                <w:lang w:val="id-ID"/>
              </w:rPr>
              <w:t>an</w:t>
            </w:r>
            <w:r w:rsidRPr="00C53FB2">
              <w:rPr>
                <w:noProof/>
                <w:sz w:val="20"/>
                <w:szCs w:val="20"/>
              </w:rPr>
              <w:t xml:space="preserve">g digunakan untuk penyetoran dana hasil transaksi dari Pelanggan </w:t>
            </w:r>
            <w:r w:rsidRPr="00C53FB2">
              <w:rPr>
                <w:noProof/>
                <w:sz w:val="20"/>
                <w:szCs w:val="20"/>
                <w:lang w:val="id-ID"/>
              </w:rPr>
              <w:t>PIHAK KEDUA</w:t>
            </w:r>
            <w:r w:rsidRPr="00C53FB2">
              <w:rPr>
                <w:noProof/>
                <w:sz w:val="20"/>
                <w:szCs w:val="20"/>
              </w:rPr>
              <w:t xml:space="preserve"> melalui Fasilitas </w:t>
            </w:r>
            <w:r w:rsidRPr="00C53FB2">
              <w:rPr>
                <w:noProof/>
                <w:sz w:val="20"/>
                <w:szCs w:val="20"/>
                <w:lang w:val="id-ID"/>
              </w:rPr>
              <w:t>PIHAK PERTAMA</w:t>
            </w:r>
            <w:r w:rsidRPr="00C53FB2">
              <w:rPr>
                <w:b/>
                <w:noProof/>
                <w:sz w:val="20"/>
                <w:szCs w:val="20"/>
              </w:rPr>
              <w:t xml:space="preserve">. </w:t>
            </w:r>
          </w:p>
          <w:p w14:paraId="63895411" w14:textId="77777777" w:rsidR="00C70B5F" w:rsidRPr="00C53FB2" w:rsidRDefault="00C70B5F" w:rsidP="00FA01D0">
            <w:pPr>
              <w:numPr>
                <w:ilvl w:val="0"/>
                <w:numId w:val="9"/>
              </w:numPr>
              <w:jc w:val="both"/>
              <w:rPr>
                <w:noProof/>
                <w:sz w:val="20"/>
                <w:szCs w:val="20"/>
                <w:lang w:val="id-ID"/>
              </w:rPr>
            </w:pPr>
            <w:r w:rsidRPr="00C53FB2">
              <w:rPr>
                <w:b/>
                <w:bCs/>
                <w:noProof/>
                <w:sz w:val="20"/>
                <w:szCs w:val="20"/>
                <w:lang w:val="id-ID"/>
              </w:rPr>
              <w:t>Rekonsiliasi Data Pembayaran</w:t>
            </w:r>
            <w:r w:rsidRPr="00C53FB2">
              <w:rPr>
                <w:noProof/>
                <w:sz w:val="20"/>
                <w:szCs w:val="20"/>
                <w:lang w:val="id-ID"/>
              </w:rPr>
              <w:t xml:space="preserve"> adalah perbandingan/penyesuaian antara Laporan Pembayaran dari Bank Pemilik</w:t>
            </w:r>
            <w:r w:rsidRPr="00C53FB2">
              <w:rPr>
                <w:b/>
                <w:noProof/>
                <w:sz w:val="20"/>
                <w:szCs w:val="20"/>
                <w:lang w:val="id-ID"/>
              </w:rPr>
              <w:t xml:space="preserve"> </w:t>
            </w:r>
            <w:r w:rsidRPr="00C53FB2">
              <w:rPr>
                <w:noProof/>
                <w:sz w:val="20"/>
                <w:szCs w:val="20"/>
                <w:lang w:val="id-ID"/>
              </w:rPr>
              <w:t>Channel</w:t>
            </w:r>
            <w:r w:rsidRPr="00C53FB2">
              <w:rPr>
                <w:b/>
                <w:noProof/>
                <w:sz w:val="20"/>
                <w:szCs w:val="20"/>
              </w:rPr>
              <w:t xml:space="preserve"> </w:t>
            </w:r>
            <w:r w:rsidRPr="00C53FB2">
              <w:rPr>
                <w:noProof/>
                <w:sz w:val="20"/>
                <w:szCs w:val="20"/>
                <w:lang w:val="id-ID"/>
              </w:rPr>
              <w:t xml:space="preserve">dengan data PIHAK KEDUA atas </w:t>
            </w:r>
            <w:r w:rsidRPr="00C53FB2">
              <w:rPr>
                <w:noProof/>
                <w:sz w:val="20"/>
                <w:szCs w:val="20"/>
              </w:rPr>
              <w:t xml:space="preserve">Instruksi </w:t>
            </w:r>
            <w:r w:rsidRPr="00C53FB2">
              <w:rPr>
                <w:noProof/>
                <w:sz w:val="20"/>
                <w:szCs w:val="20"/>
                <w:lang w:val="id-ID"/>
              </w:rPr>
              <w:t>Pembayaran</w:t>
            </w:r>
            <w:r w:rsidRPr="00C53FB2">
              <w:rPr>
                <w:iCs/>
                <w:noProof/>
                <w:sz w:val="20"/>
                <w:szCs w:val="20"/>
                <w:lang w:val="id-ID"/>
              </w:rPr>
              <w:t xml:space="preserve"> yang telah dilakukan melalui Fasilitas </w:t>
            </w:r>
            <w:r w:rsidRPr="00C53FB2">
              <w:rPr>
                <w:noProof/>
                <w:sz w:val="20"/>
                <w:szCs w:val="20"/>
                <w:lang w:val="id-ID"/>
              </w:rPr>
              <w:t>PIHAK PERTAMA.</w:t>
            </w:r>
          </w:p>
          <w:p w14:paraId="266B0A3C" w14:textId="77777777" w:rsidR="00C70B5F" w:rsidRPr="00C53FB2" w:rsidRDefault="00C70B5F" w:rsidP="00FA01D0">
            <w:pPr>
              <w:numPr>
                <w:ilvl w:val="0"/>
                <w:numId w:val="9"/>
              </w:numPr>
              <w:jc w:val="both"/>
              <w:rPr>
                <w:noProof/>
                <w:sz w:val="20"/>
                <w:szCs w:val="20"/>
                <w:lang w:val="id-ID"/>
              </w:rPr>
            </w:pPr>
            <w:r w:rsidRPr="00C53FB2">
              <w:rPr>
                <w:b/>
                <w:i/>
                <w:noProof/>
                <w:sz w:val="20"/>
                <w:szCs w:val="20"/>
                <w:lang w:val="id-ID"/>
              </w:rPr>
              <w:t>Soft Copy</w:t>
            </w:r>
            <w:r w:rsidRPr="00C53FB2">
              <w:rPr>
                <w:noProof/>
                <w:sz w:val="20"/>
                <w:szCs w:val="20"/>
                <w:lang w:val="id-ID"/>
              </w:rPr>
              <w:t xml:space="preserve"> adalah data atau informasi yang disajikan dalam bentuk </w:t>
            </w:r>
            <w:r w:rsidRPr="00C53FB2">
              <w:rPr>
                <w:i/>
                <w:noProof/>
                <w:sz w:val="20"/>
                <w:szCs w:val="20"/>
                <w:lang w:val="id-ID"/>
              </w:rPr>
              <w:t>text-file</w:t>
            </w:r>
            <w:r w:rsidRPr="00C53FB2">
              <w:rPr>
                <w:noProof/>
                <w:sz w:val="20"/>
                <w:szCs w:val="20"/>
                <w:lang w:val="id-ID"/>
              </w:rPr>
              <w:t xml:space="preserve"> melalui media internet.</w:t>
            </w:r>
          </w:p>
          <w:p w14:paraId="73747583" w14:textId="77777777" w:rsidR="00C70B5F" w:rsidRPr="00C53FB2" w:rsidRDefault="00C70B5F" w:rsidP="00FA01D0">
            <w:pPr>
              <w:numPr>
                <w:ilvl w:val="0"/>
                <w:numId w:val="9"/>
              </w:numPr>
              <w:tabs>
                <w:tab w:val="clear" w:pos="720"/>
              </w:tabs>
              <w:jc w:val="both"/>
              <w:rPr>
                <w:noProof/>
                <w:sz w:val="20"/>
                <w:szCs w:val="20"/>
                <w:lang w:val="id-ID"/>
              </w:rPr>
            </w:pPr>
            <w:r w:rsidRPr="00C53FB2">
              <w:rPr>
                <w:b/>
                <w:i/>
                <w:noProof/>
                <w:sz w:val="20"/>
                <w:szCs w:val="20"/>
                <w:lang w:val="id-ID"/>
              </w:rPr>
              <w:t>Standard</w:t>
            </w:r>
            <w:r w:rsidRPr="00C53FB2">
              <w:rPr>
                <w:b/>
                <w:noProof/>
                <w:sz w:val="20"/>
                <w:szCs w:val="20"/>
                <w:lang w:val="id-ID"/>
              </w:rPr>
              <w:t xml:space="preserve"> </w:t>
            </w:r>
            <w:r w:rsidRPr="00C53FB2">
              <w:rPr>
                <w:b/>
                <w:i/>
                <w:noProof/>
                <w:sz w:val="20"/>
                <w:szCs w:val="20"/>
                <w:lang w:val="id-ID"/>
              </w:rPr>
              <w:t>Operational</w:t>
            </w:r>
            <w:r w:rsidRPr="00C53FB2">
              <w:rPr>
                <w:b/>
                <w:noProof/>
                <w:sz w:val="20"/>
                <w:szCs w:val="20"/>
                <w:lang w:val="id-ID"/>
              </w:rPr>
              <w:t xml:space="preserve"> </w:t>
            </w:r>
            <w:r w:rsidRPr="00C53FB2">
              <w:rPr>
                <w:b/>
                <w:i/>
                <w:noProof/>
                <w:sz w:val="20"/>
                <w:szCs w:val="20"/>
                <w:lang w:val="id-ID"/>
              </w:rPr>
              <w:t>Procedure</w:t>
            </w:r>
            <w:r w:rsidRPr="00C53FB2">
              <w:rPr>
                <w:b/>
                <w:noProof/>
                <w:sz w:val="20"/>
                <w:szCs w:val="20"/>
                <w:lang w:val="id-ID"/>
              </w:rPr>
              <w:t xml:space="preserve"> </w:t>
            </w:r>
            <w:r w:rsidRPr="00C53FB2">
              <w:rPr>
                <w:noProof/>
                <w:sz w:val="20"/>
                <w:szCs w:val="20"/>
                <w:lang w:val="id-ID"/>
              </w:rPr>
              <w:t>(</w:t>
            </w:r>
            <w:r w:rsidRPr="00C53FB2">
              <w:rPr>
                <w:b/>
                <w:noProof/>
                <w:sz w:val="20"/>
                <w:szCs w:val="20"/>
                <w:lang w:val="id-ID"/>
              </w:rPr>
              <w:t xml:space="preserve">SOP) </w:t>
            </w:r>
            <w:r w:rsidRPr="00C53FB2">
              <w:rPr>
                <w:noProof/>
                <w:sz w:val="20"/>
                <w:szCs w:val="20"/>
                <w:lang w:val="id-ID"/>
              </w:rPr>
              <w:t>adalah tata cara yang ditetapkan oleh PIHAK KEDUA, yang antara lain mengatur tentang alur proses tidak terbatas pada persediaan barang, kualitas barang, pendaftaran, pembelian, pembayaran</w:t>
            </w:r>
            <w:r w:rsidRPr="00C53FB2">
              <w:rPr>
                <w:i/>
                <w:noProof/>
                <w:sz w:val="20"/>
                <w:szCs w:val="20"/>
                <w:lang w:val="id-ID"/>
              </w:rPr>
              <w:t xml:space="preserve">, </w:t>
            </w:r>
            <w:r w:rsidRPr="00C53FB2">
              <w:rPr>
                <w:noProof/>
                <w:sz w:val="20"/>
                <w:szCs w:val="20"/>
                <w:lang w:val="id-ID"/>
              </w:rPr>
              <w:t>pengiriman, pencatatan pembayaran, pengembalian dana, serta cara menangani keluhan dan hal-hal lainnya</w:t>
            </w:r>
          </w:p>
          <w:p w14:paraId="5356946A" w14:textId="77777777" w:rsidR="00C70B5F" w:rsidRDefault="00C70B5F" w:rsidP="00C70B5F">
            <w:pPr>
              <w:ind w:left="349"/>
              <w:jc w:val="both"/>
              <w:rPr>
                <w:noProof/>
                <w:sz w:val="20"/>
                <w:szCs w:val="20"/>
                <w:lang w:val="id-ID"/>
              </w:rPr>
            </w:pPr>
          </w:p>
          <w:p w14:paraId="55CD1B00" w14:textId="36ED9414" w:rsidR="00794283" w:rsidRPr="00C53FB2" w:rsidRDefault="00794283" w:rsidP="00C70B5F">
            <w:pPr>
              <w:ind w:left="349"/>
              <w:jc w:val="both"/>
              <w:rPr>
                <w:noProof/>
                <w:sz w:val="20"/>
                <w:szCs w:val="20"/>
                <w:lang w:val="id-ID"/>
              </w:rPr>
            </w:pPr>
          </w:p>
        </w:tc>
        <w:tc>
          <w:tcPr>
            <w:tcW w:w="5455" w:type="dxa"/>
          </w:tcPr>
          <w:p w14:paraId="3891A4F2" w14:textId="77777777" w:rsidR="00C70B5F" w:rsidRPr="00C53FB2" w:rsidRDefault="00C70B5F" w:rsidP="00C70B5F">
            <w:pPr>
              <w:jc w:val="center"/>
              <w:rPr>
                <w:b/>
                <w:sz w:val="20"/>
                <w:szCs w:val="20"/>
              </w:rPr>
            </w:pPr>
            <w:r w:rsidRPr="00C53FB2">
              <w:rPr>
                <w:b/>
                <w:sz w:val="20"/>
                <w:szCs w:val="20"/>
              </w:rPr>
              <w:lastRenderedPageBreak/>
              <w:t>ARTICLE 1</w:t>
            </w:r>
          </w:p>
          <w:p w14:paraId="46719881" w14:textId="77777777" w:rsidR="00C70B5F" w:rsidRPr="00C53FB2" w:rsidRDefault="00C70B5F" w:rsidP="00C70B5F">
            <w:pPr>
              <w:jc w:val="center"/>
              <w:rPr>
                <w:b/>
                <w:sz w:val="20"/>
                <w:szCs w:val="20"/>
              </w:rPr>
            </w:pPr>
            <w:r w:rsidRPr="00C53FB2">
              <w:rPr>
                <w:b/>
                <w:sz w:val="20"/>
                <w:szCs w:val="20"/>
              </w:rPr>
              <w:t>DEFINITION OF TERMINOLOGIES</w:t>
            </w:r>
          </w:p>
          <w:p w14:paraId="0EF4565F" w14:textId="77777777" w:rsidR="00C70B5F" w:rsidRPr="00C53FB2" w:rsidRDefault="00C70B5F" w:rsidP="00C70B5F">
            <w:pPr>
              <w:jc w:val="both"/>
              <w:rPr>
                <w:b/>
                <w:sz w:val="20"/>
                <w:szCs w:val="20"/>
              </w:rPr>
            </w:pPr>
          </w:p>
          <w:p w14:paraId="4EA23541" w14:textId="47BFBB1E" w:rsidR="00C70B5F" w:rsidRDefault="00C70B5F" w:rsidP="00FA01D0">
            <w:pPr>
              <w:pStyle w:val="ListParagraph"/>
              <w:numPr>
                <w:ilvl w:val="0"/>
                <w:numId w:val="19"/>
              </w:numPr>
              <w:jc w:val="both"/>
              <w:rPr>
                <w:noProof/>
                <w:sz w:val="20"/>
                <w:szCs w:val="20"/>
                <w:lang w:val="id-ID"/>
              </w:rPr>
            </w:pPr>
            <w:r w:rsidRPr="00C53FB2">
              <w:rPr>
                <w:b/>
                <w:noProof/>
                <w:sz w:val="20"/>
                <w:szCs w:val="20"/>
                <w:lang w:val="id-ID"/>
              </w:rPr>
              <w:t>Channel Issuing</w:t>
            </w:r>
            <w:r w:rsidRPr="00C53FB2">
              <w:rPr>
                <w:noProof/>
                <w:sz w:val="20"/>
                <w:szCs w:val="20"/>
                <w:lang w:val="id-ID"/>
              </w:rPr>
              <w:t xml:space="preserve"> </w:t>
            </w:r>
            <w:r w:rsidRPr="00C53FB2">
              <w:rPr>
                <w:b/>
                <w:noProof/>
                <w:sz w:val="20"/>
                <w:szCs w:val="20"/>
                <w:lang w:val="id-ID"/>
              </w:rPr>
              <w:t>Bank</w:t>
            </w:r>
            <w:r w:rsidRPr="00C53FB2">
              <w:rPr>
                <w:noProof/>
                <w:sz w:val="20"/>
                <w:szCs w:val="20"/>
                <w:lang w:val="id-ID"/>
              </w:rPr>
              <w:t xml:space="preserve"> means an affiliated Bank which has an electronic banking products connected to FIRST PARTY’s</w:t>
            </w:r>
            <w:r w:rsidRPr="00C53FB2">
              <w:rPr>
                <w:noProof/>
                <w:sz w:val="20"/>
                <w:szCs w:val="20"/>
              </w:rPr>
              <w:t xml:space="preserve"> </w:t>
            </w:r>
            <w:r w:rsidRPr="00C53FB2">
              <w:rPr>
                <w:noProof/>
                <w:sz w:val="20"/>
                <w:szCs w:val="20"/>
                <w:lang w:val="id-ID"/>
              </w:rPr>
              <w:t>Facilities.</w:t>
            </w:r>
          </w:p>
          <w:p w14:paraId="217A3F7F" w14:textId="77777777" w:rsidR="00F03067" w:rsidRPr="00C53FB2" w:rsidRDefault="00F03067" w:rsidP="00F03067">
            <w:pPr>
              <w:pStyle w:val="ListParagraph"/>
              <w:jc w:val="both"/>
              <w:rPr>
                <w:noProof/>
                <w:sz w:val="20"/>
                <w:szCs w:val="20"/>
                <w:lang w:val="id-ID"/>
              </w:rPr>
            </w:pPr>
          </w:p>
          <w:p w14:paraId="3FE1E80A" w14:textId="1DB50714"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Fee</w:t>
            </w:r>
            <w:r w:rsidRPr="00C53FB2">
              <w:rPr>
                <w:noProof/>
                <w:sz w:val="20"/>
                <w:szCs w:val="20"/>
                <w:lang w:val="id-ID"/>
              </w:rPr>
              <w:t xml:space="preserve"> </w:t>
            </w:r>
            <w:r w:rsidR="00F03067">
              <w:rPr>
                <w:noProof/>
                <w:sz w:val="20"/>
                <w:szCs w:val="20"/>
                <w:lang w:val="en-US"/>
              </w:rPr>
              <w:t>are</w:t>
            </w:r>
            <w:r w:rsidR="00F03067">
              <w:t xml:space="preserve"> </w:t>
            </w:r>
            <w:r w:rsidR="00F03067" w:rsidRPr="00F03067">
              <w:rPr>
                <w:noProof/>
                <w:sz w:val="20"/>
                <w:szCs w:val="20"/>
                <w:lang w:val="id-ID"/>
              </w:rPr>
              <w:t>rewards that become the rights of the FIRST PARTY and/or the Channel Owner's Bank for payment services performed by the SECOND PARTY and/or its customers through the FIRST PARTY Facilities in accordance with Attachment 1 to this Agreement.</w:t>
            </w:r>
            <w:r w:rsidRPr="00C53FB2">
              <w:rPr>
                <w:noProof/>
                <w:sz w:val="20"/>
                <w:szCs w:val="20"/>
                <w:lang w:val="id-ID"/>
              </w:rPr>
              <w:t>.</w:t>
            </w:r>
          </w:p>
          <w:p w14:paraId="588F90E9" w14:textId="77777777" w:rsidR="00C70B5F" w:rsidRPr="00C53FB2" w:rsidRDefault="00C70B5F" w:rsidP="00C70B5F">
            <w:pPr>
              <w:pStyle w:val="ListParagraph"/>
              <w:jc w:val="both"/>
              <w:rPr>
                <w:noProof/>
                <w:sz w:val="20"/>
                <w:szCs w:val="20"/>
                <w:lang w:val="id-ID"/>
              </w:rPr>
            </w:pPr>
          </w:p>
          <w:p w14:paraId="16B72D36" w14:textId="77777777" w:rsidR="00C70B5F" w:rsidRPr="00C53FB2" w:rsidRDefault="00C70B5F" w:rsidP="00FA01D0">
            <w:pPr>
              <w:pStyle w:val="ListParagraph"/>
              <w:numPr>
                <w:ilvl w:val="0"/>
                <w:numId w:val="19"/>
              </w:numPr>
              <w:jc w:val="both"/>
              <w:rPr>
                <w:bCs/>
                <w:noProof/>
                <w:sz w:val="20"/>
                <w:szCs w:val="20"/>
              </w:rPr>
            </w:pPr>
            <w:r w:rsidRPr="00C53FB2">
              <w:rPr>
                <w:b/>
                <w:noProof/>
                <w:sz w:val="20"/>
                <w:szCs w:val="20"/>
              </w:rPr>
              <w:t>Proof of Payment</w:t>
            </w:r>
            <w:r w:rsidRPr="00C53FB2">
              <w:rPr>
                <w:bCs/>
                <w:noProof/>
                <w:sz w:val="20"/>
                <w:szCs w:val="20"/>
              </w:rPr>
              <w:t xml:space="preserve"> is Customer transaction data issued by the FIRST PARTY electronically to the SECOND PARTY which will be used as a valid proof of payment transactions.</w:t>
            </w:r>
          </w:p>
          <w:p w14:paraId="0C4E400B" w14:textId="77777777" w:rsidR="00C70B5F" w:rsidRPr="00C53FB2" w:rsidRDefault="00C70B5F" w:rsidP="00C70B5F">
            <w:pPr>
              <w:pStyle w:val="ListParagraph"/>
              <w:jc w:val="both"/>
              <w:rPr>
                <w:bCs/>
                <w:noProof/>
                <w:sz w:val="20"/>
                <w:szCs w:val="20"/>
              </w:rPr>
            </w:pPr>
          </w:p>
          <w:p w14:paraId="4254E4EF" w14:textId="4110192A" w:rsidR="00C70B5F" w:rsidRPr="00C53FB2" w:rsidRDefault="00F03067" w:rsidP="00F03067">
            <w:pPr>
              <w:pStyle w:val="ListParagraph"/>
              <w:numPr>
                <w:ilvl w:val="0"/>
                <w:numId w:val="19"/>
              </w:numPr>
              <w:jc w:val="both"/>
              <w:rPr>
                <w:noProof/>
                <w:sz w:val="20"/>
                <w:szCs w:val="20"/>
                <w:lang w:val="id-ID"/>
              </w:rPr>
            </w:pPr>
            <w:r w:rsidRPr="00F03067">
              <w:rPr>
                <w:b/>
                <w:iCs/>
                <w:noProof/>
                <w:sz w:val="20"/>
                <w:szCs w:val="20"/>
              </w:rPr>
              <w:t xml:space="preserve">Chargeback </w:t>
            </w:r>
            <w:r w:rsidRPr="00F03067">
              <w:rPr>
                <w:bCs/>
                <w:iCs/>
                <w:noProof/>
                <w:sz w:val="20"/>
                <w:szCs w:val="20"/>
              </w:rPr>
              <w:t>is a condition where the Customer does not acknowledge the transaction and asks for a refund which causes a refund by the SECOND PARTY to the FIRST PARTY or the Channel Owner's Bank.</w:t>
            </w:r>
          </w:p>
          <w:p w14:paraId="4DDF8BB3" w14:textId="12FB9250" w:rsidR="00C70B5F" w:rsidRDefault="00C70B5F" w:rsidP="00C70B5F">
            <w:pPr>
              <w:pStyle w:val="ListParagraph"/>
              <w:jc w:val="both"/>
              <w:rPr>
                <w:noProof/>
                <w:sz w:val="20"/>
                <w:szCs w:val="20"/>
                <w:lang w:val="id-ID"/>
              </w:rPr>
            </w:pPr>
          </w:p>
          <w:p w14:paraId="5828D0A4" w14:textId="77777777" w:rsidR="00F03067" w:rsidRPr="00C53FB2" w:rsidRDefault="00F03067" w:rsidP="00C70B5F">
            <w:pPr>
              <w:pStyle w:val="ListParagraph"/>
              <w:jc w:val="both"/>
              <w:rPr>
                <w:noProof/>
                <w:sz w:val="20"/>
                <w:szCs w:val="20"/>
                <w:lang w:val="id-ID"/>
              </w:rPr>
            </w:pPr>
          </w:p>
          <w:p w14:paraId="13FF3AEE" w14:textId="30D90BA8" w:rsidR="00C70B5F" w:rsidRDefault="00C70B5F" w:rsidP="00FA01D0">
            <w:pPr>
              <w:pStyle w:val="ListParagraph"/>
              <w:numPr>
                <w:ilvl w:val="0"/>
                <w:numId w:val="19"/>
              </w:numPr>
              <w:jc w:val="both"/>
              <w:rPr>
                <w:noProof/>
                <w:sz w:val="20"/>
                <w:szCs w:val="20"/>
                <w:lang w:val="id-ID"/>
              </w:rPr>
            </w:pPr>
            <w:r w:rsidRPr="00C53FB2">
              <w:rPr>
                <w:b/>
                <w:bCs/>
                <w:noProof/>
                <w:sz w:val="20"/>
                <w:szCs w:val="20"/>
              </w:rPr>
              <w:t xml:space="preserve">FIRST PARTY’s Facility </w:t>
            </w:r>
            <w:r w:rsidRPr="00C53FB2">
              <w:rPr>
                <w:bCs/>
                <w:noProof/>
                <w:sz w:val="20"/>
                <w:szCs w:val="20"/>
                <w:lang w:val="id-ID"/>
              </w:rPr>
              <w:t xml:space="preserve">means </w:t>
            </w:r>
            <w:r w:rsidRPr="00C53FB2">
              <w:rPr>
                <w:bCs/>
                <w:noProof/>
                <w:sz w:val="20"/>
                <w:szCs w:val="20"/>
              </w:rPr>
              <w:t>an on-line payment platform that is integrated with the following banking products in Indonesia as attached in Attachment 1</w:t>
            </w:r>
            <w:r w:rsidRPr="00C53FB2">
              <w:rPr>
                <w:noProof/>
                <w:sz w:val="20"/>
                <w:szCs w:val="20"/>
                <w:lang w:val="id-ID"/>
              </w:rPr>
              <w:t xml:space="preserve">. </w:t>
            </w:r>
          </w:p>
          <w:p w14:paraId="11A0EAF9" w14:textId="77777777" w:rsidR="00F03067" w:rsidRPr="00C53FB2" w:rsidRDefault="00F03067" w:rsidP="00F03067">
            <w:pPr>
              <w:pStyle w:val="ListParagraph"/>
              <w:jc w:val="both"/>
              <w:rPr>
                <w:noProof/>
                <w:sz w:val="20"/>
                <w:szCs w:val="20"/>
                <w:lang w:val="id-ID"/>
              </w:rPr>
            </w:pPr>
          </w:p>
          <w:p w14:paraId="41847B53" w14:textId="77777777" w:rsidR="00C70B5F" w:rsidRPr="00C53FB2" w:rsidRDefault="00C70B5F" w:rsidP="00FA01D0">
            <w:pPr>
              <w:pStyle w:val="ListParagraph"/>
              <w:numPr>
                <w:ilvl w:val="0"/>
                <w:numId w:val="19"/>
              </w:numPr>
              <w:jc w:val="both"/>
              <w:rPr>
                <w:noProof/>
                <w:sz w:val="20"/>
                <w:szCs w:val="20"/>
                <w:lang w:val="id-ID"/>
              </w:rPr>
            </w:pPr>
            <w:r w:rsidRPr="00C53FB2">
              <w:rPr>
                <w:b/>
                <w:iCs/>
                <w:noProof/>
                <w:sz w:val="20"/>
                <w:szCs w:val="20"/>
              </w:rPr>
              <w:t xml:space="preserve">Fraud </w:t>
            </w:r>
            <w:r w:rsidRPr="00C53FB2">
              <w:rPr>
                <w:iCs/>
                <w:noProof/>
                <w:sz w:val="20"/>
                <w:szCs w:val="20"/>
              </w:rPr>
              <w:t>is a condition in which the transaction is not considered valid due to fraudulent elements committed by the Customer</w:t>
            </w:r>
          </w:p>
          <w:p w14:paraId="127C0834" w14:textId="77777777"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Business Day</w:t>
            </w:r>
            <w:r w:rsidRPr="00C53FB2">
              <w:rPr>
                <w:noProof/>
                <w:sz w:val="20"/>
                <w:szCs w:val="20"/>
                <w:lang w:val="id-ID"/>
              </w:rPr>
              <w:t xml:space="preserve"> means a day during which the FIRST PARTY, the SECOND PARTY and commercial banks are open for business in Indonesia.</w:t>
            </w:r>
          </w:p>
          <w:p w14:paraId="3B537FB1" w14:textId="77777777"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Host-to-Host Inquiry</w:t>
            </w:r>
            <w:r w:rsidRPr="00C53FB2">
              <w:rPr>
                <w:noProof/>
                <w:sz w:val="20"/>
                <w:szCs w:val="20"/>
                <w:lang w:val="id-ID"/>
              </w:rPr>
              <w:t xml:space="preserve"> means a process undertaken by FIRST PARTY system to obtain the payment amount based on SECOND PARTY’s Payment Instruction.</w:t>
            </w:r>
          </w:p>
          <w:p w14:paraId="0D568A1D" w14:textId="77777777" w:rsidR="00C70B5F" w:rsidRPr="00C53FB2" w:rsidRDefault="00C70B5F" w:rsidP="00C70B5F">
            <w:pPr>
              <w:pStyle w:val="ListParagraph"/>
              <w:jc w:val="both"/>
              <w:rPr>
                <w:noProof/>
                <w:sz w:val="20"/>
                <w:szCs w:val="20"/>
                <w:lang w:val="id-ID"/>
              </w:rPr>
            </w:pPr>
          </w:p>
          <w:p w14:paraId="4BFD21B9" w14:textId="77777777"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Host-to-Host Payment Notification</w:t>
            </w:r>
            <w:r w:rsidRPr="00C53FB2">
              <w:rPr>
                <w:b/>
                <w:noProof/>
                <w:sz w:val="20"/>
                <w:szCs w:val="20"/>
              </w:rPr>
              <w:t xml:space="preserve"> </w:t>
            </w:r>
            <w:r w:rsidRPr="00C53FB2">
              <w:rPr>
                <w:noProof/>
                <w:sz w:val="20"/>
                <w:szCs w:val="20"/>
                <w:lang w:val="id-ID"/>
              </w:rPr>
              <w:t>means</w:t>
            </w:r>
            <w:r w:rsidRPr="00C53FB2">
              <w:rPr>
                <w:noProof/>
                <w:sz w:val="20"/>
                <w:szCs w:val="20"/>
              </w:rPr>
              <w:t xml:space="preserve"> the information received by SECOND PARTY’s system for each successful transaction from FIRST PARTY’s system.</w:t>
            </w:r>
          </w:p>
          <w:p w14:paraId="49038FF9" w14:textId="77777777" w:rsidR="00C70B5F" w:rsidRPr="00C53FB2" w:rsidRDefault="00C70B5F" w:rsidP="00FA01D0">
            <w:pPr>
              <w:pStyle w:val="ListParagraph"/>
              <w:numPr>
                <w:ilvl w:val="0"/>
                <w:numId w:val="19"/>
              </w:numPr>
              <w:jc w:val="both"/>
              <w:rPr>
                <w:noProof/>
                <w:sz w:val="20"/>
                <w:szCs w:val="20"/>
                <w:lang w:val="id-ID"/>
              </w:rPr>
            </w:pPr>
            <w:r w:rsidRPr="00C53FB2">
              <w:rPr>
                <w:b/>
                <w:noProof/>
                <w:sz w:val="20"/>
                <w:szCs w:val="20"/>
              </w:rPr>
              <w:t xml:space="preserve">Payment Instruction </w:t>
            </w:r>
            <w:r w:rsidRPr="00C53FB2">
              <w:rPr>
                <w:noProof/>
                <w:sz w:val="20"/>
                <w:szCs w:val="20"/>
                <w:lang w:val="id-ID"/>
              </w:rPr>
              <w:t>means</w:t>
            </w:r>
            <w:r w:rsidRPr="00C53FB2">
              <w:rPr>
                <w:noProof/>
                <w:sz w:val="20"/>
                <w:szCs w:val="20"/>
              </w:rPr>
              <w:t xml:space="preserve"> payment order issued by the SECOND PARTY containing Payment Instruction number and transaction amount so the Customer can make payments through FIRST PARTY’s facility.</w:t>
            </w:r>
          </w:p>
          <w:p w14:paraId="28B70E2A" w14:textId="77777777" w:rsidR="00C70B5F" w:rsidRPr="00C53FB2" w:rsidRDefault="00C70B5F" w:rsidP="00C70B5F">
            <w:pPr>
              <w:pStyle w:val="ListParagraph"/>
              <w:jc w:val="both"/>
              <w:rPr>
                <w:noProof/>
                <w:sz w:val="20"/>
                <w:szCs w:val="20"/>
                <w:lang w:val="id-ID"/>
              </w:rPr>
            </w:pPr>
          </w:p>
          <w:p w14:paraId="11A71868" w14:textId="77777777"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Payment Report</w:t>
            </w:r>
            <w:r w:rsidRPr="00C53FB2">
              <w:rPr>
                <w:noProof/>
                <w:sz w:val="20"/>
                <w:szCs w:val="20"/>
                <w:lang w:val="id-ID"/>
              </w:rPr>
              <w:t xml:space="preserve"> means a report of transfer payment data managed in accordance with the procedures of debits and credits in the corebanking system of the Channel Issuing Banks and recorded online by the FIRST PARTY in Soft Copy format.</w:t>
            </w:r>
          </w:p>
          <w:p w14:paraId="52601BA2" w14:textId="77777777" w:rsidR="00C70B5F" w:rsidRPr="00C53FB2" w:rsidRDefault="00C70B5F" w:rsidP="00C70B5F">
            <w:pPr>
              <w:pStyle w:val="ListParagraph"/>
              <w:jc w:val="both"/>
              <w:rPr>
                <w:b/>
                <w:noProof/>
                <w:sz w:val="20"/>
                <w:szCs w:val="20"/>
                <w:lang w:val="id-ID"/>
              </w:rPr>
            </w:pPr>
          </w:p>
          <w:p w14:paraId="4C10E520" w14:textId="76B2F932" w:rsidR="00C70B5F" w:rsidRDefault="00794283" w:rsidP="00FA01D0">
            <w:pPr>
              <w:pStyle w:val="ListParagraph"/>
              <w:numPr>
                <w:ilvl w:val="0"/>
                <w:numId w:val="19"/>
              </w:numPr>
              <w:jc w:val="both"/>
              <w:rPr>
                <w:noProof/>
                <w:sz w:val="20"/>
                <w:szCs w:val="20"/>
                <w:lang w:val="id-ID"/>
              </w:rPr>
            </w:pPr>
            <w:r w:rsidRPr="00794283">
              <w:rPr>
                <w:b/>
                <w:noProof/>
                <w:sz w:val="20"/>
                <w:szCs w:val="20"/>
                <w:lang w:val="id-ID"/>
              </w:rPr>
              <w:lastRenderedPageBreak/>
              <w:t xml:space="preserve">Customers </w:t>
            </w:r>
            <w:r w:rsidRPr="00794283">
              <w:rPr>
                <w:bCs/>
                <w:noProof/>
                <w:sz w:val="20"/>
                <w:szCs w:val="20"/>
                <w:lang w:val="id-ID"/>
              </w:rPr>
              <w:t>are individuals (individuals) or business entities that have access to payment facilities for banking and non-bank products in Appendix 1, who make payments using the FIRST PARTY Facility and are subject to the provisions of the FIRST PARTY and the Channel Owner Bank, both those who have or which will be enforced later</w:t>
            </w:r>
          </w:p>
          <w:p w14:paraId="042931CF" w14:textId="77777777" w:rsidR="001D1A9F" w:rsidRPr="001D1A9F" w:rsidRDefault="001D1A9F" w:rsidP="001D1A9F">
            <w:pPr>
              <w:jc w:val="both"/>
              <w:rPr>
                <w:noProof/>
                <w:sz w:val="20"/>
                <w:szCs w:val="20"/>
                <w:lang w:val="id-ID"/>
              </w:rPr>
            </w:pPr>
          </w:p>
          <w:p w14:paraId="1D5D1944" w14:textId="503147CA" w:rsidR="00C70B5F" w:rsidRPr="00794283" w:rsidRDefault="00794283" w:rsidP="001D1A9F">
            <w:pPr>
              <w:pStyle w:val="ListParagraph"/>
              <w:numPr>
                <w:ilvl w:val="0"/>
                <w:numId w:val="19"/>
              </w:numPr>
              <w:jc w:val="both"/>
              <w:rPr>
                <w:bCs/>
                <w:noProof/>
                <w:sz w:val="20"/>
                <w:szCs w:val="20"/>
                <w:lang w:val="id-ID"/>
              </w:rPr>
            </w:pPr>
            <w:r w:rsidRPr="00794283">
              <w:rPr>
                <w:b/>
                <w:noProof/>
                <w:sz w:val="20"/>
                <w:szCs w:val="20"/>
              </w:rPr>
              <w:t xml:space="preserve">Payment </w:t>
            </w:r>
            <w:r w:rsidRPr="00794283">
              <w:rPr>
                <w:bCs/>
                <w:noProof/>
                <w:sz w:val="20"/>
                <w:szCs w:val="20"/>
              </w:rPr>
              <w:t>is a payment transaction made by the Customer using the FIRST PARTY Facility in real time online</w:t>
            </w:r>
          </w:p>
          <w:p w14:paraId="179F0578" w14:textId="440CB366" w:rsidR="00C70B5F" w:rsidRPr="00C53FB2" w:rsidRDefault="00C70B5F" w:rsidP="00FA01D0">
            <w:pPr>
              <w:pStyle w:val="ListParagraph"/>
              <w:numPr>
                <w:ilvl w:val="0"/>
                <w:numId w:val="19"/>
              </w:numPr>
              <w:jc w:val="both"/>
              <w:rPr>
                <w:noProof/>
                <w:sz w:val="20"/>
                <w:szCs w:val="20"/>
                <w:lang w:val="id-ID"/>
              </w:rPr>
            </w:pPr>
            <w:r w:rsidRPr="00C53FB2">
              <w:rPr>
                <w:b/>
                <w:bCs/>
                <w:noProof/>
                <w:sz w:val="20"/>
                <w:szCs w:val="20"/>
                <w:lang w:val="id-ID"/>
              </w:rPr>
              <w:t>Double Payment</w:t>
            </w:r>
            <w:r w:rsidRPr="00C53FB2">
              <w:rPr>
                <w:bCs/>
                <w:noProof/>
                <w:sz w:val="20"/>
                <w:szCs w:val="20"/>
                <w:lang w:val="id-ID"/>
              </w:rPr>
              <w:t xml:space="preserve"> </w:t>
            </w:r>
            <w:r w:rsidR="00794283">
              <w:t xml:space="preserve"> </w:t>
            </w:r>
            <w:r w:rsidR="00794283" w:rsidRPr="00794283">
              <w:rPr>
                <w:bCs/>
                <w:noProof/>
                <w:sz w:val="20"/>
                <w:szCs w:val="20"/>
                <w:lang w:val="id-ID"/>
              </w:rPr>
              <w:t>are payments made by the customer more than once of the same Payment Instruction due to a problem with the system.</w:t>
            </w:r>
          </w:p>
          <w:p w14:paraId="4AA1962C" w14:textId="624DD04B" w:rsidR="00C70B5F" w:rsidRDefault="00C70B5F" w:rsidP="00C70B5F">
            <w:pPr>
              <w:pStyle w:val="ListParagraph"/>
              <w:jc w:val="both"/>
              <w:rPr>
                <w:noProof/>
                <w:sz w:val="20"/>
                <w:szCs w:val="20"/>
                <w:lang w:val="id-ID"/>
              </w:rPr>
            </w:pPr>
          </w:p>
          <w:p w14:paraId="5E3CAC67" w14:textId="77777777" w:rsidR="001D1A9F" w:rsidRPr="00C53FB2" w:rsidRDefault="001D1A9F" w:rsidP="00C70B5F">
            <w:pPr>
              <w:pStyle w:val="ListParagraph"/>
              <w:jc w:val="both"/>
              <w:rPr>
                <w:noProof/>
                <w:sz w:val="20"/>
                <w:szCs w:val="20"/>
                <w:lang w:val="id-ID"/>
              </w:rPr>
            </w:pPr>
          </w:p>
          <w:p w14:paraId="340AFE10" w14:textId="1F99760A"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 xml:space="preserve">Batch Process </w:t>
            </w:r>
            <w:r w:rsidRPr="00C53FB2">
              <w:rPr>
                <w:noProof/>
                <w:sz w:val="20"/>
                <w:szCs w:val="20"/>
                <w:lang w:val="id-ID"/>
              </w:rPr>
              <w:t>means an End of Day (EOD) process made every day by the Channel Issuing Bank that starts at 21:00</w:t>
            </w:r>
            <w:r w:rsidR="00794283">
              <w:rPr>
                <w:noProof/>
                <w:sz w:val="20"/>
                <w:szCs w:val="20"/>
                <w:lang w:val="en-US"/>
              </w:rPr>
              <w:t xml:space="preserve"> Jakarta Time</w:t>
            </w:r>
            <w:r w:rsidRPr="00C53FB2">
              <w:rPr>
                <w:noProof/>
                <w:sz w:val="20"/>
                <w:szCs w:val="20"/>
                <w:lang w:val="id-ID"/>
              </w:rPr>
              <w:t xml:space="preserve"> and includes all transactions that occurred during that day, including the reconciliation of data, reports and other records, resulting in the inability to access the banking product during the processing time.</w:t>
            </w:r>
          </w:p>
          <w:p w14:paraId="24C16AC1" w14:textId="77777777" w:rsidR="00C70B5F" w:rsidRPr="00C53FB2" w:rsidRDefault="00C70B5F" w:rsidP="00C70B5F">
            <w:pPr>
              <w:pStyle w:val="ListParagraph"/>
              <w:jc w:val="both"/>
              <w:rPr>
                <w:noProof/>
                <w:sz w:val="20"/>
                <w:szCs w:val="20"/>
                <w:lang w:val="id-ID"/>
              </w:rPr>
            </w:pPr>
          </w:p>
          <w:p w14:paraId="2B2937C5" w14:textId="77777777" w:rsidR="00C70B5F" w:rsidRPr="00C53FB2" w:rsidRDefault="00C70B5F" w:rsidP="00C70B5F">
            <w:pPr>
              <w:pStyle w:val="ListParagraph"/>
              <w:jc w:val="both"/>
              <w:rPr>
                <w:noProof/>
                <w:sz w:val="20"/>
                <w:szCs w:val="20"/>
                <w:lang w:val="id-ID"/>
              </w:rPr>
            </w:pPr>
          </w:p>
          <w:p w14:paraId="674D493F" w14:textId="2F504ED8" w:rsidR="00C70B5F" w:rsidRPr="00C53FB2" w:rsidRDefault="00C70B5F" w:rsidP="00FA01D0">
            <w:pPr>
              <w:numPr>
                <w:ilvl w:val="0"/>
                <w:numId w:val="19"/>
              </w:numPr>
              <w:jc w:val="both"/>
              <w:rPr>
                <w:b/>
                <w:iCs/>
                <w:noProof/>
                <w:sz w:val="20"/>
                <w:szCs w:val="20"/>
              </w:rPr>
            </w:pPr>
            <w:r w:rsidRPr="00C53FB2">
              <w:rPr>
                <w:b/>
                <w:iCs/>
                <w:noProof/>
                <w:sz w:val="20"/>
                <w:szCs w:val="20"/>
                <w:lang w:val="id-ID"/>
              </w:rPr>
              <w:t>Refund</w:t>
            </w:r>
            <w:r w:rsidRPr="00C53FB2">
              <w:rPr>
                <w:rFonts w:eastAsiaTheme="minorHAnsi"/>
                <w:sz w:val="20"/>
                <w:szCs w:val="20"/>
                <w:lang w:val="id-ID"/>
              </w:rPr>
              <w:t xml:space="preserve"> </w:t>
            </w:r>
            <w:r w:rsidRPr="00C53FB2">
              <w:rPr>
                <w:iCs/>
                <w:noProof/>
                <w:sz w:val="20"/>
                <w:szCs w:val="20"/>
                <w:lang w:val="id-ID"/>
              </w:rPr>
              <w:t>means</w:t>
            </w:r>
            <w:r w:rsidRPr="00C53FB2">
              <w:rPr>
                <w:iCs/>
                <w:noProof/>
                <w:sz w:val="20"/>
                <w:szCs w:val="20"/>
              </w:rPr>
              <w:t xml:space="preserve"> </w:t>
            </w:r>
            <w:r w:rsidR="00794283">
              <w:t xml:space="preserve"> </w:t>
            </w:r>
            <w:r w:rsidR="00794283" w:rsidRPr="00794283">
              <w:rPr>
                <w:iCs/>
                <w:noProof/>
                <w:sz w:val="20"/>
                <w:szCs w:val="20"/>
              </w:rPr>
              <w:t>refund for Payment based on a Payment Instruction made by the SECOND PARTY to the Customer in accordance with the provisions of the SECOND PARTY SOP.</w:t>
            </w:r>
          </w:p>
          <w:p w14:paraId="1AFFD712" w14:textId="77777777" w:rsidR="00C70B5F" w:rsidRPr="00C53FB2" w:rsidRDefault="00C70B5F" w:rsidP="00C70B5F">
            <w:pPr>
              <w:ind w:left="720"/>
              <w:jc w:val="both"/>
              <w:rPr>
                <w:b/>
                <w:iCs/>
                <w:noProof/>
                <w:sz w:val="20"/>
                <w:szCs w:val="20"/>
              </w:rPr>
            </w:pPr>
          </w:p>
          <w:p w14:paraId="39C58133" w14:textId="20B0845D" w:rsidR="00C70B5F" w:rsidRPr="001D1A9F" w:rsidRDefault="00C70B5F" w:rsidP="001D1A9F">
            <w:pPr>
              <w:numPr>
                <w:ilvl w:val="0"/>
                <w:numId w:val="19"/>
              </w:numPr>
              <w:spacing w:after="120" w:line="276" w:lineRule="auto"/>
              <w:jc w:val="both"/>
              <w:rPr>
                <w:iCs/>
                <w:noProof/>
                <w:sz w:val="20"/>
                <w:szCs w:val="20"/>
              </w:rPr>
            </w:pPr>
            <w:r w:rsidRPr="00C53FB2">
              <w:rPr>
                <w:b/>
                <w:noProof/>
                <w:sz w:val="20"/>
                <w:szCs w:val="20"/>
                <w:lang w:val="en"/>
              </w:rPr>
              <w:t>Settlement Account</w:t>
            </w:r>
            <w:r w:rsidRPr="00C53FB2">
              <w:rPr>
                <w:noProof/>
                <w:sz w:val="20"/>
                <w:szCs w:val="20"/>
                <w:lang w:val="en"/>
              </w:rPr>
              <w:t xml:space="preserve"> is a bank account owned by SECOND PARTY that is used for depositing transaction proceeds from SECOND PARTY’S CUSTOMER through the FIRST PARTY facility.</w:t>
            </w:r>
          </w:p>
          <w:p w14:paraId="68FA4E1A" w14:textId="77777777" w:rsidR="00C70B5F" w:rsidRPr="00C53FB2" w:rsidRDefault="00C70B5F" w:rsidP="00FA01D0">
            <w:pPr>
              <w:numPr>
                <w:ilvl w:val="0"/>
                <w:numId w:val="19"/>
              </w:numPr>
              <w:jc w:val="both"/>
              <w:rPr>
                <w:noProof/>
                <w:sz w:val="20"/>
                <w:szCs w:val="20"/>
              </w:rPr>
            </w:pPr>
            <w:r w:rsidRPr="00C53FB2">
              <w:rPr>
                <w:b/>
                <w:bCs/>
                <w:noProof/>
                <w:sz w:val="20"/>
                <w:szCs w:val="20"/>
              </w:rPr>
              <w:t>Payment Method</w:t>
            </w:r>
            <w:r w:rsidRPr="00C53FB2">
              <w:rPr>
                <w:noProof/>
                <w:sz w:val="20"/>
                <w:szCs w:val="20"/>
              </w:rPr>
              <w:t xml:space="preserve"> he number of ways in which merchants can collect payments from their customers (Debit/Kredit Card, </w:t>
            </w:r>
            <w:r w:rsidRPr="00C53FB2">
              <w:rPr>
                <w:sz w:val="20"/>
                <w:szCs w:val="20"/>
              </w:rPr>
              <w:t>e-wallet, Bank transfer, Non Bank OTC)</w:t>
            </w:r>
            <w:r w:rsidRPr="00C53FB2">
              <w:rPr>
                <w:noProof/>
                <w:sz w:val="20"/>
                <w:szCs w:val="20"/>
              </w:rPr>
              <w:t>.</w:t>
            </w:r>
          </w:p>
          <w:p w14:paraId="65932DB6" w14:textId="77777777" w:rsidR="00C70B5F" w:rsidRPr="00C53FB2" w:rsidRDefault="00C70B5F" w:rsidP="00C70B5F">
            <w:pPr>
              <w:ind w:left="720"/>
              <w:jc w:val="both"/>
              <w:rPr>
                <w:noProof/>
                <w:sz w:val="20"/>
                <w:szCs w:val="20"/>
              </w:rPr>
            </w:pPr>
          </w:p>
          <w:p w14:paraId="5A4D7908" w14:textId="77777777" w:rsidR="00C70B5F" w:rsidRPr="00C53FB2" w:rsidRDefault="00C70B5F" w:rsidP="00FA01D0">
            <w:pPr>
              <w:numPr>
                <w:ilvl w:val="0"/>
                <w:numId w:val="19"/>
              </w:numPr>
              <w:jc w:val="both"/>
              <w:rPr>
                <w:noProof/>
                <w:sz w:val="20"/>
                <w:szCs w:val="20"/>
              </w:rPr>
            </w:pPr>
            <w:r w:rsidRPr="00C53FB2">
              <w:rPr>
                <w:b/>
                <w:bCs/>
                <w:noProof/>
                <w:sz w:val="20"/>
                <w:szCs w:val="20"/>
              </w:rPr>
              <w:t xml:space="preserve">Non Bank OTC </w:t>
            </w:r>
            <w:r w:rsidRPr="00C53FB2">
              <w:rPr>
                <w:noProof/>
                <w:sz w:val="20"/>
                <w:szCs w:val="20"/>
              </w:rPr>
              <w:t>allows anybody to walk-in to any branch of our partners to make a payment over-the-counter</w:t>
            </w:r>
          </w:p>
          <w:p w14:paraId="6929008B" w14:textId="77777777" w:rsidR="00C70B5F" w:rsidRPr="00C53FB2" w:rsidRDefault="00C70B5F" w:rsidP="00C70B5F">
            <w:pPr>
              <w:ind w:left="720"/>
              <w:jc w:val="both"/>
              <w:rPr>
                <w:noProof/>
                <w:sz w:val="20"/>
                <w:szCs w:val="20"/>
              </w:rPr>
            </w:pPr>
          </w:p>
          <w:p w14:paraId="6506D020" w14:textId="77777777" w:rsidR="00C70B5F" w:rsidRPr="00C53FB2" w:rsidRDefault="00C70B5F" w:rsidP="00FA01D0">
            <w:pPr>
              <w:numPr>
                <w:ilvl w:val="0"/>
                <w:numId w:val="19"/>
              </w:numPr>
              <w:jc w:val="both"/>
              <w:rPr>
                <w:noProof/>
                <w:sz w:val="20"/>
                <w:szCs w:val="20"/>
              </w:rPr>
            </w:pPr>
            <w:r w:rsidRPr="00C53FB2">
              <w:rPr>
                <w:b/>
                <w:noProof/>
                <w:sz w:val="20"/>
                <w:szCs w:val="20"/>
              </w:rPr>
              <w:t>Settlement Account</w:t>
            </w:r>
            <w:r w:rsidRPr="00C53FB2">
              <w:rPr>
                <w:noProof/>
                <w:sz w:val="20"/>
                <w:szCs w:val="20"/>
              </w:rPr>
              <w:t xml:space="preserve"> is a bank account owned by SECOND PARTY that is used for depositing transaction proceeds from SECOND PARTY’S CUSTOMER through the FIRST PARTY facility.</w:t>
            </w:r>
          </w:p>
          <w:p w14:paraId="516B5096" w14:textId="77777777" w:rsidR="00C70B5F" w:rsidRPr="00C53FB2" w:rsidRDefault="00C70B5F" w:rsidP="00FA01D0">
            <w:pPr>
              <w:numPr>
                <w:ilvl w:val="0"/>
                <w:numId w:val="19"/>
              </w:numPr>
              <w:jc w:val="both"/>
              <w:rPr>
                <w:noProof/>
                <w:sz w:val="20"/>
                <w:szCs w:val="20"/>
              </w:rPr>
            </w:pPr>
            <w:r w:rsidRPr="00C53FB2">
              <w:rPr>
                <w:b/>
                <w:noProof/>
                <w:sz w:val="20"/>
                <w:szCs w:val="20"/>
              </w:rPr>
              <w:t>Reconciliation of Payment Data</w:t>
            </w:r>
            <w:r w:rsidRPr="00C53FB2">
              <w:rPr>
                <w:noProof/>
                <w:sz w:val="20"/>
                <w:szCs w:val="20"/>
              </w:rPr>
              <w:t xml:space="preserve"> is a comparison / adjustment between the Payment Report of the </w:t>
            </w:r>
            <w:r w:rsidRPr="00C53FB2">
              <w:rPr>
                <w:noProof/>
                <w:sz w:val="20"/>
                <w:szCs w:val="20"/>
                <w:lang w:val="id-ID"/>
              </w:rPr>
              <w:t xml:space="preserve">Channel Issuing Bank </w:t>
            </w:r>
            <w:r w:rsidRPr="00C53FB2">
              <w:rPr>
                <w:noProof/>
                <w:sz w:val="20"/>
                <w:szCs w:val="20"/>
              </w:rPr>
              <w:t>and the SECOND PARTY data on the Payment Instructions that have been made through the FIRST PARTY Facility.</w:t>
            </w:r>
          </w:p>
          <w:p w14:paraId="1CFF7917" w14:textId="77777777" w:rsidR="00C70B5F" w:rsidRPr="00C53FB2" w:rsidRDefault="00C70B5F" w:rsidP="00FA01D0">
            <w:pPr>
              <w:pStyle w:val="ListParagraph"/>
              <w:numPr>
                <w:ilvl w:val="0"/>
                <w:numId w:val="19"/>
              </w:numPr>
              <w:tabs>
                <w:tab w:val="left" w:pos="360"/>
              </w:tabs>
              <w:jc w:val="both"/>
              <w:rPr>
                <w:noProof/>
                <w:sz w:val="20"/>
                <w:szCs w:val="20"/>
                <w:lang w:val="id-ID"/>
              </w:rPr>
            </w:pPr>
            <w:r w:rsidRPr="00C53FB2">
              <w:rPr>
                <w:b/>
                <w:noProof/>
                <w:sz w:val="20"/>
                <w:szCs w:val="20"/>
                <w:lang w:val="id-ID"/>
              </w:rPr>
              <w:t>Soft Copy</w:t>
            </w:r>
            <w:r w:rsidRPr="00C53FB2">
              <w:rPr>
                <w:noProof/>
                <w:sz w:val="20"/>
                <w:szCs w:val="20"/>
                <w:lang w:val="id-ID"/>
              </w:rPr>
              <w:t xml:space="preserve"> means data or information that is presented in the form of a text-file via the Internet.</w:t>
            </w:r>
          </w:p>
          <w:p w14:paraId="0FD51EBB" w14:textId="77777777" w:rsidR="00C70B5F" w:rsidRPr="00C53FB2" w:rsidRDefault="00C70B5F" w:rsidP="00FA01D0">
            <w:pPr>
              <w:pStyle w:val="ListParagraph"/>
              <w:numPr>
                <w:ilvl w:val="0"/>
                <w:numId w:val="19"/>
              </w:numPr>
              <w:jc w:val="both"/>
              <w:rPr>
                <w:noProof/>
                <w:sz w:val="20"/>
                <w:szCs w:val="20"/>
                <w:lang w:val="id-ID"/>
              </w:rPr>
            </w:pPr>
            <w:r w:rsidRPr="00C53FB2">
              <w:rPr>
                <w:b/>
                <w:noProof/>
                <w:sz w:val="20"/>
                <w:szCs w:val="20"/>
                <w:lang w:val="id-ID"/>
              </w:rPr>
              <w:t xml:space="preserve">Standard Operational Procedure </w:t>
            </w:r>
            <w:r w:rsidRPr="00C53FB2">
              <w:rPr>
                <w:noProof/>
                <w:sz w:val="20"/>
                <w:szCs w:val="20"/>
                <w:lang w:val="id-ID"/>
              </w:rPr>
              <w:t>(</w:t>
            </w:r>
            <w:r w:rsidRPr="00C53FB2">
              <w:rPr>
                <w:b/>
                <w:noProof/>
                <w:sz w:val="20"/>
                <w:szCs w:val="20"/>
                <w:lang w:val="id-ID"/>
              </w:rPr>
              <w:t xml:space="preserve">SOP) </w:t>
            </w:r>
            <w:r w:rsidRPr="00C53FB2">
              <w:rPr>
                <w:noProof/>
                <w:sz w:val="20"/>
                <w:szCs w:val="20"/>
                <w:lang w:val="id-ID"/>
              </w:rPr>
              <w:t>means the ordinance set by the SECOND PARTY, which among others regulates the process flow not limited to inventory, quality of goods, registration, purchase, payment, delivery, recording of payments, refunds, and how to deal with complaints and other matters</w:t>
            </w:r>
          </w:p>
        </w:tc>
      </w:tr>
      <w:tr w:rsidR="00C70B5F" w:rsidRPr="00BF55B2" w14:paraId="038C22C7" w14:textId="77777777" w:rsidTr="00C53FB2">
        <w:tc>
          <w:tcPr>
            <w:tcW w:w="5455" w:type="dxa"/>
          </w:tcPr>
          <w:p w14:paraId="2D2E616E" w14:textId="77777777" w:rsidR="00C70B5F" w:rsidRPr="00C53FB2" w:rsidRDefault="00C70B5F" w:rsidP="00C70B5F">
            <w:pPr>
              <w:ind w:left="360"/>
              <w:jc w:val="center"/>
              <w:rPr>
                <w:b/>
                <w:sz w:val="20"/>
                <w:szCs w:val="20"/>
                <w:lang w:val="id-ID"/>
              </w:rPr>
            </w:pPr>
            <w:r w:rsidRPr="00C53FB2">
              <w:rPr>
                <w:b/>
                <w:sz w:val="20"/>
                <w:szCs w:val="20"/>
                <w:lang w:val="id-ID"/>
              </w:rPr>
              <w:lastRenderedPageBreak/>
              <w:t>PASAL 2</w:t>
            </w:r>
          </w:p>
          <w:p w14:paraId="675C7461" w14:textId="77777777" w:rsidR="00C70B5F" w:rsidRPr="00C53FB2" w:rsidRDefault="00C70B5F" w:rsidP="00C70B5F">
            <w:pPr>
              <w:ind w:left="360"/>
              <w:jc w:val="center"/>
              <w:rPr>
                <w:b/>
                <w:sz w:val="20"/>
                <w:szCs w:val="20"/>
                <w:lang w:val="id-ID"/>
              </w:rPr>
            </w:pPr>
            <w:r w:rsidRPr="00C53FB2">
              <w:rPr>
                <w:b/>
                <w:sz w:val="20"/>
                <w:szCs w:val="20"/>
                <w:lang w:val="id-ID"/>
              </w:rPr>
              <w:t>LINGKUP KERJASAMA</w:t>
            </w:r>
          </w:p>
          <w:p w14:paraId="60E988A6" w14:textId="77777777" w:rsidR="00C70B5F" w:rsidRPr="00C53FB2" w:rsidRDefault="00C70B5F" w:rsidP="00C70B5F">
            <w:pPr>
              <w:ind w:left="360"/>
              <w:jc w:val="center"/>
              <w:rPr>
                <w:b/>
                <w:sz w:val="20"/>
                <w:szCs w:val="20"/>
                <w:lang w:val="id-ID"/>
              </w:rPr>
            </w:pPr>
          </w:p>
          <w:p w14:paraId="293DEB20" w14:textId="77777777" w:rsidR="00B70F55" w:rsidRDefault="00C70B5F" w:rsidP="00B70F55">
            <w:pPr>
              <w:pStyle w:val="ListParagraph"/>
              <w:numPr>
                <w:ilvl w:val="1"/>
                <w:numId w:val="81"/>
              </w:numPr>
              <w:ind w:left="741"/>
              <w:contextualSpacing/>
              <w:jc w:val="both"/>
              <w:rPr>
                <w:sz w:val="20"/>
                <w:szCs w:val="20"/>
                <w:lang w:val="id-ID"/>
              </w:rPr>
            </w:pPr>
            <w:r w:rsidRPr="00B70F55">
              <w:rPr>
                <w:sz w:val="20"/>
                <w:szCs w:val="20"/>
                <w:lang w:val="id-ID"/>
              </w:rPr>
              <w:t xml:space="preserve">PIHAK PERTAMA menyediakan </w:t>
            </w:r>
            <w:r w:rsidRPr="00B70F55">
              <w:rPr>
                <w:sz w:val="20"/>
                <w:szCs w:val="20"/>
              </w:rPr>
              <w:t>sistem layanan Omni-Channel Collections</w:t>
            </w:r>
            <w:r w:rsidRPr="00B70F55">
              <w:rPr>
                <w:sz w:val="20"/>
                <w:szCs w:val="20"/>
                <w:lang w:val="id-ID"/>
              </w:rPr>
              <w:t xml:space="preserve"> kepada PIHAK KEDUA sehingga para Pelanggan PIHAK KEDUA dapat melakukan pembayaran atas Instruksi Pembayaran dari PIHAK KEDUA.</w:t>
            </w:r>
          </w:p>
          <w:p w14:paraId="6ED2AF37" w14:textId="77777777" w:rsidR="00B70F55" w:rsidRPr="00B70F55" w:rsidRDefault="00C70B5F" w:rsidP="00B70F55">
            <w:pPr>
              <w:pStyle w:val="ListParagraph"/>
              <w:numPr>
                <w:ilvl w:val="1"/>
                <w:numId w:val="81"/>
              </w:numPr>
              <w:ind w:left="741"/>
              <w:contextualSpacing/>
              <w:jc w:val="both"/>
              <w:rPr>
                <w:sz w:val="20"/>
                <w:szCs w:val="20"/>
                <w:lang w:val="id-ID"/>
              </w:rPr>
            </w:pPr>
            <w:r w:rsidRPr="00B70F55">
              <w:rPr>
                <w:bCs/>
                <w:noProof/>
                <w:sz w:val="20"/>
                <w:szCs w:val="20"/>
                <w:lang w:val="id-ID"/>
              </w:rPr>
              <w:t xml:space="preserve">Hasil penerimaan pembayaran tersebut pada ayat 1 Pasal ini akan dikreditkan ke rekening </w:t>
            </w:r>
            <w:r w:rsidRPr="00B70F55">
              <w:rPr>
                <w:noProof/>
                <w:sz w:val="20"/>
                <w:szCs w:val="20"/>
                <w:lang w:val="id-ID"/>
              </w:rPr>
              <w:t>PIHAK KEDUA</w:t>
            </w:r>
            <w:r w:rsidRPr="00B70F55">
              <w:rPr>
                <w:bCs/>
                <w:noProof/>
                <w:sz w:val="20"/>
                <w:szCs w:val="20"/>
                <w:lang w:val="id-ID"/>
              </w:rPr>
              <w:t xml:space="preserve"> sesuai dengan cara yang diatur di Lampiran I.</w:t>
            </w:r>
          </w:p>
          <w:p w14:paraId="2E978DEE" w14:textId="77777777" w:rsidR="00B70F55" w:rsidRDefault="00C70B5F" w:rsidP="00B70F55">
            <w:pPr>
              <w:pStyle w:val="ListParagraph"/>
              <w:numPr>
                <w:ilvl w:val="1"/>
                <w:numId w:val="81"/>
              </w:numPr>
              <w:ind w:left="741"/>
              <w:contextualSpacing/>
              <w:jc w:val="both"/>
              <w:rPr>
                <w:sz w:val="20"/>
                <w:szCs w:val="20"/>
                <w:lang w:val="id-ID"/>
              </w:rPr>
            </w:pPr>
            <w:r w:rsidRPr="00B70F55">
              <w:rPr>
                <w:noProof/>
                <w:sz w:val="20"/>
                <w:szCs w:val="20"/>
              </w:rPr>
              <w:t>PARA PIHAK</w:t>
            </w:r>
            <w:r w:rsidRPr="00B70F55">
              <w:rPr>
                <w:noProof/>
                <w:sz w:val="20"/>
                <w:szCs w:val="20"/>
                <w:lang w:val="id-ID"/>
              </w:rPr>
              <w:t xml:space="preserve"> dapat secara bersama-sama maupun sendiri-sendiri melaksanakan kegiatan publikasi (advertensi, promosi, sosialisasi dan edukasi) tentang layanan dimaksud di atas.</w:t>
            </w:r>
          </w:p>
          <w:p w14:paraId="1D11DCDA" w14:textId="354B8E1C" w:rsidR="00C70B5F" w:rsidRPr="00B70F55" w:rsidRDefault="00C70B5F" w:rsidP="00B70F55">
            <w:pPr>
              <w:pStyle w:val="ListParagraph"/>
              <w:numPr>
                <w:ilvl w:val="1"/>
                <w:numId w:val="81"/>
              </w:numPr>
              <w:ind w:left="741"/>
              <w:contextualSpacing/>
              <w:jc w:val="both"/>
              <w:rPr>
                <w:sz w:val="20"/>
                <w:szCs w:val="20"/>
                <w:lang w:val="id-ID"/>
              </w:rPr>
            </w:pPr>
            <w:r w:rsidRPr="00B70F55">
              <w:rPr>
                <w:noProof/>
                <w:sz w:val="20"/>
                <w:szCs w:val="20"/>
                <w:lang w:val="id-ID"/>
              </w:rPr>
              <w:t xml:space="preserve">Perjanjian ini tidak menimbulkan kewajiban apapun bagi PIHAK PERTAMA untuk bertanggung </w:t>
            </w:r>
            <w:r w:rsidRPr="00B70F55">
              <w:rPr>
                <w:noProof/>
                <w:sz w:val="20"/>
                <w:szCs w:val="20"/>
              </w:rPr>
              <w:t>atas perselisihan atau dispute terkait dengan bisnis PIHAK KEDUA dengan pelanggan</w:t>
            </w:r>
            <w:r w:rsidRPr="00B70F55">
              <w:rPr>
                <w:b/>
                <w:noProof/>
                <w:sz w:val="20"/>
                <w:szCs w:val="20"/>
                <w:lang w:val="id-ID"/>
              </w:rPr>
              <w:t>.</w:t>
            </w:r>
          </w:p>
        </w:tc>
        <w:tc>
          <w:tcPr>
            <w:tcW w:w="5455" w:type="dxa"/>
          </w:tcPr>
          <w:p w14:paraId="51524C2B" w14:textId="77777777" w:rsidR="00C70B5F" w:rsidRPr="00C53FB2" w:rsidRDefault="00C70B5F" w:rsidP="00C70B5F">
            <w:pPr>
              <w:jc w:val="center"/>
              <w:rPr>
                <w:b/>
                <w:sz w:val="20"/>
                <w:szCs w:val="20"/>
              </w:rPr>
            </w:pPr>
            <w:r w:rsidRPr="00C53FB2">
              <w:rPr>
                <w:b/>
                <w:sz w:val="20"/>
                <w:szCs w:val="20"/>
              </w:rPr>
              <w:t>ARTICLE 2</w:t>
            </w:r>
          </w:p>
          <w:p w14:paraId="5D40F791" w14:textId="77777777" w:rsidR="00C70B5F" w:rsidRPr="00C53FB2" w:rsidRDefault="00C70B5F" w:rsidP="00C70B5F">
            <w:pPr>
              <w:jc w:val="center"/>
              <w:rPr>
                <w:b/>
                <w:sz w:val="20"/>
                <w:szCs w:val="20"/>
              </w:rPr>
            </w:pPr>
            <w:r w:rsidRPr="00C53FB2">
              <w:rPr>
                <w:b/>
                <w:sz w:val="20"/>
                <w:szCs w:val="20"/>
              </w:rPr>
              <w:t>SCOPE OF COLLABORATION</w:t>
            </w:r>
          </w:p>
          <w:p w14:paraId="20666FBC" w14:textId="77777777" w:rsidR="00C70B5F" w:rsidRPr="00C53FB2" w:rsidRDefault="00C70B5F" w:rsidP="00C70B5F">
            <w:pPr>
              <w:rPr>
                <w:sz w:val="20"/>
                <w:szCs w:val="20"/>
              </w:rPr>
            </w:pPr>
          </w:p>
          <w:p w14:paraId="14D95505" w14:textId="77777777" w:rsidR="00C70B5F" w:rsidRPr="00C53FB2" w:rsidRDefault="00C70B5F" w:rsidP="00FA01D0">
            <w:pPr>
              <w:pStyle w:val="ListParagraph"/>
              <w:numPr>
                <w:ilvl w:val="0"/>
                <w:numId w:val="56"/>
              </w:numPr>
              <w:ind w:left="376"/>
              <w:contextualSpacing/>
              <w:jc w:val="both"/>
              <w:rPr>
                <w:sz w:val="20"/>
                <w:szCs w:val="20"/>
              </w:rPr>
            </w:pPr>
            <w:r w:rsidRPr="00C53FB2">
              <w:rPr>
                <w:sz w:val="20"/>
                <w:szCs w:val="20"/>
              </w:rPr>
              <w:t>The FIRST PARTY provides Omni-Channel Collections to the SECOND PARTY so the Customers of the SECOND PARTY can make payments based on the Payment Instruction from the SECOND PARTY.</w:t>
            </w:r>
          </w:p>
          <w:p w14:paraId="709F4C7F" w14:textId="77777777" w:rsidR="00C70B5F" w:rsidRPr="00C53FB2" w:rsidRDefault="00C70B5F" w:rsidP="00C70B5F">
            <w:pPr>
              <w:pStyle w:val="ListParagraph"/>
              <w:ind w:left="376"/>
              <w:jc w:val="both"/>
              <w:rPr>
                <w:sz w:val="20"/>
                <w:szCs w:val="20"/>
              </w:rPr>
            </w:pPr>
          </w:p>
          <w:p w14:paraId="2A46A05F" w14:textId="77777777" w:rsidR="00C70B5F" w:rsidRPr="00C53FB2" w:rsidRDefault="00C70B5F" w:rsidP="00FA01D0">
            <w:pPr>
              <w:pStyle w:val="ListParagraph"/>
              <w:numPr>
                <w:ilvl w:val="0"/>
                <w:numId w:val="56"/>
              </w:numPr>
              <w:ind w:left="376"/>
              <w:contextualSpacing/>
              <w:jc w:val="both"/>
              <w:rPr>
                <w:sz w:val="20"/>
                <w:szCs w:val="20"/>
              </w:rPr>
            </w:pPr>
            <w:r w:rsidRPr="00C53FB2">
              <w:rPr>
                <w:sz w:val="20"/>
                <w:szCs w:val="20"/>
              </w:rPr>
              <w:t>The proceeds from the payment on point 1 of this Article will be credited to the SECOND PARTY’s account according to the procedure regulated in Attachment IV.</w:t>
            </w:r>
          </w:p>
          <w:p w14:paraId="72831647" w14:textId="77777777" w:rsidR="00C70B5F" w:rsidRPr="00C53FB2" w:rsidRDefault="00C70B5F" w:rsidP="00C70B5F">
            <w:pPr>
              <w:ind w:left="376"/>
              <w:jc w:val="both"/>
              <w:rPr>
                <w:sz w:val="20"/>
                <w:szCs w:val="20"/>
              </w:rPr>
            </w:pPr>
          </w:p>
          <w:p w14:paraId="29FAA3B8" w14:textId="77777777" w:rsidR="00C70B5F" w:rsidRPr="00C53FB2" w:rsidRDefault="00C70B5F" w:rsidP="00FA01D0">
            <w:pPr>
              <w:pStyle w:val="ListParagraph"/>
              <w:numPr>
                <w:ilvl w:val="0"/>
                <w:numId w:val="56"/>
              </w:numPr>
              <w:ind w:left="376"/>
              <w:contextualSpacing/>
              <w:jc w:val="both"/>
              <w:rPr>
                <w:sz w:val="20"/>
                <w:szCs w:val="20"/>
              </w:rPr>
            </w:pPr>
            <w:r w:rsidRPr="00C53FB2">
              <w:rPr>
                <w:sz w:val="20"/>
                <w:szCs w:val="20"/>
              </w:rPr>
              <w:t>BOTH PARTYS can collectively or individually hold publication activities (advertisement, promotion, socialization and education) regarding the service described above.</w:t>
            </w:r>
          </w:p>
          <w:p w14:paraId="0F67A27D" w14:textId="77777777" w:rsidR="00C70B5F" w:rsidRPr="00C53FB2" w:rsidRDefault="00C70B5F" w:rsidP="00C70B5F">
            <w:pPr>
              <w:pStyle w:val="ListParagraph"/>
              <w:ind w:left="376"/>
              <w:jc w:val="both"/>
              <w:rPr>
                <w:sz w:val="20"/>
                <w:szCs w:val="20"/>
              </w:rPr>
            </w:pPr>
          </w:p>
          <w:p w14:paraId="15D14451" w14:textId="77777777" w:rsidR="00C70B5F" w:rsidRPr="00C53FB2" w:rsidRDefault="00C70B5F" w:rsidP="00FA01D0">
            <w:pPr>
              <w:pStyle w:val="ListParagraph"/>
              <w:numPr>
                <w:ilvl w:val="0"/>
                <w:numId w:val="56"/>
              </w:numPr>
              <w:ind w:left="376"/>
              <w:contextualSpacing/>
              <w:jc w:val="both"/>
              <w:rPr>
                <w:sz w:val="20"/>
                <w:szCs w:val="20"/>
              </w:rPr>
            </w:pPr>
            <w:r w:rsidRPr="00C53FB2">
              <w:rPr>
                <w:sz w:val="20"/>
                <w:szCs w:val="20"/>
              </w:rPr>
              <w:t>This agreement does not create any obligation for the FIRST PARTY to be responsible for any dispute or dispute related to the SECOND PARTY's business with customers..</w:t>
            </w:r>
          </w:p>
          <w:p w14:paraId="1836A607" w14:textId="77777777" w:rsidR="00C70B5F" w:rsidRPr="00C53FB2" w:rsidRDefault="00C70B5F" w:rsidP="00C70B5F">
            <w:pPr>
              <w:rPr>
                <w:sz w:val="20"/>
                <w:szCs w:val="20"/>
              </w:rPr>
            </w:pPr>
          </w:p>
        </w:tc>
      </w:tr>
      <w:tr w:rsidR="00C70B5F" w:rsidRPr="00C53FB2" w14:paraId="13FB668D" w14:textId="77777777" w:rsidTr="00C53FB2">
        <w:tc>
          <w:tcPr>
            <w:tcW w:w="5455" w:type="dxa"/>
          </w:tcPr>
          <w:p w14:paraId="321EE3AB" w14:textId="77777777" w:rsidR="00C70B5F" w:rsidRPr="00C53FB2" w:rsidRDefault="00C70B5F" w:rsidP="00C70B5F">
            <w:pPr>
              <w:ind w:left="360"/>
              <w:jc w:val="center"/>
              <w:rPr>
                <w:b/>
                <w:sz w:val="20"/>
                <w:szCs w:val="20"/>
              </w:rPr>
            </w:pPr>
            <w:r w:rsidRPr="00C53FB2">
              <w:rPr>
                <w:b/>
                <w:sz w:val="20"/>
                <w:szCs w:val="20"/>
              </w:rPr>
              <w:t>PASAL 3</w:t>
            </w:r>
          </w:p>
          <w:p w14:paraId="6610D383" w14:textId="77777777" w:rsidR="00C70B5F" w:rsidRPr="00C53FB2" w:rsidRDefault="00C70B5F" w:rsidP="00C70B5F">
            <w:pPr>
              <w:ind w:left="360"/>
              <w:jc w:val="center"/>
              <w:rPr>
                <w:b/>
                <w:sz w:val="20"/>
                <w:szCs w:val="20"/>
              </w:rPr>
            </w:pPr>
            <w:r w:rsidRPr="00C53FB2">
              <w:rPr>
                <w:b/>
                <w:sz w:val="20"/>
                <w:szCs w:val="20"/>
              </w:rPr>
              <w:t>TEKNIS PELAKSANAAN</w:t>
            </w:r>
          </w:p>
          <w:p w14:paraId="2E8F31DE" w14:textId="77777777" w:rsidR="00C70B5F" w:rsidRPr="00C53FB2" w:rsidRDefault="00C70B5F" w:rsidP="00C70B5F">
            <w:pPr>
              <w:ind w:left="360"/>
              <w:jc w:val="center"/>
              <w:rPr>
                <w:b/>
                <w:sz w:val="20"/>
                <w:szCs w:val="20"/>
              </w:rPr>
            </w:pPr>
          </w:p>
          <w:p w14:paraId="4678CCFE" w14:textId="77777777" w:rsidR="00C70B5F" w:rsidRPr="00C53FB2" w:rsidRDefault="00C70B5F" w:rsidP="00FA01D0">
            <w:pPr>
              <w:numPr>
                <w:ilvl w:val="0"/>
                <w:numId w:val="4"/>
              </w:numPr>
              <w:tabs>
                <w:tab w:val="clear" w:pos="720"/>
                <w:tab w:val="num" w:pos="360"/>
              </w:tabs>
              <w:ind w:left="360"/>
              <w:jc w:val="both"/>
              <w:rPr>
                <w:noProof/>
                <w:sz w:val="20"/>
                <w:szCs w:val="20"/>
                <w:lang w:val="id-ID"/>
              </w:rPr>
            </w:pPr>
            <w:r w:rsidRPr="00C53FB2">
              <w:rPr>
                <w:noProof/>
                <w:sz w:val="20"/>
                <w:szCs w:val="20"/>
              </w:rPr>
              <w:t xml:space="preserve">Proses </w:t>
            </w:r>
            <w:r w:rsidRPr="00C53FB2">
              <w:rPr>
                <w:noProof/>
                <w:sz w:val="20"/>
                <w:szCs w:val="20"/>
                <w:lang w:val="id-ID"/>
              </w:rPr>
              <w:t>pembayaran</w:t>
            </w:r>
            <w:r w:rsidRPr="00C53FB2">
              <w:rPr>
                <w:noProof/>
                <w:sz w:val="20"/>
                <w:szCs w:val="20"/>
              </w:rPr>
              <w:t xml:space="preserve"> oleh Pelanggan </w:t>
            </w:r>
            <w:r w:rsidRPr="00C53FB2">
              <w:rPr>
                <w:noProof/>
                <w:sz w:val="20"/>
                <w:szCs w:val="20"/>
                <w:lang w:val="id-ID"/>
              </w:rPr>
              <w:t>PIHAK KEDUA:</w:t>
            </w:r>
          </w:p>
          <w:p w14:paraId="235D00B8" w14:textId="77777777" w:rsidR="00C70B5F" w:rsidRPr="00C53FB2" w:rsidRDefault="00C70B5F" w:rsidP="00FA01D0">
            <w:pPr>
              <w:numPr>
                <w:ilvl w:val="0"/>
                <w:numId w:val="14"/>
              </w:numPr>
              <w:tabs>
                <w:tab w:val="clear" w:pos="720"/>
              </w:tabs>
              <w:ind w:left="780"/>
              <w:jc w:val="both"/>
              <w:rPr>
                <w:noProof/>
                <w:sz w:val="20"/>
                <w:szCs w:val="20"/>
                <w:lang w:val="id-ID"/>
              </w:rPr>
            </w:pPr>
            <w:r w:rsidRPr="00C53FB2">
              <w:rPr>
                <w:iCs/>
                <w:noProof/>
                <w:sz w:val="20"/>
                <w:szCs w:val="20"/>
                <w:lang w:val="id-ID"/>
              </w:rPr>
              <w:t xml:space="preserve">Pelanggan </w:t>
            </w:r>
            <w:r w:rsidRPr="00C53FB2">
              <w:rPr>
                <w:noProof/>
                <w:sz w:val="20"/>
                <w:szCs w:val="20"/>
                <w:lang w:val="id-ID"/>
              </w:rPr>
              <w:t xml:space="preserve">akan melakukan pembayaran </w:t>
            </w:r>
            <w:r w:rsidRPr="00C53FB2">
              <w:rPr>
                <w:iCs/>
                <w:noProof/>
                <w:sz w:val="20"/>
                <w:szCs w:val="20"/>
                <w:lang w:val="id-ID"/>
              </w:rPr>
              <w:t>atas</w:t>
            </w:r>
            <w:r w:rsidRPr="00C53FB2">
              <w:rPr>
                <w:iCs/>
                <w:noProof/>
                <w:sz w:val="20"/>
                <w:szCs w:val="20"/>
              </w:rPr>
              <w:t xml:space="preserve"> Instruksi Pembayaran dengan</w:t>
            </w:r>
            <w:r w:rsidRPr="00C53FB2">
              <w:rPr>
                <w:noProof/>
                <w:sz w:val="20"/>
                <w:szCs w:val="20"/>
                <w:lang w:val="id-ID"/>
              </w:rPr>
              <w:t xml:space="preserve"> jumlah tertentu yang </w:t>
            </w:r>
            <w:r w:rsidRPr="00C53FB2">
              <w:rPr>
                <w:noProof/>
                <w:sz w:val="20"/>
                <w:szCs w:val="20"/>
              </w:rPr>
              <w:t>diterbitkan</w:t>
            </w:r>
            <w:r w:rsidRPr="00C53FB2">
              <w:rPr>
                <w:noProof/>
                <w:sz w:val="20"/>
                <w:szCs w:val="20"/>
                <w:lang w:val="id-ID"/>
              </w:rPr>
              <w:t xml:space="preserve"> oleh PIHAK KEDUA sesuai dengan kebijakan PIHAK KEDUA.</w:t>
            </w:r>
          </w:p>
          <w:p w14:paraId="41F16185" w14:textId="77777777" w:rsidR="00C70B5F" w:rsidRPr="00C53FB2" w:rsidRDefault="00C70B5F" w:rsidP="00FA01D0">
            <w:pPr>
              <w:numPr>
                <w:ilvl w:val="0"/>
                <w:numId w:val="14"/>
              </w:numPr>
              <w:tabs>
                <w:tab w:val="clear" w:pos="720"/>
              </w:tabs>
              <w:ind w:left="780"/>
              <w:jc w:val="both"/>
              <w:rPr>
                <w:noProof/>
                <w:sz w:val="20"/>
                <w:szCs w:val="20"/>
                <w:lang w:val="id-ID"/>
              </w:rPr>
            </w:pPr>
            <w:r w:rsidRPr="00C53FB2">
              <w:rPr>
                <w:noProof/>
                <w:sz w:val="20"/>
                <w:szCs w:val="20"/>
                <w:lang w:val="id-ID"/>
              </w:rPr>
              <w:t xml:space="preserve">Untuk setiap proses pembayaran, sistem PIHAK KEDUA akan memberikan informasi nomor Instruksi Pembayaran dan jumlah transaksi kepada sistem PIHAK PERTAMA, dengan terlebih dahulu PIHAK PERTAMA melakukan </w:t>
            </w:r>
            <w:r w:rsidRPr="00C53FB2">
              <w:rPr>
                <w:i/>
                <w:noProof/>
                <w:sz w:val="20"/>
                <w:szCs w:val="20"/>
                <w:lang w:val="id-ID"/>
              </w:rPr>
              <w:t>Host-to-Host Inquiry</w:t>
            </w:r>
            <w:r w:rsidRPr="00C53FB2">
              <w:rPr>
                <w:noProof/>
                <w:sz w:val="20"/>
                <w:szCs w:val="20"/>
                <w:lang w:val="id-ID"/>
              </w:rPr>
              <w:t>.</w:t>
            </w:r>
          </w:p>
          <w:p w14:paraId="6436FA84" w14:textId="77777777" w:rsidR="00C70B5F" w:rsidRPr="00C53FB2" w:rsidRDefault="00C70B5F" w:rsidP="00C70B5F">
            <w:pPr>
              <w:ind w:left="720"/>
              <w:jc w:val="both"/>
              <w:rPr>
                <w:noProof/>
                <w:sz w:val="20"/>
                <w:szCs w:val="20"/>
                <w:lang w:val="id-ID"/>
              </w:rPr>
            </w:pPr>
          </w:p>
          <w:p w14:paraId="2C357392" w14:textId="77777777" w:rsidR="00C70B5F" w:rsidRPr="00C53FB2" w:rsidRDefault="00C70B5F" w:rsidP="00FA01D0">
            <w:pPr>
              <w:pStyle w:val="ListParagraph"/>
              <w:numPr>
                <w:ilvl w:val="0"/>
                <w:numId w:val="15"/>
              </w:numPr>
              <w:jc w:val="both"/>
              <w:rPr>
                <w:noProof/>
                <w:sz w:val="20"/>
                <w:szCs w:val="20"/>
                <w:lang w:val="id-ID"/>
              </w:rPr>
            </w:pPr>
            <w:r w:rsidRPr="00C53FB2">
              <w:rPr>
                <w:noProof/>
                <w:sz w:val="20"/>
                <w:szCs w:val="20"/>
                <w:lang w:val="id-ID"/>
              </w:rPr>
              <w:t>Atas setiap transaksi yang berhasil,</w:t>
            </w:r>
            <w:r w:rsidRPr="00C53FB2">
              <w:rPr>
                <w:iCs/>
                <w:noProof/>
                <w:sz w:val="20"/>
                <w:szCs w:val="20"/>
                <w:lang w:val="id-ID"/>
              </w:rPr>
              <w:t xml:space="preserve"> </w:t>
            </w:r>
            <w:r w:rsidRPr="00C53FB2">
              <w:rPr>
                <w:noProof/>
                <w:sz w:val="20"/>
                <w:szCs w:val="20"/>
                <w:lang w:val="id-ID"/>
              </w:rPr>
              <w:t xml:space="preserve">PIHAK KEDUA akan menerima </w:t>
            </w:r>
            <w:r w:rsidRPr="00C53FB2">
              <w:rPr>
                <w:i/>
                <w:noProof/>
                <w:sz w:val="20"/>
                <w:szCs w:val="20"/>
                <w:lang w:val="id-ID"/>
              </w:rPr>
              <w:t>Host-to-Host</w:t>
            </w:r>
            <w:r w:rsidRPr="00C53FB2">
              <w:rPr>
                <w:i/>
                <w:noProof/>
                <w:sz w:val="20"/>
                <w:szCs w:val="20"/>
              </w:rPr>
              <w:t xml:space="preserve"> </w:t>
            </w:r>
            <w:r w:rsidRPr="00C53FB2">
              <w:rPr>
                <w:i/>
                <w:noProof/>
                <w:sz w:val="20"/>
                <w:szCs w:val="20"/>
                <w:lang w:val="id-ID"/>
              </w:rPr>
              <w:t xml:space="preserve">Payment Notification </w:t>
            </w:r>
            <w:r w:rsidRPr="00C53FB2">
              <w:rPr>
                <w:noProof/>
                <w:sz w:val="20"/>
                <w:szCs w:val="20"/>
              </w:rPr>
              <w:t xml:space="preserve">dari </w:t>
            </w:r>
            <w:r w:rsidRPr="00C53FB2">
              <w:rPr>
                <w:noProof/>
                <w:sz w:val="20"/>
                <w:szCs w:val="20"/>
                <w:lang w:val="id-ID"/>
              </w:rPr>
              <w:t xml:space="preserve">PIHAK PERTAMA, dalam hal ini PIHAK KEDUA sesuai </w:t>
            </w:r>
            <w:r w:rsidRPr="00C53FB2">
              <w:rPr>
                <w:noProof/>
                <w:sz w:val="20"/>
                <w:szCs w:val="20"/>
              </w:rPr>
              <w:t xml:space="preserve">ketentuan bisnis PIHAK KEDUA </w:t>
            </w:r>
            <w:r w:rsidRPr="00C53FB2">
              <w:rPr>
                <w:noProof/>
                <w:sz w:val="20"/>
                <w:szCs w:val="20"/>
                <w:lang w:val="id-ID"/>
              </w:rPr>
              <w:t>akan mencatat pembayaran atas Instruksi Pembayaran tersebut sesuai dengan nilai pembayaran.</w:t>
            </w:r>
          </w:p>
          <w:p w14:paraId="199F64CF" w14:textId="77777777" w:rsidR="00C70B5F" w:rsidRPr="00C53FB2" w:rsidRDefault="00C70B5F" w:rsidP="00C70B5F">
            <w:pPr>
              <w:pStyle w:val="ListParagraph"/>
              <w:ind w:left="360"/>
              <w:jc w:val="both"/>
              <w:rPr>
                <w:noProof/>
                <w:sz w:val="20"/>
                <w:szCs w:val="20"/>
                <w:lang w:val="id-ID"/>
              </w:rPr>
            </w:pPr>
          </w:p>
          <w:p w14:paraId="12EB1897" w14:textId="77777777" w:rsidR="00C70B5F" w:rsidRPr="00C53FB2" w:rsidRDefault="00C70B5F" w:rsidP="00FA01D0">
            <w:pPr>
              <w:numPr>
                <w:ilvl w:val="0"/>
                <w:numId w:val="15"/>
              </w:numPr>
              <w:ind w:left="342"/>
              <w:jc w:val="both"/>
              <w:rPr>
                <w:noProof/>
                <w:sz w:val="20"/>
                <w:szCs w:val="20"/>
                <w:lang w:val="id-ID"/>
              </w:rPr>
            </w:pPr>
            <w:r w:rsidRPr="00C53FB2">
              <w:rPr>
                <w:noProof/>
                <w:sz w:val="20"/>
                <w:szCs w:val="20"/>
                <w:lang w:val="id-ID"/>
              </w:rPr>
              <w:t>Pembayaran dianggap sah jika Bank Pemilik Channel memberikan laporan transaksi sukses sejumlah nilai dalam Instruksi Pembayaran melalui PIHAK PERTAMA.</w:t>
            </w:r>
          </w:p>
          <w:p w14:paraId="601B25F4" w14:textId="77777777" w:rsidR="00C70B5F" w:rsidRPr="00C53FB2" w:rsidRDefault="00C70B5F" w:rsidP="00C70B5F">
            <w:pPr>
              <w:ind w:left="342"/>
              <w:jc w:val="both"/>
              <w:rPr>
                <w:noProof/>
                <w:sz w:val="20"/>
                <w:szCs w:val="20"/>
                <w:lang w:val="id-ID"/>
              </w:rPr>
            </w:pPr>
          </w:p>
          <w:p w14:paraId="0C8BFE53" w14:textId="77777777" w:rsidR="00C70B5F" w:rsidRPr="00C53FB2" w:rsidRDefault="00C70B5F" w:rsidP="00C70B5F">
            <w:pPr>
              <w:ind w:left="342"/>
              <w:jc w:val="both"/>
              <w:rPr>
                <w:noProof/>
                <w:sz w:val="20"/>
                <w:szCs w:val="20"/>
                <w:lang w:val="id-ID"/>
              </w:rPr>
            </w:pPr>
          </w:p>
          <w:p w14:paraId="71A87337" w14:textId="77777777" w:rsidR="00C70B5F" w:rsidRPr="00C53FB2" w:rsidRDefault="00C70B5F" w:rsidP="00FA01D0">
            <w:pPr>
              <w:pStyle w:val="ListParagraph"/>
              <w:numPr>
                <w:ilvl w:val="0"/>
                <w:numId w:val="15"/>
              </w:numPr>
              <w:jc w:val="both"/>
              <w:rPr>
                <w:b/>
                <w:sz w:val="20"/>
                <w:szCs w:val="20"/>
              </w:rPr>
            </w:pPr>
            <w:r w:rsidRPr="00C53FB2">
              <w:rPr>
                <w:noProof/>
                <w:sz w:val="20"/>
                <w:szCs w:val="20"/>
              </w:rPr>
              <w:t xml:space="preserve">Proses settlement setiap dana atas transaksi yang berhasil akan dikreditkan oleh Bank Pemilik Channel ke rekening penampungan </w:t>
            </w:r>
            <w:r w:rsidRPr="00C53FB2">
              <w:rPr>
                <w:noProof/>
                <w:sz w:val="20"/>
                <w:szCs w:val="20"/>
                <w:lang w:val="id-ID"/>
              </w:rPr>
              <w:t>PIHAK PERTAMA</w:t>
            </w:r>
            <w:r w:rsidRPr="00C53FB2">
              <w:rPr>
                <w:b/>
                <w:noProof/>
                <w:sz w:val="20"/>
                <w:szCs w:val="20"/>
              </w:rPr>
              <w:t>.</w:t>
            </w:r>
            <w:r w:rsidRPr="00C53FB2">
              <w:rPr>
                <w:noProof/>
                <w:sz w:val="20"/>
                <w:szCs w:val="20"/>
              </w:rPr>
              <w:t xml:space="preserve"> </w:t>
            </w:r>
            <w:r w:rsidRPr="00C53FB2">
              <w:rPr>
                <w:noProof/>
                <w:sz w:val="20"/>
                <w:szCs w:val="20"/>
                <w:lang w:val="id-ID"/>
              </w:rPr>
              <w:t>PIHAK PERTAMA</w:t>
            </w:r>
            <w:r w:rsidRPr="00C53FB2">
              <w:rPr>
                <w:noProof/>
                <w:sz w:val="20"/>
                <w:szCs w:val="20"/>
              </w:rPr>
              <w:t xml:space="preserve"> akan melakukan pengkreditan ke rekening settlement </w:t>
            </w:r>
            <w:r w:rsidRPr="00C53FB2">
              <w:rPr>
                <w:noProof/>
                <w:sz w:val="20"/>
                <w:szCs w:val="20"/>
                <w:lang w:val="id-ID"/>
              </w:rPr>
              <w:t>PIHAK KEDUA</w:t>
            </w:r>
            <w:r w:rsidRPr="00C53FB2">
              <w:rPr>
                <w:noProof/>
                <w:sz w:val="20"/>
                <w:szCs w:val="20"/>
              </w:rPr>
              <w:t xml:space="preserve"> sesuai yang disebutkan dalam </w:t>
            </w:r>
            <w:r w:rsidRPr="00C53FB2">
              <w:rPr>
                <w:i/>
                <w:noProof/>
                <w:sz w:val="20"/>
                <w:szCs w:val="20"/>
              </w:rPr>
              <w:t xml:space="preserve">Merchant Registration Form </w:t>
            </w:r>
            <w:r w:rsidRPr="00C53FB2">
              <w:rPr>
                <w:noProof/>
                <w:sz w:val="20"/>
                <w:szCs w:val="20"/>
              </w:rPr>
              <w:t>yang  tidak terpisah dengan Perjanjian ini</w:t>
            </w:r>
          </w:p>
          <w:p w14:paraId="6659069B" w14:textId="77777777" w:rsidR="00C70B5F" w:rsidRPr="00C53FB2" w:rsidRDefault="00C70B5F" w:rsidP="00C70B5F">
            <w:pPr>
              <w:ind w:left="360"/>
              <w:rPr>
                <w:b/>
                <w:sz w:val="20"/>
                <w:szCs w:val="20"/>
              </w:rPr>
            </w:pPr>
          </w:p>
        </w:tc>
        <w:tc>
          <w:tcPr>
            <w:tcW w:w="5455" w:type="dxa"/>
          </w:tcPr>
          <w:p w14:paraId="005F4B71" w14:textId="77777777" w:rsidR="00C70B5F" w:rsidRPr="00C53FB2" w:rsidRDefault="00C70B5F" w:rsidP="00C70B5F">
            <w:pPr>
              <w:jc w:val="center"/>
              <w:rPr>
                <w:b/>
                <w:sz w:val="20"/>
                <w:szCs w:val="20"/>
              </w:rPr>
            </w:pPr>
            <w:r w:rsidRPr="00C53FB2">
              <w:rPr>
                <w:b/>
                <w:sz w:val="20"/>
                <w:szCs w:val="20"/>
              </w:rPr>
              <w:t>ARTICLE 3</w:t>
            </w:r>
          </w:p>
          <w:p w14:paraId="62DDED70" w14:textId="77777777" w:rsidR="00C70B5F" w:rsidRPr="00C53FB2" w:rsidRDefault="00C70B5F" w:rsidP="00C70B5F">
            <w:pPr>
              <w:jc w:val="center"/>
              <w:rPr>
                <w:b/>
                <w:sz w:val="20"/>
                <w:szCs w:val="20"/>
              </w:rPr>
            </w:pPr>
            <w:r w:rsidRPr="00C53FB2">
              <w:rPr>
                <w:b/>
                <w:sz w:val="20"/>
                <w:szCs w:val="20"/>
              </w:rPr>
              <w:t>TECHNICAL IMPLEMENTATION</w:t>
            </w:r>
          </w:p>
          <w:p w14:paraId="76EAD527" w14:textId="77777777" w:rsidR="00C70B5F" w:rsidRPr="00C53FB2" w:rsidRDefault="00C70B5F" w:rsidP="00C70B5F">
            <w:pPr>
              <w:rPr>
                <w:b/>
                <w:sz w:val="20"/>
                <w:szCs w:val="20"/>
              </w:rPr>
            </w:pPr>
          </w:p>
          <w:p w14:paraId="2A001DE0" w14:textId="167F5F1F" w:rsidR="00C70B5F" w:rsidRPr="00C53FB2" w:rsidRDefault="00794283" w:rsidP="00FA01D0">
            <w:pPr>
              <w:pStyle w:val="ListParagraph"/>
              <w:numPr>
                <w:ilvl w:val="0"/>
                <w:numId w:val="20"/>
              </w:numPr>
              <w:ind w:left="375"/>
              <w:jc w:val="both"/>
              <w:rPr>
                <w:noProof/>
                <w:sz w:val="20"/>
                <w:szCs w:val="20"/>
              </w:rPr>
            </w:pPr>
            <w:r w:rsidRPr="00794283">
              <w:rPr>
                <w:noProof/>
                <w:sz w:val="20"/>
                <w:szCs w:val="20"/>
              </w:rPr>
              <w:t xml:space="preserve">Payment process by SECOND PARTY Customers </w:t>
            </w:r>
            <w:r w:rsidR="00C70B5F" w:rsidRPr="00C53FB2">
              <w:rPr>
                <w:noProof/>
                <w:sz w:val="20"/>
                <w:szCs w:val="20"/>
              </w:rPr>
              <w:t>:</w:t>
            </w:r>
          </w:p>
          <w:p w14:paraId="6186D2A5" w14:textId="77777777" w:rsidR="00C70B5F" w:rsidRPr="00C53FB2" w:rsidRDefault="00C70B5F" w:rsidP="00FA01D0">
            <w:pPr>
              <w:pStyle w:val="ListParagraph"/>
              <w:numPr>
                <w:ilvl w:val="1"/>
                <w:numId w:val="53"/>
              </w:numPr>
              <w:spacing w:after="200"/>
              <w:ind w:left="735"/>
              <w:contextualSpacing/>
              <w:jc w:val="both"/>
              <w:rPr>
                <w:noProof/>
                <w:sz w:val="20"/>
                <w:szCs w:val="20"/>
              </w:rPr>
            </w:pPr>
            <w:r w:rsidRPr="00C53FB2">
              <w:rPr>
                <w:noProof/>
                <w:sz w:val="20"/>
                <w:szCs w:val="20"/>
              </w:rPr>
              <w:t>The Customer will initiate a payment for a certain amount at POS or online commerce owned by the SECOND PARTY in accordance with the SECOND PARTY's policies.</w:t>
            </w:r>
          </w:p>
          <w:p w14:paraId="0C4BED98" w14:textId="77777777" w:rsidR="00C70B5F" w:rsidRPr="00C53FB2" w:rsidRDefault="00C70B5F" w:rsidP="00FA01D0">
            <w:pPr>
              <w:pStyle w:val="ListParagraph"/>
              <w:numPr>
                <w:ilvl w:val="1"/>
                <w:numId w:val="53"/>
              </w:numPr>
              <w:spacing w:after="200"/>
              <w:ind w:left="735"/>
              <w:contextualSpacing/>
              <w:jc w:val="both"/>
              <w:rPr>
                <w:noProof/>
                <w:sz w:val="20"/>
                <w:szCs w:val="20"/>
              </w:rPr>
            </w:pPr>
            <w:r w:rsidRPr="00C53FB2">
              <w:rPr>
                <w:noProof/>
                <w:sz w:val="20"/>
                <w:szCs w:val="20"/>
              </w:rPr>
              <w:t>For each payment process, the SECOND PARTY system will provide Payment Instruction number and transaction amount information to the FIRST PARTY system.</w:t>
            </w:r>
          </w:p>
          <w:p w14:paraId="57E6980A" w14:textId="77777777" w:rsidR="00C70B5F" w:rsidRPr="00C53FB2" w:rsidRDefault="00C70B5F" w:rsidP="00C70B5F">
            <w:pPr>
              <w:pStyle w:val="ListParagraph"/>
              <w:ind w:left="735"/>
              <w:jc w:val="both"/>
              <w:rPr>
                <w:noProof/>
                <w:sz w:val="20"/>
                <w:szCs w:val="20"/>
              </w:rPr>
            </w:pPr>
          </w:p>
          <w:p w14:paraId="44639DD6" w14:textId="77777777" w:rsidR="00C70B5F" w:rsidRPr="00C53FB2" w:rsidRDefault="00C70B5F" w:rsidP="00C70B5F">
            <w:pPr>
              <w:pStyle w:val="ListParagraph"/>
              <w:ind w:left="735"/>
              <w:jc w:val="both"/>
              <w:rPr>
                <w:noProof/>
                <w:sz w:val="20"/>
                <w:szCs w:val="20"/>
              </w:rPr>
            </w:pPr>
          </w:p>
          <w:p w14:paraId="3CAAEB4A" w14:textId="77777777" w:rsidR="00C70B5F" w:rsidRPr="00C53FB2" w:rsidRDefault="00C70B5F" w:rsidP="00FA01D0">
            <w:pPr>
              <w:pStyle w:val="ListParagraph"/>
              <w:numPr>
                <w:ilvl w:val="0"/>
                <w:numId w:val="20"/>
              </w:numPr>
              <w:ind w:left="375"/>
              <w:jc w:val="both"/>
              <w:rPr>
                <w:noProof/>
                <w:sz w:val="20"/>
                <w:szCs w:val="20"/>
                <w:lang w:val="id-ID"/>
              </w:rPr>
            </w:pPr>
            <w:r w:rsidRPr="00C53FB2">
              <w:rPr>
                <w:noProof/>
                <w:sz w:val="20"/>
                <w:szCs w:val="20"/>
              </w:rPr>
              <w:t>For every successful transaction, the SECOND PARTY will receive a Host-to-Host Payment Notification from the FIRST PARTY, in this case the SECOND PARTY according to the business provisions of the SECOND PARTY will record the payment for the Payment Instruction in accordance with the payment value</w:t>
            </w:r>
          </w:p>
          <w:p w14:paraId="041159D7" w14:textId="77777777" w:rsidR="00C70B5F" w:rsidRPr="00C53FB2" w:rsidRDefault="00C70B5F" w:rsidP="00C70B5F">
            <w:pPr>
              <w:pStyle w:val="ListParagraph"/>
              <w:ind w:left="375"/>
              <w:jc w:val="both"/>
              <w:rPr>
                <w:noProof/>
                <w:sz w:val="20"/>
                <w:szCs w:val="20"/>
                <w:lang w:val="id-ID"/>
              </w:rPr>
            </w:pPr>
          </w:p>
          <w:p w14:paraId="28B04C6C" w14:textId="77777777" w:rsidR="00C70B5F" w:rsidRPr="00C53FB2" w:rsidRDefault="00C70B5F" w:rsidP="00FA01D0">
            <w:pPr>
              <w:pStyle w:val="ListParagraph"/>
              <w:numPr>
                <w:ilvl w:val="0"/>
                <w:numId w:val="20"/>
              </w:numPr>
              <w:ind w:left="375"/>
              <w:jc w:val="both"/>
              <w:rPr>
                <w:noProof/>
                <w:sz w:val="20"/>
                <w:szCs w:val="20"/>
              </w:rPr>
            </w:pPr>
            <w:r w:rsidRPr="00C53FB2">
              <w:rPr>
                <w:noProof/>
                <w:sz w:val="20"/>
                <w:szCs w:val="20"/>
              </w:rPr>
              <w:t>Payment is considered valid if the Channel Issuing Bank reports a number of successful transactions with the same value as the payment transfers sent to be processed by the Channel Issuing Bank through the FIRST PARTY’s facility.</w:t>
            </w:r>
          </w:p>
          <w:p w14:paraId="0E70915F" w14:textId="77777777" w:rsidR="00C70B5F" w:rsidRPr="00C53FB2" w:rsidRDefault="00C70B5F" w:rsidP="00C70B5F">
            <w:pPr>
              <w:pStyle w:val="ListParagraph"/>
              <w:ind w:left="375"/>
              <w:jc w:val="both"/>
              <w:rPr>
                <w:noProof/>
                <w:sz w:val="20"/>
                <w:szCs w:val="20"/>
              </w:rPr>
            </w:pPr>
          </w:p>
          <w:p w14:paraId="0F859D97" w14:textId="77777777" w:rsidR="00C70B5F" w:rsidRPr="00C53FB2" w:rsidRDefault="00C70B5F" w:rsidP="00FA01D0">
            <w:pPr>
              <w:pStyle w:val="ListParagraph"/>
              <w:numPr>
                <w:ilvl w:val="0"/>
                <w:numId w:val="20"/>
              </w:numPr>
              <w:ind w:left="375"/>
              <w:jc w:val="both"/>
              <w:rPr>
                <w:b/>
                <w:sz w:val="20"/>
                <w:szCs w:val="20"/>
              </w:rPr>
            </w:pPr>
            <w:r w:rsidRPr="00C53FB2">
              <w:rPr>
                <w:noProof/>
                <w:sz w:val="20"/>
                <w:szCs w:val="20"/>
              </w:rPr>
              <w:t>The settlement process based on e</w:t>
            </w:r>
            <w:r w:rsidRPr="00C53FB2">
              <w:rPr>
                <w:noProof/>
                <w:sz w:val="20"/>
                <w:szCs w:val="20"/>
                <w:lang w:val="id-ID"/>
              </w:rPr>
              <w:t>ach fund on the successful transaction will be credited to FIRST PARTY’s escrow account</w:t>
            </w:r>
            <w:r w:rsidRPr="00C53FB2">
              <w:rPr>
                <w:noProof/>
                <w:sz w:val="20"/>
                <w:szCs w:val="20"/>
              </w:rPr>
              <w:t>.</w:t>
            </w:r>
            <w:r w:rsidRPr="00C53FB2">
              <w:rPr>
                <w:noProof/>
                <w:sz w:val="20"/>
                <w:szCs w:val="20"/>
                <w:lang w:val="id-ID"/>
              </w:rPr>
              <w:t xml:space="preserve"> FIRST PARTY will credit the fund to SECOND</w:t>
            </w:r>
            <w:r w:rsidRPr="00C53FB2">
              <w:rPr>
                <w:noProof/>
                <w:sz w:val="20"/>
                <w:szCs w:val="20"/>
              </w:rPr>
              <w:t xml:space="preserve"> </w:t>
            </w:r>
            <w:r w:rsidRPr="00C53FB2">
              <w:rPr>
                <w:noProof/>
                <w:sz w:val="20"/>
                <w:szCs w:val="20"/>
                <w:lang w:val="id-ID"/>
              </w:rPr>
              <w:t xml:space="preserve">PARTY’s </w:t>
            </w:r>
            <w:r w:rsidRPr="00C53FB2">
              <w:rPr>
                <w:noProof/>
                <w:sz w:val="20"/>
                <w:szCs w:val="20"/>
              </w:rPr>
              <w:t>s</w:t>
            </w:r>
            <w:r w:rsidRPr="00C53FB2">
              <w:rPr>
                <w:noProof/>
                <w:sz w:val="20"/>
                <w:szCs w:val="20"/>
                <w:lang w:val="id-ID"/>
              </w:rPr>
              <w:t xml:space="preserve">ettlement Account </w:t>
            </w:r>
            <w:r w:rsidRPr="00C53FB2">
              <w:rPr>
                <w:noProof/>
                <w:sz w:val="20"/>
                <w:szCs w:val="20"/>
              </w:rPr>
              <w:t>in Merchant Registration Form which is not separate from this Agreement</w:t>
            </w:r>
          </w:p>
        </w:tc>
      </w:tr>
      <w:tr w:rsidR="00C70B5F" w:rsidRPr="00C53FB2" w14:paraId="0AFB338C" w14:textId="77777777" w:rsidTr="00C53FB2">
        <w:tc>
          <w:tcPr>
            <w:tcW w:w="5455" w:type="dxa"/>
          </w:tcPr>
          <w:p w14:paraId="2E99E7A5" w14:textId="77777777" w:rsidR="00C70B5F" w:rsidRPr="00C53FB2" w:rsidRDefault="00C70B5F" w:rsidP="00C70B5F">
            <w:pPr>
              <w:jc w:val="center"/>
              <w:rPr>
                <w:b/>
                <w:sz w:val="20"/>
                <w:szCs w:val="20"/>
              </w:rPr>
            </w:pPr>
            <w:r w:rsidRPr="00C53FB2">
              <w:rPr>
                <w:b/>
                <w:sz w:val="20"/>
                <w:szCs w:val="20"/>
                <w:lang w:val="id-ID"/>
              </w:rPr>
              <w:t xml:space="preserve">PASAL </w:t>
            </w:r>
            <w:r w:rsidRPr="00C53FB2">
              <w:rPr>
                <w:b/>
                <w:sz w:val="20"/>
                <w:szCs w:val="20"/>
              </w:rPr>
              <w:t>4</w:t>
            </w:r>
          </w:p>
          <w:p w14:paraId="61587629" w14:textId="77777777" w:rsidR="00C70B5F" w:rsidRPr="00C53FB2" w:rsidRDefault="00C70B5F" w:rsidP="00C70B5F">
            <w:pPr>
              <w:jc w:val="center"/>
              <w:rPr>
                <w:b/>
                <w:sz w:val="20"/>
                <w:szCs w:val="20"/>
                <w:lang w:val="id-ID"/>
              </w:rPr>
            </w:pPr>
            <w:r w:rsidRPr="00C53FB2">
              <w:rPr>
                <w:b/>
                <w:sz w:val="20"/>
                <w:szCs w:val="20"/>
                <w:lang w:val="id-ID"/>
              </w:rPr>
              <w:t>HAK DAN KEWAJIBAN PARA PIHAK</w:t>
            </w:r>
          </w:p>
          <w:p w14:paraId="19B9FF34" w14:textId="77777777" w:rsidR="00C70B5F" w:rsidRPr="00C53FB2" w:rsidRDefault="00C70B5F" w:rsidP="00C70B5F">
            <w:pPr>
              <w:jc w:val="center"/>
              <w:rPr>
                <w:b/>
                <w:sz w:val="20"/>
                <w:szCs w:val="20"/>
                <w:lang w:val="id-ID"/>
              </w:rPr>
            </w:pPr>
          </w:p>
          <w:p w14:paraId="0F802E7B" w14:textId="77777777" w:rsidR="00C70B5F" w:rsidRPr="00C53FB2" w:rsidRDefault="00C70B5F" w:rsidP="00C70B5F">
            <w:pPr>
              <w:jc w:val="center"/>
              <w:rPr>
                <w:b/>
                <w:sz w:val="20"/>
                <w:szCs w:val="20"/>
                <w:lang w:val="id-ID"/>
              </w:rPr>
            </w:pPr>
          </w:p>
          <w:p w14:paraId="4383EE30" w14:textId="77777777" w:rsidR="00C70B5F" w:rsidRPr="00C53FB2" w:rsidRDefault="00C70B5F" w:rsidP="00FA01D0">
            <w:pPr>
              <w:pStyle w:val="ListParagraph"/>
              <w:numPr>
                <w:ilvl w:val="0"/>
                <w:numId w:val="25"/>
              </w:numPr>
              <w:contextualSpacing/>
              <w:jc w:val="both"/>
              <w:rPr>
                <w:sz w:val="20"/>
                <w:szCs w:val="20"/>
                <w:lang w:val="id-ID"/>
              </w:rPr>
            </w:pPr>
            <w:r w:rsidRPr="00C53FB2">
              <w:rPr>
                <w:sz w:val="20"/>
                <w:szCs w:val="20"/>
                <w:lang w:val="id-ID"/>
              </w:rPr>
              <w:t>Hak dan Kewajiban PIHAK PERTAMA :</w:t>
            </w:r>
          </w:p>
          <w:p w14:paraId="3755888C" w14:textId="77777777" w:rsidR="00C70B5F" w:rsidRPr="00C53FB2" w:rsidRDefault="00C70B5F" w:rsidP="00FA01D0">
            <w:pPr>
              <w:numPr>
                <w:ilvl w:val="1"/>
                <w:numId w:val="26"/>
              </w:numPr>
              <w:ind w:left="1148"/>
              <w:jc w:val="both"/>
              <w:rPr>
                <w:sz w:val="20"/>
                <w:szCs w:val="20"/>
                <w:lang w:val="id-ID" w:eastAsia="x-none"/>
              </w:rPr>
            </w:pPr>
            <w:r w:rsidRPr="00C53FB2">
              <w:rPr>
                <w:sz w:val="20"/>
                <w:szCs w:val="20"/>
                <w:lang w:val="id-ID" w:eastAsia="x-none"/>
              </w:rPr>
              <w:t>PIHAK PERTAMA berhak mendapatkan informasi nomor Instruksi Pembayaran dan jumlah transaksi dari PIHAK KEDUA.</w:t>
            </w:r>
          </w:p>
          <w:p w14:paraId="676425EB" w14:textId="77777777" w:rsidR="00C70B5F" w:rsidRPr="00C53FB2" w:rsidRDefault="00C70B5F" w:rsidP="00FA01D0">
            <w:pPr>
              <w:numPr>
                <w:ilvl w:val="1"/>
                <w:numId w:val="26"/>
              </w:numPr>
              <w:ind w:left="1148"/>
              <w:jc w:val="both"/>
              <w:rPr>
                <w:sz w:val="20"/>
                <w:szCs w:val="20"/>
                <w:lang w:val="id-ID" w:eastAsia="x-none"/>
              </w:rPr>
            </w:pPr>
            <w:r w:rsidRPr="00C53FB2">
              <w:rPr>
                <w:sz w:val="20"/>
                <w:szCs w:val="20"/>
                <w:lang w:val="id-ID" w:eastAsia="x-none"/>
              </w:rPr>
              <w:t>PIHAK PERTAMA berhak mendapatkan informasi dari PIHAK KEDUA apabila terdapat perbedaan data pembayaran pada status pembayaran PIHAK PERTAMA dan laporan pembayaran PIHAK KEDUA.</w:t>
            </w:r>
          </w:p>
          <w:p w14:paraId="080F9805" w14:textId="77777777" w:rsidR="00C70B5F" w:rsidRPr="00C53FB2" w:rsidRDefault="00C70B5F" w:rsidP="00C70B5F">
            <w:pPr>
              <w:ind w:left="1148"/>
              <w:jc w:val="both"/>
              <w:rPr>
                <w:sz w:val="20"/>
                <w:szCs w:val="20"/>
                <w:lang w:val="id-ID" w:eastAsia="x-none"/>
              </w:rPr>
            </w:pPr>
          </w:p>
          <w:p w14:paraId="59479DA7" w14:textId="77777777" w:rsidR="00C70B5F" w:rsidRPr="00C53FB2" w:rsidRDefault="00C70B5F" w:rsidP="00FA01D0">
            <w:pPr>
              <w:numPr>
                <w:ilvl w:val="1"/>
                <w:numId w:val="26"/>
              </w:numPr>
              <w:ind w:left="1148"/>
              <w:jc w:val="both"/>
              <w:rPr>
                <w:sz w:val="20"/>
                <w:szCs w:val="20"/>
                <w:lang w:val="id-ID" w:eastAsia="x-none"/>
              </w:rPr>
            </w:pPr>
            <w:r w:rsidRPr="00C53FB2">
              <w:rPr>
                <w:sz w:val="20"/>
                <w:szCs w:val="20"/>
                <w:lang w:val="id-ID" w:eastAsia="x-none"/>
              </w:rPr>
              <w:t>PIHAK PERTAMA berhak menerima biaya transaksi sehubungan dengan penyediaan Fasilitas PIHAK PERTAMA yang digunakan oleh PIHAK KEDUA.</w:t>
            </w:r>
          </w:p>
          <w:p w14:paraId="2B780575" w14:textId="77777777" w:rsidR="00C70B5F" w:rsidRPr="00C53FB2" w:rsidRDefault="00C70B5F" w:rsidP="00FA01D0">
            <w:pPr>
              <w:numPr>
                <w:ilvl w:val="1"/>
                <w:numId w:val="26"/>
              </w:numPr>
              <w:ind w:left="1148"/>
              <w:jc w:val="both"/>
              <w:rPr>
                <w:sz w:val="20"/>
                <w:szCs w:val="20"/>
                <w:lang w:val="id-ID" w:eastAsia="x-none"/>
              </w:rPr>
            </w:pPr>
            <w:r w:rsidRPr="00C53FB2">
              <w:rPr>
                <w:sz w:val="20"/>
                <w:szCs w:val="20"/>
                <w:lang w:val="id-ID" w:eastAsia="x-none"/>
              </w:rPr>
              <w:t>PIHAK PERTAMA berhak melakukan pemotongan nilai settlement berikutnya, apabila terjadi kelebihan pelimpahan dana dan/atau terjadi claim/permintaan pengembalian dana dari Pelanggan PIHAK KEDUA</w:t>
            </w:r>
          </w:p>
          <w:p w14:paraId="367621A9" w14:textId="77777777" w:rsidR="00C70B5F" w:rsidRPr="00C53FB2" w:rsidRDefault="00C70B5F" w:rsidP="00C70B5F">
            <w:pPr>
              <w:ind w:left="1148"/>
              <w:jc w:val="both"/>
              <w:rPr>
                <w:sz w:val="20"/>
                <w:szCs w:val="20"/>
                <w:lang w:val="id-ID" w:eastAsia="x-none"/>
              </w:rPr>
            </w:pPr>
          </w:p>
          <w:p w14:paraId="6CF62729" w14:textId="77777777" w:rsidR="00C70B5F" w:rsidRPr="00C53FB2" w:rsidRDefault="00C70B5F" w:rsidP="00FA01D0">
            <w:pPr>
              <w:pStyle w:val="ListParagraph"/>
              <w:numPr>
                <w:ilvl w:val="1"/>
                <w:numId w:val="26"/>
              </w:numPr>
              <w:ind w:left="1148"/>
              <w:jc w:val="both"/>
              <w:rPr>
                <w:sz w:val="20"/>
                <w:szCs w:val="20"/>
                <w:lang w:val="id-ID" w:eastAsia="x-none"/>
              </w:rPr>
            </w:pPr>
            <w:r w:rsidRPr="00C53FB2">
              <w:rPr>
                <w:sz w:val="20"/>
                <w:szCs w:val="20"/>
                <w:lang w:val="id-ID" w:eastAsia="x-none"/>
              </w:rPr>
              <w:t xml:space="preserve">PIHAK PERTAMA wajib menyediakan fasilitas pembayaran secara elektronik via Internet untuk dapat dilakukan oleh Pelanggan PIHAK KEDUA.  </w:t>
            </w:r>
          </w:p>
          <w:p w14:paraId="3A4936C6" w14:textId="77777777" w:rsidR="00C70B5F" w:rsidRPr="00C53FB2" w:rsidRDefault="00C70B5F" w:rsidP="00FA01D0">
            <w:pPr>
              <w:numPr>
                <w:ilvl w:val="1"/>
                <w:numId w:val="26"/>
              </w:numPr>
              <w:ind w:left="1148"/>
              <w:jc w:val="both"/>
              <w:rPr>
                <w:sz w:val="20"/>
                <w:szCs w:val="20"/>
                <w:lang w:val="id-ID" w:eastAsia="x-none"/>
              </w:rPr>
            </w:pPr>
            <w:r w:rsidRPr="00C53FB2">
              <w:rPr>
                <w:sz w:val="20"/>
                <w:szCs w:val="20"/>
                <w:lang w:val="id-ID" w:eastAsia="x-none"/>
              </w:rPr>
              <w:t>PIHAK PERTAMA wajib memberikan hak akses portal kepada PIHAK KEDUA untuk dapat mengakses data rekonsiliasi.</w:t>
            </w:r>
          </w:p>
          <w:p w14:paraId="25C70C8B" w14:textId="77777777" w:rsidR="00C70B5F" w:rsidRPr="00C53FB2" w:rsidRDefault="00C70B5F" w:rsidP="00FA01D0">
            <w:pPr>
              <w:numPr>
                <w:ilvl w:val="1"/>
                <w:numId w:val="26"/>
              </w:numPr>
              <w:ind w:left="1148"/>
              <w:jc w:val="both"/>
              <w:rPr>
                <w:sz w:val="20"/>
                <w:szCs w:val="20"/>
                <w:lang w:val="id-ID" w:eastAsia="x-none"/>
              </w:rPr>
            </w:pPr>
            <w:r w:rsidRPr="00C53FB2">
              <w:rPr>
                <w:sz w:val="20"/>
                <w:szCs w:val="20"/>
                <w:lang w:val="id-ID" w:eastAsia="x-none"/>
              </w:rPr>
              <w:t>PIHAK PERTAMA wajib menjaga agar Fasilitas PIHAK PERTAMA dapat berfungsi dengan baik sehingga dapat digunakan oleh Pelanggan.</w:t>
            </w:r>
          </w:p>
          <w:p w14:paraId="6038F654" w14:textId="77777777" w:rsidR="00C70B5F" w:rsidRPr="00C53FB2" w:rsidRDefault="00C70B5F" w:rsidP="00C70B5F">
            <w:pPr>
              <w:ind w:left="1440"/>
              <w:jc w:val="both"/>
              <w:rPr>
                <w:sz w:val="20"/>
                <w:szCs w:val="20"/>
                <w:lang w:val="id-ID" w:eastAsia="x-none"/>
              </w:rPr>
            </w:pPr>
          </w:p>
          <w:p w14:paraId="044ED973" w14:textId="6FFE7A20" w:rsidR="00C70B5F" w:rsidRPr="00B70F55" w:rsidRDefault="00C70B5F" w:rsidP="00B70F55">
            <w:pPr>
              <w:pStyle w:val="ListParagraph"/>
              <w:numPr>
                <w:ilvl w:val="0"/>
                <w:numId w:val="25"/>
              </w:numPr>
              <w:contextualSpacing/>
              <w:jc w:val="both"/>
              <w:rPr>
                <w:sz w:val="20"/>
                <w:szCs w:val="20"/>
                <w:lang w:val="id-ID"/>
              </w:rPr>
            </w:pPr>
            <w:r w:rsidRPr="00B70F55">
              <w:rPr>
                <w:sz w:val="20"/>
                <w:szCs w:val="20"/>
                <w:lang w:val="id-ID"/>
              </w:rPr>
              <w:t>Hak dan Kewajiban PIHAK KEDUA :</w:t>
            </w:r>
          </w:p>
          <w:p w14:paraId="5FF8B797" w14:textId="77777777" w:rsidR="00C70B5F" w:rsidRPr="00C53FB2" w:rsidRDefault="00C70B5F" w:rsidP="00C70B5F">
            <w:pPr>
              <w:pStyle w:val="ListParagraph"/>
              <w:jc w:val="both"/>
              <w:rPr>
                <w:sz w:val="20"/>
                <w:szCs w:val="20"/>
                <w:lang w:val="id-ID"/>
              </w:rPr>
            </w:pPr>
          </w:p>
          <w:p w14:paraId="63A7F924" w14:textId="648D9F4D" w:rsidR="00C70B5F" w:rsidRDefault="00C70B5F" w:rsidP="00FA01D0">
            <w:pPr>
              <w:numPr>
                <w:ilvl w:val="1"/>
                <w:numId w:val="27"/>
              </w:numPr>
              <w:ind w:left="1148"/>
              <w:jc w:val="both"/>
              <w:rPr>
                <w:sz w:val="20"/>
                <w:szCs w:val="20"/>
                <w:lang w:val="id-ID" w:eastAsia="x-none"/>
              </w:rPr>
            </w:pPr>
            <w:r w:rsidRPr="00C53FB2">
              <w:rPr>
                <w:sz w:val="20"/>
                <w:szCs w:val="20"/>
                <w:lang w:val="id-ID" w:eastAsia="x-none"/>
              </w:rPr>
              <w:t xml:space="preserve">PIHAK KEDUA berhak mendapatkan fasilitas </w:t>
            </w:r>
            <w:r w:rsidRPr="00C53FB2">
              <w:rPr>
                <w:sz w:val="20"/>
                <w:szCs w:val="20"/>
              </w:rPr>
              <w:t>pembayaran secara elektronik via Internet untuk dapat dilakukan oleh Pelanggan</w:t>
            </w:r>
            <w:r w:rsidRPr="00C53FB2">
              <w:rPr>
                <w:sz w:val="20"/>
                <w:szCs w:val="20"/>
                <w:lang w:val="id-ID" w:eastAsia="x-none"/>
              </w:rPr>
              <w:t xml:space="preserve">.  </w:t>
            </w:r>
          </w:p>
          <w:p w14:paraId="28252EC1" w14:textId="77777777" w:rsidR="00DC5697" w:rsidRPr="00C53FB2" w:rsidRDefault="00DC5697" w:rsidP="00DC5697">
            <w:pPr>
              <w:ind w:left="1148"/>
              <w:jc w:val="both"/>
              <w:rPr>
                <w:sz w:val="20"/>
                <w:szCs w:val="20"/>
                <w:lang w:val="id-ID" w:eastAsia="x-none"/>
              </w:rPr>
            </w:pPr>
          </w:p>
          <w:p w14:paraId="3E0DB963" w14:textId="77777777" w:rsidR="00C70B5F" w:rsidRPr="00C53FB2" w:rsidRDefault="00C70B5F" w:rsidP="00FA01D0">
            <w:pPr>
              <w:numPr>
                <w:ilvl w:val="1"/>
                <w:numId w:val="27"/>
              </w:numPr>
              <w:ind w:left="1148"/>
              <w:jc w:val="both"/>
              <w:rPr>
                <w:sz w:val="20"/>
                <w:szCs w:val="20"/>
                <w:lang w:val="id-ID" w:eastAsia="x-none"/>
              </w:rPr>
            </w:pPr>
            <w:r w:rsidRPr="00C53FB2">
              <w:rPr>
                <w:sz w:val="20"/>
                <w:szCs w:val="20"/>
                <w:lang w:val="id-ID" w:eastAsia="x-none"/>
              </w:rPr>
              <w:t>PIHAK KEDUA berhak mendapatkan akses portal untuk dapat mengakses data rekonsiliasi.</w:t>
            </w:r>
          </w:p>
          <w:p w14:paraId="76FF6E98" w14:textId="77777777" w:rsidR="00DC5697" w:rsidRDefault="00DC5697" w:rsidP="00DC5697">
            <w:pPr>
              <w:ind w:left="1148"/>
              <w:jc w:val="both"/>
              <w:rPr>
                <w:sz w:val="20"/>
                <w:szCs w:val="20"/>
                <w:lang w:val="id-ID" w:eastAsia="x-none"/>
              </w:rPr>
            </w:pPr>
          </w:p>
          <w:p w14:paraId="2F8DE69A" w14:textId="357F7D87" w:rsidR="00C70B5F" w:rsidRPr="00C53FB2" w:rsidRDefault="00C70B5F" w:rsidP="00FA01D0">
            <w:pPr>
              <w:numPr>
                <w:ilvl w:val="1"/>
                <w:numId w:val="27"/>
              </w:numPr>
              <w:ind w:left="1148"/>
              <w:jc w:val="both"/>
              <w:rPr>
                <w:sz w:val="20"/>
                <w:szCs w:val="20"/>
                <w:lang w:val="id-ID" w:eastAsia="x-none"/>
              </w:rPr>
            </w:pPr>
            <w:r w:rsidRPr="00C53FB2">
              <w:rPr>
                <w:sz w:val="20"/>
                <w:szCs w:val="20"/>
                <w:lang w:val="id-ID" w:eastAsia="x-none"/>
              </w:rPr>
              <w:t>PIHAK KEDUA berhak mendapatkan fasilitas PIHAK PERTAMA yang dapat berfungsi dengan baik sehingga dapat digunakan oleh Pelanggan.</w:t>
            </w:r>
          </w:p>
          <w:p w14:paraId="71D48167" w14:textId="77777777" w:rsidR="00C70B5F" w:rsidRPr="00C53FB2" w:rsidRDefault="00C70B5F" w:rsidP="00FA01D0">
            <w:pPr>
              <w:numPr>
                <w:ilvl w:val="1"/>
                <w:numId w:val="27"/>
              </w:numPr>
              <w:ind w:left="1148"/>
              <w:jc w:val="both"/>
              <w:rPr>
                <w:sz w:val="20"/>
                <w:szCs w:val="20"/>
                <w:lang w:val="id-ID" w:eastAsia="x-none"/>
              </w:rPr>
            </w:pPr>
            <w:r w:rsidRPr="00C53FB2">
              <w:rPr>
                <w:sz w:val="20"/>
                <w:szCs w:val="20"/>
                <w:lang w:val="id-ID" w:eastAsia="x-none"/>
              </w:rPr>
              <w:t xml:space="preserve">PIHAK KEDUA wajib memberikan informasi nomor Instruksi Pembayaran dan nilai transaksi kepada sistem PIHAK PERTAMA, dengan terlebih dahulu PIHAK PERTAMA melakukan </w:t>
            </w:r>
            <w:r w:rsidRPr="00C53FB2">
              <w:rPr>
                <w:i/>
                <w:sz w:val="20"/>
                <w:szCs w:val="20"/>
                <w:lang w:val="id-ID" w:eastAsia="x-none"/>
              </w:rPr>
              <w:t>Host-to-Host Inquiry</w:t>
            </w:r>
            <w:r w:rsidRPr="00C53FB2">
              <w:rPr>
                <w:sz w:val="20"/>
                <w:szCs w:val="20"/>
                <w:lang w:val="id-ID" w:eastAsia="x-none"/>
              </w:rPr>
              <w:t>.</w:t>
            </w:r>
          </w:p>
          <w:p w14:paraId="007535FF" w14:textId="77777777" w:rsidR="00C70B5F" w:rsidRPr="00C53FB2" w:rsidRDefault="00C70B5F" w:rsidP="00FA01D0">
            <w:pPr>
              <w:numPr>
                <w:ilvl w:val="1"/>
                <w:numId w:val="27"/>
              </w:numPr>
              <w:ind w:left="1148"/>
              <w:jc w:val="both"/>
              <w:rPr>
                <w:sz w:val="20"/>
                <w:szCs w:val="20"/>
                <w:lang w:val="id-ID" w:eastAsia="x-none"/>
              </w:rPr>
            </w:pPr>
            <w:r w:rsidRPr="00C53FB2">
              <w:rPr>
                <w:sz w:val="20"/>
                <w:szCs w:val="20"/>
                <w:lang w:val="id-ID" w:eastAsia="x-none"/>
              </w:rPr>
              <w:t xml:space="preserve">PIHAK KEDUA wajib menginformasikan kepada PIHAK PERTAMA apabila terdapat perbedaan data pembayaran pada status pembayaran PIHAK PERTAMA dan laporan pembayaran PIHAK KEDUA, dan  PIHAK KEDUA wajib membatalkan status pembayaran tersebut. </w:t>
            </w:r>
          </w:p>
          <w:p w14:paraId="2BA52891" w14:textId="77777777" w:rsidR="00C70B5F" w:rsidRPr="00C53FB2" w:rsidRDefault="00C70B5F" w:rsidP="00FA01D0">
            <w:pPr>
              <w:numPr>
                <w:ilvl w:val="1"/>
                <w:numId w:val="27"/>
              </w:numPr>
              <w:ind w:left="1148"/>
              <w:jc w:val="both"/>
              <w:rPr>
                <w:sz w:val="20"/>
                <w:szCs w:val="20"/>
                <w:lang w:val="id-ID" w:eastAsia="x-none"/>
              </w:rPr>
            </w:pPr>
            <w:r w:rsidRPr="00C53FB2">
              <w:rPr>
                <w:sz w:val="20"/>
                <w:szCs w:val="20"/>
                <w:lang w:val="id-ID" w:eastAsia="x-none"/>
              </w:rPr>
              <w:t xml:space="preserve">Dalam hal terdapat keluhan dan permintaan </w:t>
            </w:r>
            <w:r w:rsidRPr="00C53FB2">
              <w:rPr>
                <w:i/>
                <w:sz w:val="20"/>
                <w:szCs w:val="20"/>
                <w:lang w:val="id-ID" w:eastAsia="x-none"/>
              </w:rPr>
              <w:t>refund</w:t>
            </w:r>
            <w:r w:rsidRPr="00C53FB2">
              <w:rPr>
                <w:sz w:val="20"/>
                <w:szCs w:val="20"/>
                <w:lang w:val="id-ID" w:eastAsia="x-none"/>
              </w:rPr>
              <w:t xml:space="preserve"> dari Pelanggan, maka PIHAK KEDUA wajib melakukan penanganan tersebut dalam waktu 1x24 jam sejak diterimanya keluhan.</w:t>
            </w:r>
          </w:p>
          <w:p w14:paraId="7A120D9A" w14:textId="77777777" w:rsidR="00C70B5F" w:rsidRPr="00C53FB2" w:rsidRDefault="00C70B5F" w:rsidP="00FA01D0">
            <w:pPr>
              <w:numPr>
                <w:ilvl w:val="1"/>
                <w:numId w:val="27"/>
              </w:numPr>
              <w:ind w:left="1148"/>
              <w:jc w:val="both"/>
              <w:rPr>
                <w:sz w:val="20"/>
                <w:szCs w:val="20"/>
                <w:lang w:val="id-ID" w:eastAsia="x-none"/>
              </w:rPr>
            </w:pPr>
            <w:r w:rsidRPr="00C53FB2">
              <w:rPr>
                <w:sz w:val="20"/>
                <w:szCs w:val="20"/>
                <w:lang w:val="id-ID" w:eastAsia="x-none"/>
              </w:rPr>
              <w:lastRenderedPageBreak/>
              <w:t>Dalam hal PIHAK KEDUA memilih metode Aggregator Single Account untuk channel Kartu Kredit, maka PIHAK KEDUA menyetujui bahwa pada halaman checkout payment akan terdapat disclaimer yang berisi informasi bahwa pada tagihan yang akan tercetak di lembar tagihan kartu kredit pelanggan adalah atas nama ESPAY. Apabila dikemudian hari terdapat claim/ permintaan pengembalian dana dari Pelanggan PIHAK KEDUA, maka PIHAK KEDUA wajib menanggung dan bersedia untuk dilakukan pemotongan langsung pada settlement berikutnya.</w:t>
            </w:r>
          </w:p>
          <w:p w14:paraId="21A0CADD" w14:textId="77777777" w:rsidR="00C70B5F" w:rsidRPr="00C53FB2" w:rsidRDefault="00C70B5F" w:rsidP="00C70B5F">
            <w:pPr>
              <w:jc w:val="both"/>
              <w:rPr>
                <w:sz w:val="20"/>
                <w:szCs w:val="20"/>
                <w:lang w:val="id-ID" w:eastAsia="x-none"/>
              </w:rPr>
            </w:pPr>
          </w:p>
        </w:tc>
        <w:tc>
          <w:tcPr>
            <w:tcW w:w="5455" w:type="dxa"/>
          </w:tcPr>
          <w:p w14:paraId="30935089" w14:textId="77777777" w:rsidR="00C70B5F" w:rsidRPr="00C53FB2" w:rsidRDefault="00C70B5F" w:rsidP="00C70B5F">
            <w:pPr>
              <w:jc w:val="center"/>
              <w:rPr>
                <w:b/>
                <w:sz w:val="20"/>
                <w:szCs w:val="20"/>
              </w:rPr>
            </w:pPr>
            <w:r w:rsidRPr="00C53FB2">
              <w:rPr>
                <w:b/>
                <w:sz w:val="20"/>
                <w:szCs w:val="20"/>
              </w:rPr>
              <w:lastRenderedPageBreak/>
              <w:t>ARTICLE 4</w:t>
            </w:r>
          </w:p>
          <w:p w14:paraId="1E855FDA" w14:textId="77777777" w:rsidR="00C70B5F" w:rsidRPr="00C53FB2" w:rsidRDefault="00C70B5F" w:rsidP="00C70B5F">
            <w:pPr>
              <w:jc w:val="center"/>
              <w:rPr>
                <w:b/>
                <w:sz w:val="20"/>
                <w:szCs w:val="20"/>
              </w:rPr>
            </w:pPr>
            <w:r w:rsidRPr="00C53FB2">
              <w:rPr>
                <w:b/>
                <w:sz w:val="20"/>
                <w:szCs w:val="20"/>
              </w:rPr>
              <w:t>RIGHTS AND RESPONSIBILITIES OF BOTH PARTIES</w:t>
            </w:r>
          </w:p>
          <w:p w14:paraId="7DBAFDFE" w14:textId="6DF96312" w:rsidR="00C70B5F" w:rsidRDefault="00C70B5F" w:rsidP="00C70B5F">
            <w:pPr>
              <w:jc w:val="center"/>
              <w:rPr>
                <w:sz w:val="20"/>
                <w:szCs w:val="20"/>
              </w:rPr>
            </w:pPr>
          </w:p>
          <w:p w14:paraId="135A8A20" w14:textId="77777777" w:rsidR="00DC5697" w:rsidRPr="00C53FB2" w:rsidRDefault="00DC5697" w:rsidP="00C70B5F">
            <w:pPr>
              <w:jc w:val="center"/>
              <w:rPr>
                <w:sz w:val="20"/>
                <w:szCs w:val="20"/>
              </w:rPr>
            </w:pPr>
          </w:p>
          <w:p w14:paraId="09AEE446" w14:textId="77777777" w:rsidR="00C70B5F" w:rsidRPr="00C53FB2" w:rsidRDefault="00C70B5F" w:rsidP="00FA01D0">
            <w:pPr>
              <w:pStyle w:val="ListParagraph"/>
              <w:numPr>
                <w:ilvl w:val="0"/>
                <w:numId w:val="32"/>
              </w:numPr>
              <w:contextualSpacing/>
              <w:jc w:val="both"/>
              <w:rPr>
                <w:sz w:val="20"/>
                <w:szCs w:val="20"/>
              </w:rPr>
            </w:pPr>
            <w:r w:rsidRPr="00C53FB2">
              <w:rPr>
                <w:sz w:val="20"/>
                <w:szCs w:val="20"/>
              </w:rPr>
              <w:t>Rights and Responsibilities of FIRST PARTY:</w:t>
            </w:r>
          </w:p>
          <w:p w14:paraId="15781398"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FIRST PARTY is entitled to be informed of the Payment Instruction number and transaction amount by the SECOND PARTY.</w:t>
            </w:r>
          </w:p>
          <w:p w14:paraId="3A94709B"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The FIRST PARTY is entitled to receive information from the SECOND PARTY in case of payment data discrepancy on the FIRST PARTY’s payment status and SECOND PARTY’s payment report.</w:t>
            </w:r>
          </w:p>
          <w:p w14:paraId="6BB0C199" w14:textId="77777777" w:rsidR="00C70B5F" w:rsidRPr="00C53FB2" w:rsidRDefault="00C70B5F" w:rsidP="00B70F55">
            <w:pPr>
              <w:pStyle w:val="ListParagraph"/>
              <w:ind w:left="956"/>
              <w:jc w:val="both"/>
              <w:rPr>
                <w:sz w:val="20"/>
                <w:szCs w:val="20"/>
              </w:rPr>
            </w:pPr>
          </w:p>
          <w:p w14:paraId="76FFFBDF" w14:textId="77777777" w:rsidR="00C70B5F" w:rsidRPr="00C53FB2" w:rsidRDefault="00C70B5F" w:rsidP="00B70F55">
            <w:pPr>
              <w:pStyle w:val="ListParagraph"/>
              <w:ind w:left="956"/>
              <w:jc w:val="both"/>
              <w:rPr>
                <w:sz w:val="20"/>
                <w:szCs w:val="20"/>
              </w:rPr>
            </w:pPr>
          </w:p>
          <w:p w14:paraId="556E8C6D"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The FIRST PARTY is entitled to receive transaction fee for providing the FIRST PARTY’s Facility used by the SECOND PARTY.</w:t>
            </w:r>
          </w:p>
          <w:p w14:paraId="0D0E1987" w14:textId="77777777" w:rsidR="00C70B5F" w:rsidRPr="00C53FB2" w:rsidRDefault="00C70B5F" w:rsidP="00B70F55">
            <w:pPr>
              <w:pStyle w:val="ListParagraph"/>
              <w:ind w:left="956"/>
              <w:jc w:val="both"/>
              <w:rPr>
                <w:sz w:val="20"/>
                <w:szCs w:val="20"/>
              </w:rPr>
            </w:pPr>
          </w:p>
          <w:p w14:paraId="70F6010B"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The FIRST PARTY is entitled to deduct the next settlement value, if there is any excess fund transfer and/or claim / request for refund from the SECOND PARTY’s Customer.</w:t>
            </w:r>
          </w:p>
          <w:p w14:paraId="2892FB42" w14:textId="77777777" w:rsidR="00C70B5F" w:rsidRPr="00C53FB2" w:rsidRDefault="00C70B5F" w:rsidP="00B70F55">
            <w:pPr>
              <w:ind w:left="956"/>
              <w:jc w:val="both"/>
              <w:rPr>
                <w:sz w:val="20"/>
                <w:szCs w:val="20"/>
              </w:rPr>
            </w:pPr>
          </w:p>
          <w:p w14:paraId="29BDDAFC" w14:textId="77777777" w:rsidR="00C70B5F" w:rsidRPr="00C53FB2" w:rsidRDefault="00C70B5F" w:rsidP="00B70F55">
            <w:pPr>
              <w:ind w:left="956"/>
              <w:jc w:val="both"/>
              <w:rPr>
                <w:sz w:val="20"/>
                <w:szCs w:val="20"/>
              </w:rPr>
            </w:pPr>
          </w:p>
          <w:p w14:paraId="7386BE60"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The FIRST PARTY must provide Omni-Channel Collections to be used by SECOND PARTY’s Customers.</w:t>
            </w:r>
          </w:p>
          <w:p w14:paraId="134257FF" w14:textId="77777777" w:rsidR="00C70B5F" w:rsidRPr="00C53FB2" w:rsidRDefault="00C70B5F" w:rsidP="00B70F55">
            <w:pPr>
              <w:pStyle w:val="ListParagraph"/>
              <w:ind w:left="956"/>
              <w:jc w:val="both"/>
              <w:rPr>
                <w:sz w:val="20"/>
                <w:szCs w:val="20"/>
              </w:rPr>
            </w:pPr>
          </w:p>
          <w:p w14:paraId="7336937F"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The FIRST PARTY must give portal access rights to the SECOND PARTY to access reconciliation data.</w:t>
            </w:r>
          </w:p>
          <w:p w14:paraId="0FC56261" w14:textId="77777777" w:rsidR="00C70B5F" w:rsidRPr="00C53FB2" w:rsidRDefault="00C70B5F" w:rsidP="00B70F55">
            <w:pPr>
              <w:ind w:left="956"/>
              <w:jc w:val="both"/>
              <w:rPr>
                <w:sz w:val="20"/>
                <w:szCs w:val="20"/>
              </w:rPr>
            </w:pPr>
          </w:p>
          <w:p w14:paraId="225BE4CD" w14:textId="77777777" w:rsidR="00C70B5F" w:rsidRPr="00C53FB2" w:rsidRDefault="00C70B5F" w:rsidP="00B70F55">
            <w:pPr>
              <w:pStyle w:val="ListParagraph"/>
              <w:numPr>
                <w:ilvl w:val="1"/>
                <w:numId w:val="31"/>
              </w:numPr>
              <w:ind w:left="956"/>
              <w:contextualSpacing/>
              <w:jc w:val="both"/>
              <w:rPr>
                <w:sz w:val="20"/>
                <w:szCs w:val="20"/>
              </w:rPr>
            </w:pPr>
            <w:r w:rsidRPr="00C53FB2">
              <w:rPr>
                <w:sz w:val="20"/>
                <w:szCs w:val="20"/>
              </w:rPr>
              <w:t>The FIRST PARTY must maintain the Facility so it functions well and can be used by the Customers.</w:t>
            </w:r>
          </w:p>
          <w:p w14:paraId="3A6563D7" w14:textId="77777777" w:rsidR="00C70B5F" w:rsidRPr="00C53FB2" w:rsidRDefault="00C70B5F" w:rsidP="00C70B5F">
            <w:pPr>
              <w:jc w:val="both"/>
              <w:rPr>
                <w:sz w:val="20"/>
                <w:szCs w:val="20"/>
              </w:rPr>
            </w:pPr>
          </w:p>
          <w:p w14:paraId="3A974B4C" w14:textId="77777777" w:rsidR="00C70B5F" w:rsidRPr="00C53FB2" w:rsidRDefault="00C70B5F" w:rsidP="00FA01D0">
            <w:pPr>
              <w:pStyle w:val="ListParagraph"/>
              <w:numPr>
                <w:ilvl w:val="0"/>
                <w:numId w:val="32"/>
              </w:numPr>
              <w:contextualSpacing/>
              <w:jc w:val="both"/>
              <w:rPr>
                <w:sz w:val="20"/>
                <w:szCs w:val="20"/>
              </w:rPr>
            </w:pPr>
            <w:r w:rsidRPr="00C53FB2">
              <w:rPr>
                <w:sz w:val="20"/>
                <w:szCs w:val="20"/>
              </w:rPr>
              <w:t>Rights and Responsibilities of SECOND PARTY:</w:t>
            </w:r>
          </w:p>
          <w:p w14:paraId="59306478" w14:textId="77777777" w:rsidR="00C70B5F" w:rsidRPr="00C53FB2" w:rsidRDefault="00C70B5F" w:rsidP="00C70B5F">
            <w:pPr>
              <w:pStyle w:val="ListParagraph"/>
              <w:ind w:left="360"/>
              <w:jc w:val="both"/>
              <w:rPr>
                <w:sz w:val="20"/>
                <w:szCs w:val="20"/>
              </w:rPr>
            </w:pPr>
          </w:p>
          <w:p w14:paraId="308B42D6" w14:textId="77777777" w:rsidR="00C70B5F" w:rsidRPr="00C53FB2" w:rsidRDefault="00C70B5F" w:rsidP="00B70F55">
            <w:pPr>
              <w:pStyle w:val="ListParagraph"/>
              <w:numPr>
                <w:ilvl w:val="1"/>
                <w:numId w:val="29"/>
              </w:numPr>
              <w:ind w:left="1098"/>
              <w:contextualSpacing/>
              <w:jc w:val="both"/>
              <w:rPr>
                <w:sz w:val="20"/>
                <w:szCs w:val="20"/>
              </w:rPr>
            </w:pPr>
            <w:r w:rsidRPr="00C53FB2">
              <w:rPr>
                <w:sz w:val="20"/>
                <w:szCs w:val="20"/>
              </w:rPr>
              <w:t>The SECOND PARTY has the right to obtain electronic payment facilities via the Internet to be made by the Customer</w:t>
            </w:r>
          </w:p>
          <w:p w14:paraId="698FCD27" w14:textId="77777777" w:rsidR="00C70B5F" w:rsidRPr="00C53FB2" w:rsidRDefault="00C70B5F" w:rsidP="00B70F55">
            <w:pPr>
              <w:pStyle w:val="ListParagraph"/>
              <w:ind w:left="1098"/>
              <w:jc w:val="both"/>
              <w:rPr>
                <w:sz w:val="20"/>
                <w:szCs w:val="20"/>
              </w:rPr>
            </w:pPr>
          </w:p>
          <w:p w14:paraId="4CBE40F6" w14:textId="77777777" w:rsidR="00C70B5F" w:rsidRPr="00C53FB2" w:rsidRDefault="00C70B5F" w:rsidP="00B70F55">
            <w:pPr>
              <w:pStyle w:val="ListParagraph"/>
              <w:numPr>
                <w:ilvl w:val="1"/>
                <w:numId w:val="29"/>
              </w:numPr>
              <w:ind w:left="1098"/>
              <w:contextualSpacing/>
              <w:jc w:val="both"/>
              <w:rPr>
                <w:sz w:val="20"/>
                <w:szCs w:val="20"/>
              </w:rPr>
            </w:pPr>
            <w:r w:rsidRPr="00C53FB2">
              <w:rPr>
                <w:sz w:val="20"/>
                <w:szCs w:val="20"/>
              </w:rPr>
              <w:t>The SECOND PARTY is entitled to portal access to access reconciliation data.</w:t>
            </w:r>
          </w:p>
          <w:p w14:paraId="39CEF782" w14:textId="77777777" w:rsidR="00C70B5F" w:rsidRPr="00C53FB2" w:rsidRDefault="00C70B5F" w:rsidP="00B70F55">
            <w:pPr>
              <w:pStyle w:val="ListParagraph"/>
              <w:ind w:left="1098"/>
              <w:jc w:val="both"/>
              <w:rPr>
                <w:sz w:val="20"/>
                <w:szCs w:val="20"/>
              </w:rPr>
            </w:pPr>
          </w:p>
          <w:p w14:paraId="53F9FD68" w14:textId="77777777" w:rsidR="00C70B5F" w:rsidRPr="00C53FB2" w:rsidRDefault="00C70B5F" w:rsidP="00B70F55">
            <w:pPr>
              <w:pStyle w:val="ListParagraph"/>
              <w:numPr>
                <w:ilvl w:val="1"/>
                <w:numId w:val="29"/>
              </w:numPr>
              <w:ind w:left="1098"/>
              <w:contextualSpacing/>
              <w:jc w:val="both"/>
              <w:rPr>
                <w:sz w:val="20"/>
                <w:szCs w:val="20"/>
              </w:rPr>
            </w:pPr>
            <w:r w:rsidRPr="00C53FB2">
              <w:rPr>
                <w:sz w:val="20"/>
                <w:szCs w:val="20"/>
              </w:rPr>
              <w:t>The SECOND PARTY is entitled to FIRST PARTY's facility that functions properly to be used by Customers.</w:t>
            </w:r>
          </w:p>
          <w:p w14:paraId="387B6E0D" w14:textId="77777777" w:rsidR="00C70B5F" w:rsidRPr="00C53FB2" w:rsidRDefault="00C70B5F" w:rsidP="00B70F55">
            <w:pPr>
              <w:pStyle w:val="ListParagraph"/>
              <w:ind w:left="1098"/>
              <w:jc w:val="both"/>
              <w:rPr>
                <w:sz w:val="20"/>
                <w:szCs w:val="20"/>
              </w:rPr>
            </w:pPr>
          </w:p>
          <w:p w14:paraId="7239B872" w14:textId="043136B7" w:rsidR="00C70B5F" w:rsidRPr="00C53FB2" w:rsidRDefault="00DC5697" w:rsidP="00B70F55">
            <w:pPr>
              <w:pStyle w:val="ListParagraph"/>
              <w:numPr>
                <w:ilvl w:val="1"/>
                <w:numId w:val="29"/>
              </w:numPr>
              <w:ind w:left="1098"/>
              <w:contextualSpacing/>
              <w:jc w:val="both"/>
              <w:rPr>
                <w:sz w:val="20"/>
                <w:szCs w:val="20"/>
              </w:rPr>
            </w:pPr>
            <w:r w:rsidRPr="00DC5697">
              <w:rPr>
                <w:sz w:val="20"/>
                <w:szCs w:val="20"/>
              </w:rPr>
              <w:t xml:space="preserve">The SECOND PARTY is required to provide information on the Payment Instruction number and transaction value to the FIRST PARTY system, by first conducting a Host-to-Host Inquiry </w:t>
            </w:r>
            <w:r w:rsidR="00C70B5F" w:rsidRPr="00C53FB2">
              <w:rPr>
                <w:sz w:val="20"/>
                <w:szCs w:val="20"/>
              </w:rPr>
              <w:t>.</w:t>
            </w:r>
          </w:p>
          <w:p w14:paraId="2B65D172" w14:textId="77777777" w:rsidR="00C70B5F" w:rsidRPr="00C53FB2" w:rsidRDefault="00C70B5F" w:rsidP="00B70F55">
            <w:pPr>
              <w:pStyle w:val="ListParagraph"/>
              <w:ind w:left="1098"/>
              <w:jc w:val="both"/>
              <w:rPr>
                <w:sz w:val="20"/>
                <w:szCs w:val="20"/>
              </w:rPr>
            </w:pPr>
          </w:p>
          <w:p w14:paraId="7C20C8C5" w14:textId="77777777" w:rsidR="00C70B5F" w:rsidRPr="00C53FB2" w:rsidRDefault="00C70B5F" w:rsidP="00B70F55">
            <w:pPr>
              <w:pStyle w:val="ListParagraph"/>
              <w:numPr>
                <w:ilvl w:val="1"/>
                <w:numId w:val="29"/>
              </w:numPr>
              <w:ind w:left="1098"/>
              <w:contextualSpacing/>
              <w:jc w:val="both"/>
              <w:rPr>
                <w:sz w:val="20"/>
                <w:szCs w:val="20"/>
              </w:rPr>
            </w:pPr>
            <w:r w:rsidRPr="00C53FB2">
              <w:rPr>
                <w:sz w:val="20"/>
                <w:szCs w:val="20"/>
              </w:rPr>
              <w:t>The SECOND PARTY must inform the FIRST PARTY if there is any payment data discrepancy between the FIRST PARTY's payment status and SECOND PARTY's payment report, and the SECOND PARTY must cancel the payment status.</w:t>
            </w:r>
          </w:p>
          <w:p w14:paraId="10C31CEA" w14:textId="77777777" w:rsidR="00C70B5F" w:rsidRPr="00C53FB2" w:rsidRDefault="00C70B5F" w:rsidP="00B70F55">
            <w:pPr>
              <w:ind w:left="1098"/>
              <w:jc w:val="both"/>
              <w:rPr>
                <w:sz w:val="20"/>
                <w:szCs w:val="20"/>
              </w:rPr>
            </w:pPr>
          </w:p>
          <w:p w14:paraId="11985E9C" w14:textId="77777777" w:rsidR="00C70B5F" w:rsidRPr="00C53FB2" w:rsidRDefault="00C70B5F" w:rsidP="00B70F55">
            <w:pPr>
              <w:pStyle w:val="ListParagraph"/>
              <w:numPr>
                <w:ilvl w:val="1"/>
                <w:numId w:val="29"/>
              </w:numPr>
              <w:ind w:left="1098"/>
              <w:contextualSpacing/>
              <w:jc w:val="both"/>
              <w:rPr>
                <w:sz w:val="20"/>
                <w:szCs w:val="20"/>
              </w:rPr>
            </w:pPr>
            <w:r w:rsidRPr="00C53FB2">
              <w:rPr>
                <w:sz w:val="20"/>
                <w:szCs w:val="20"/>
              </w:rPr>
              <w:t>In case of complaint and request for refund from Customers, the SECOND PARTY must handle it within 1x24 hours since the complaint is received.</w:t>
            </w:r>
          </w:p>
          <w:p w14:paraId="1D7245EA" w14:textId="77777777" w:rsidR="00C70B5F" w:rsidRPr="00C53FB2" w:rsidRDefault="00C70B5F" w:rsidP="00B70F55">
            <w:pPr>
              <w:ind w:left="1098"/>
              <w:jc w:val="both"/>
              <w:rPr>
                <w:sz w:val="20"/>
                <w:szCs w:val="20"/>
              </w:rPr>
            </w:pPr>
          </w:p>
          <w:p w14:paraId="43F0E12C" w14:textId="06423767" w:rsidR="00C70B5F" w:rsidRPr="00C53FB2" w:rsidRDefault="00DC5697" w:rsidP="00B70F55">
            <w:pPr>
              <w:pStyle w:val="ListParagraph"/>
              <w:numPr>
                <w:ilvl w:val="1"/>
                <w:numId w:val="29"/>
              </w:numPr>
              <w:ind w:left="1098"/>
              <w:contextualSpacing/>
              <w:jc w:val="both"/>
              <w:rPr>
                <w:sz w:val="20"/>
                <w:szCs w:val="20"/>
              </w:rPr>
            </w:pPr>
            <w:r w:rsidRPr="00DC5697">
              <w:rPr>
                <w:sz w:val="20"/>
                <w:szCs w:val="20"/>
              </w:rPr>
              <w:lastRenderedPageBreak/>
              <w:t>In the event that the SECOND PARTY chooses the Single Account Aggregator method for the Credit Card channel, the SECOND PARTY agrees that on the checkout payment page there will be a disclaimer containing information that the bill that will be printed on the customer's credit card billing statement is in the name of ESPAY. If in the future there is a claim/request for refund from the SECOND PARTY Customer, then the SECOND PARTY shall bear and be willing to be deducted directly at the next settlement.</w:t>
            </w:r>
          </w:p>
        </w:tc>
      </w:tr>
      <w:tr w:rsidR="00C70B5F" w:rsidRPr="00C53FB2" w14:paraId="361126A0" w14:textId="77777777" w:rsidTr="00C53FB2">
        <w:tc>
          <w:tcPr>
            <w:tcW w:w="5455" w:type="dxa"/>
          </w:tcPr>
          <w:p w14:paraId="61F53E2D" w14:textId="77777777" w:rsidR="00C70B5F" w:rsidRPr="00C53FB2" w:rsidRDefault="00C70B5F" w:rsidP="00C70B5F">
            <w:pPr>
              <w:jc w:val="center"/>
              <w:rPr>
                <w:b/>
                <w:sz w:val="20"/>
                <w:szCs w:val="20"/>
              </w:rPr>
            </w:pPr>
            <w:r w:rsidRPr="00C53FB2">
              <w:rPr>
                <w:b/>
                <w:sz w:val="20"/>
                <w:szCs w:val="20"/>
                <w:lang w:val="id-ID"/>
              </w:rPr>
              <w:lastRenderedPageBreak/>
              <w:t xml:space="preserve">PASAL </w:t>
            </w:r>
            <w:r w:rsidRPr="00C53FB2">
              <w:rPr>
                <w:b/>
                <w:sz w:val="20"/>
                <w:szCs w:val="20"/>
              </w:rPr>
              <w:t>5</w:t>
            </w:r>
          </w:p>
          <w:p w14:paraId="185F26A8" w14:textId="77777777" w:rsidR="00C70B5F" w:rsidRPr="00C53FB2" w:rsidRDefault="00C70B5F" w:rsidP="00C70B5F">
            <w:pPr>
              <w:jc w:val="center"/>
              <w:rPr>
                <w:b/>
                <w:sz w:val="20"/>
                <w:szCs w:val="20"/>
              </w:rPr>
            </w:pPr>
            <w:r w:rsidRPr="00C53FB2">
              <w:rPr>
                <w:b/>
                <w:sz w:val="20"/>
                <w:szCs w:val="20"/>
              </w:rPr>
              <w:t>BIAYA</w:t>
            </w:r>
          </w:p>
          <w:p w14:paraId="155ABA80" w14:textId="77777777" w:rsidR="00C70B5F" w:rsidRPr="00C53FB2" w:rsidRDefault="00C70B5F" w:rsidP="00C70B5F">
            <w:pPr>
              <w:jc w:val="center"/>
              <w:rPr>
                <w:b/>
                <w:sz w:val="20"/>
                <w:szCs w:val="20"/>
                <w:lang w:val="id-ID"/>
              </w:rPr>
            </w:pPr>
          </w:p>
          <w:p w14:paraId="54B16E35" w14:textId="77777777" w:rsidR="00C70B5F" w:rsidRPr="00C53FB2" w:rsidRDefault="00C70B5F" w:rsidP="00FA01D0">
            <w:pPr>
              <w:numPr>
                <w:ilvl w:val="0"/>
                <w:numId w:val="34"/>
              </w:numPr>
              <w:ind w:left="423"/>
              <w:jc w:val="both"/>
              <w:rPr>
                <w:noProof/>
                <w:sz w:val="20"/>
                <w:szCs w:val="20"/>
                <w:lang w:val="id-ID"/>
              </w:rPr>
            </w:pPr>
            <w:r w:rsidRPr="00C53FB2">
              <w:rPr>
                <w:noProof/>
                <w:sz w:val="20"/>
                <w:szCs w:val="20"/>
                <w:lang w:val="id-ID"/>
              </w:rPr>
              <w:t>Sehubungan dengan pelaksanaan Layanan PIHAK PERTAMA, maka PIHAK PERTAMA dan Bank Pemilik Channel akan mengenakan biaya transaksi kepada PIHAK KEDUA yang akan ditentukan di dalam Lampiran I.</w:t>
            </w:r>
          </w:p>
          <w:p w14:paraId="7553DFA6" w14:textId="77777777" w:rsidR="00C70B5F" w:rsidRDefault="00C70B5F" w:rsidP="00FA01D0">
            <w:pPr>
              <w:numPr>
                <w:ilvl w:val="0"/>
                <w:numId w:val="34"/>
              </w:numPr>
              <w:ind w:left="423"/>
              <w:jc w:val="both"/>
              <w:rPr>
                <w:noProof/>
                <w:sz w:val="20"/>
                <w:szCs w:val="20"/>
                <w:lang w:val="id-ID"/>
              </w:rPr>
            </w:pPr>
            <w:r w:rsidRPr="00C53FB2">
              <w:rPr>
                <w:noProof/>
                <w:sz w:val="20"/>
                <w:szCs w:val="20"/>
                <w:lang w:val="id-ID"/>
              </w:rPr>
              <w:t>Biaya bersifat tidak mengikat dan bisa berubah sewaktu-waktu sehubungan dengan kebijakan Bank dan peraturan lainnya</w:t>
            </w:r>
          </w:p>
          <w:p w14:paraId="35DDB974" w14:textId="3554126E" w:rsidR="00DC5697" w:rsidRPr="00C53FB2" w:rsidRDefault="00DC5697" w:rsidP="00DC5697">
            <w:pPr>
              <w:ind w:left="423"/>
              <w:jc w:val="both"/>
              <w:rPr>
                <w:noProof/>
                <w:sz w:val="20"/>
                <w:szCs w:val="20"/>
                <w:lang w:val="id-ID"/>
              </w:rPr>
            </w:pPr>
          </w:p>
        </w:tc>
        <w:tc>
          <w:tcPr>
            <w:tcW w:w="5455" w:type="dxa"/>
          </w:tcPr>
          <w:p w14:paraId="16205496" w14:textId="77777777" w:rsidR="00C70B5F" w:rsidRPr="00C53FB2" w:rsidRDefault="00C70B5F" w:rsidP="00C70B5F">
            <w:pPr>
              <w:jc w:val="center"/>
              <w:rPr>
                <w:b/>
                <w:sz w:val="20"/>
                <w:szCs w:val="20"/>
              </w:rPr>
            </w:pPr>
            <w:r w:rsidRPr="00C53FB2">
              <w:rPr>
                <w:b/>
                <w:sz w:val="20"/>
                <w:szCs w:val="20"/>
              </w:rPr>
              <w:t>ARTICLE 5</w:t>
            </w:r>
          </w:p>
          <w:p w14:paraId="7159AFDE" w14:textId="77777777" w:rsidR="00C70B5F" w:rsidRPr="00C53FB2" w:rsidRDefault="00C70B5F" w:rsidP="00C70B5F">
            <w:pPr>
              <w:jc w:val="center"/>
              <w:rPr>
                <w:b/>
                <w:sz w:val="20"/>
                <w:szCs w:val="20"/>
              </w:rPr>
            </w:pPr>
            <w:r w:rsidRPr="00C53FB2">
              <w:rPr>
                <w:b/>
                <w:sz w:val="20"/>
                <w:szCs w:val="20"/>
              </w:rPr>
              <w:t>FEE</w:t>
            </w:r>
          </w:p>
          <w:p w14:paraId="18BCCC64" w14:textId="77777777" w:rsidR="00C70B5F" w:rsidRPr="00C53FB2" w:rsidRDefault="00C70B5F" w:rsidP="00C70B5F">
            <w:pPr>
              <w:jc w:val="center"/>
              <w:rPr>
                <w:b/>
                <w:sz w:val="20"/>
                <w:szCs w:val="20"/>
              </w:rPr>
            </w:pPr>
          </w:p>
          <w:p w14:paraId="1DF9CBCE" w14:textId="77777777" w:rsidR="00C70B5F" w:rsidRPr="00C53FB2" w:rsidRDefault="00C70B5F" w:rsidP="00FA01D0">
            <w:pPr>
              <w:pStyle w:val="ListParagraph"/>
              <w:numPr>
                <w:ilvl w:val="1"/>
                <w:numId w:val="33"/>
              </w:numPr>
              <w:ind w:left="386"/>
              <w:contextualSpacing/>
              <w:jc w:val="both"/>
              <w:rPr>
                <w:sz w:val="20"/>
                <w:szCs w:val="20"/>
              </w:rPr>
            </w:pPr>
            <w:r w:rsidRPr="00C53FB2">
              <w:rPr>
                <w:sz w:val="20"/>
                <w:szCs w:val="20"/>
              </w:rPr>
              <w:t xml:space="preserve">Regarding the FIRST PARTY’s implementation of service, the FIRST PARTY and the </w:t>
            </w:r>
            <w:r w:rsidRPr="00C53FB2">
              <w:rPr>
                <w:bCs/>
                <w:noProof/>
                <w:sz w:val="20"/>
                <w:szCs w:val="20"/>
                <w:lang w:val="id-ID"/>
              </w:rPr>
              <w:t>Channel Issuing Bank</w:t>
            </w:r>
            <w:r w:rsidRPr="00C53FB2">
              <w:rPr>
                <w:sz w:val="20"/>
                <w:szCs w:val="20"/>
              </w:rPr>
              <w:t xml:space="preserve"> Bank will charge a transaction fee to the SECOND PARTY which will be set in Attachment I.</w:t>
            </w:r>
          </w:p>
          <w:p w14:paraId="130C6F83" w14:textId="77777777" w:rsidR="00C70B5F" w:rsidRPr="00C53FB2" w:rsidRDefault="00C70B5F" w:rsidP="00C70B5F">
            <w:pPr>
              <w:pStyle w:val="ListParagraph"/>
              <w:ind w:left="386"/>
              <w:jc w:val="both"/>
              <w:rPr>
                <w:sz w:val="20"/>
                <w:szCs w:val="20"/>
              </w:rPr>
            </w:pPr>
          </w:p>
          <w:p w14:paraId="5F1EA79D" w14:textId="77777777" w:rsidR="00C70B5F" w:rsidRPr="00C53FB2" w:rsidRDefault="00C70B5F" w:rsidP="00FA01D0">
            <w:pPr>
              <w:pStyle w:val="ListParagraph"/>
              <w:numPr>
                <w:ilvl w:val="1"/>
                <w:numId w:val="33"/>
              </w:numPr>
              <w:ind w:left="386"/>
              <w:contextualSpacing/>
              <w:jc w:val="both"/>
              <w:rPr>
                <w:sz w:val="20"/>
                <w:szCs w:val="20"/>
              </w:rPr>
            </w:pPr>
            <w:r w:rsidRPr="00C53FB2">
              <w:rPr>
                <w:sz w:val="20"/>
                <w:szCs w:val="20"/>
              </w:rPr>
              <w:t>The fee is unbinding and can change at any time depending on Bank’s policy and other regulations.</w:t>
            </w:r>
          </w:p>
        </w:tc>
      </w:tr>
      <w:tr w:rsidR="00C70B5F" w:rsidRPr="00C53FB2" w14:paraId="05D0D125" w14:textId="77777777" w:rsidTr="00C53FB2">
        <w:tc>
          <w:tcPr>
            <w:tcW w:w="5455" w:type="dxa"/>
          </w:tcPr>
          <w:p w14:paraId="4B0393E1" w14:textId="77777777" w:rsidR="00C70B5F" w:rsidRPr="00C53FB2" w:rsidRDefault="00C70B5F" w:rsidP="00C70B5F">
            <w:pPr>
              <w:jc w:val="center"/>
              <w:rPr>
                <w:b/>
                <w:sz w:val="20"/>
                <w:szCs w:val="20"/>
              </w:rPr>
            </w:pPr>
            <w:r w:rsidRPr="00C53FB2">
              <w:rPr>
                <w:b/>
                <w:sz w:val="20"/>
                <w:szCs w:val="20"/>
              </w:rPr>
              <w:t>PASAL 6</w:t>
            </w:r>
          </w:p>
          <w:p w14:paraId="634CEAB7" w14:textId="77777777" w:rsidR="00C70B5F" w:rsidRPr="00C53FB2" w:rsidRDefault="00C70B5F" w:rsidP="00C70B5F">
            <w:pPr>
              <w:jc w:val="center"/>
              <w:rPr>
                <w:b/>
                <w:sz w:val="20"/>
                <w:szCs w:val="20"/>
              </w:rPr>
            </w:pPr>
            <w:r w:rsidRPr="00C53FB2">
              <w:rPr>
                <w:b/>
                <w:sz w:val="20"/>
                <w:szCs w:val="20"/>
              </w:rPr>
              <w:t>PAJAK DAN BEA METERAI</w:t>
            </w:r>
          </w:p>
          <w:p w14:paraId="18D54F5E" w14:textId="77777777" w:rsidR="00C70B5F" w:rsidRPr="00C53FB2" w:rsidRDefault="00C70B5F" w:rsidP="00C70B5F">
            <w:pPr>
              <w:jc w:val="center"/>
              <w:rPr>
                <w:b/>
                <w:sz w:val="20"/>
                <w:szCs w:val="20"/>
              </w:rPr>
            </w:pPr>
          </w:p>
          <w:p w14:paraId="4A52774E" w14:textId="77777777" w:rsidR="00C70B5F" w:rsidRPr="00C53FB2" w:rsidRDefault="00C70B5F" w:rsidP="00FA01D0">
            <w:pPr>
              <w:pStyle w:val="ListParagraph"/>
              <w:numPr>
                <w:ilvl w:val="0"/>
                <w:numId w:val="47"/>
              </w:numPr>
              <w:spacing w:after="200" w:line="276" w:lineRule="auto"/>
              <w:contextualSpacing/>
              <w:jc w:val="both"/>
              <w:rPr>
                <w:b/>
                <w:sz w:val="20"/>
                <w:szCs w:val="20"/>
              </w:rPr>
            </w:pPr>
            <w:r w:rsidRPr="00C53FB2">
              <w:rPr>
                <w:bCs/>
                <w:sz w:val="20"/>
                <w:szCs w:val="20"/>
              </w:rPr>
              <w:t>Seluruh pajak dan bea meterai yang timbul atas pelaksanaan Kerjasama ini menjadi tanggung jawab dan beban masing-masing PIHAK sesuai dengan peraturan perpajakan yang berlaku</w:t>
            </w:r>
          </w:p>
          <w:p w14:paraId="58B7C0FA" w14:textId="77777777" w:rsidR="00C70B5F" w:rsidRPr="00C53FB2" w:rsidRDefault="00C70B5F" w:rsidP="00FA01D0">
            <w:pPr>
              <w:pStyle w:val="ListParagraph"/>
              <w:numPr>
                <w:ilvl w:val="0"/>
                <w:numId w:val="47"/>
              </w:numPr>
              <w:spacing w:after="200" w:line="276" w:lineRule="auto"/>
              <w:contextualSpacing/>
              <w:jc w:val="both"/>
              <w:rPr>
                <w:b/>
                <w:sz w:val="20"/>
                <w:szCs w:val="20"/>
              </w:rPr>
            </w:pPr>
            <w:r w:rsidRPr="00C53FB2">
              <w:rPr>
                <w:bCs/>
                <w:sz w:val="20"/>
                <w:szCs w:val="20"/>
              </w:rPr>
              <w:t>Dalam hal seluruh pajak dan bea meterai yang timbul atas pelaksanaan suatu transaksi antara PIHAK KEDUA dan Pelanggan akan diatur terpisah oleh PIHAK KEDUA dan Pelanggan, tanpa melibatkan PIHAK PERTAMA serta membebaskan PIHAK PERTAMA dari tanggungjawab apapun yang dapat timbul atas hal tersebut dikemudian hari</w:t>
            </w:r>
          </w:p>
        </w:tc>
        <w:tc>
          <w:tcPr>
            <w:tcW w:w="5455" w:type="dxa"/>
          </w:tcPr>
          <w:p w14:paraId="1C732844" w14:textId="77777777" w:rsidR="00C70B5F" w:rsidRPr="00C53FB2" w:rsidRDefault="00C70B5F" w:rsidP="00C70B5F">
            <w:pPr>
              <w:jc w:val="center"/>
              <w:rPr>
                <w:b/>
                <w:sz w:val="20"/>
                <w:szCs w:val="20"/>
              </w:rPr>
            </w:pPr>
            <w:r w:rsidRPr="00C53FB2">
              <w:rPr>
                <w:b/>
                <w:sz w:val="20"/>
                <w:szCs w:val="20"/>
              </w:rPr>
              <w:t>ARTICLE 6</w:t>
            </w:r>
          </w:p>
          <w:p w14:paraId="08DC6C55" w14:textId="77777777" w:rsidR="00C70B5F" w:rsidRPr="00C53FB2" w:rsidRDefault="00C70B5F" w:rsidP="00C70B5F">
            <w:pPr>
              <w:jc w:val="center"/>
              <w:rPr>
                <w:b/>
                <w:sz w:val="20"/>
                <w:szCs w:val="20"/>
              </w:rPr>
            </w:pPr>
            <w:r w:rsidRPr="00C53FB2">
              <w:rPr>
                <w:b/>
                <w:sz w:val="20"/>
                <w:szCs w:val="20"/>
              </w:rPr>
              <w:t>TAX AND POSTAGE STAMP</w:t>
            </w:r>
          </w:p>
          <w:p w14:paraId="0B34B221" w14:textId="77777777" w:rsidR="00C70B5F" w:rsidRPr="00C53FB2" w:rsidRDefault="00C70B5F" w:rsidP="00C70B5F">
            <w:pPr>
              <w:rPr>
                <w:b/>
                <w:sz w:val="20"/>
                <w:szCs w:val="20"/>
              </w:rPr>
            </w:pPr>
          </w:p>
          <w:p w14:paraId="7FA246C5" w14:textId="2DB7CD68" w:rsidR="00C70B5F" w:rsidRDefault="00C70B5F" w:rsidP="00FA01D0">
            <w:pPr>
              <w:pStyle w:val="ListParagraph"/>
              <w:numPr>
                <w:ilvl w:val="0"/>
                <w:numId w:val="48"/>
              </w:numPr>
              <w:spacing w:after="200"/>
              <w:ind w:left="386"/>
              <w:contextualSpacing/>
              <w:jc w:val="both"/>
              <w:rPr>
                <w:rFonts w:eastAsia="Arial Unicode MS"/>
                <w:noProof/>
                <w:sz w:val="20"/>
                <w:szCs w:val="20"/>
                <w:lang w:val="id-ID"/>
              </w:rPr>
            </w:pPr>
            <w:r w:rsidRPr="00C53FB2">
              <w:rPr>
                <w:rFonts w:eastAsia="Arial Unicode MS"/>
                <w:noProof/>
                <w:sz w:val="20"/>
                <w:szCs w:val="20"/>
                <w:lang w:val="id-ID"/>
              </w:rPr>
              <w:t>All tax and stamp costs arising from the implementation of this Agreement are the responsibility and the burden of the respective PARTY that incurs such cost in accordance with applicable tax regulations.</w:t>
            </w:r>
          </w:p>
          <w:p w14:paraId="7F4FCA0C" w14:textId="77777777" w:rsidR="00DC5697" w:rsidRPr="00C53FB2" w:rsidRDefault="00DC5697" w:rsidP="00DC5697">
            <w:pPr>
              <w:pStyle w:val="ListParagraph"/>
              <w:spacing w:after="200"/>
              <w:ind w:left="386"/>
              <w:contextualSpacing/>
              <w:jc w:val="both"/>
              <w:rPr>
                <w:rFonts w:eastAsia="Arial Unicode MS"/>
                <w:noProof/>
                <w:sz w:val="20"/>
                <w:szCs w:val="20"/>
                <w:lang w:val="id-ID"/>
              </w:rPr>
            </w:pPr>
          </w:p>
          <w:p w14:paraId="0F81E8E8" w14:textId="77777777" w:rsidR="00C70B5F" w:rsidRPr="00C53FB2" w:rsidRDefault="00C70B5F" w:rsidP="00FA01D0">
            <w:pPr>
              <w:pStyle w:val="ListParagraph"/>
              <w:numPr>
                <w:ilvl w:val="0"/>
                <w:numId w:val="48"/>
              </w:numPr>
              <w:spacing w:after="200"/>
              <w:ind w:left="386"/>
              <w:contextualSpacing/>
              <w:jc w:val="both"/>
              <w:rPr>
                <w:b/>
                <w:sz w:val="20"/>
                <w:szCs w:val="20"/>
              </w:rPr>
            </w:pPr>
            <w:r w:rsidRPr="00C53FB2">
              <w:rPr>
                <w:rFonts w:eastAsia="Arial Unicode MS"/>
                <w:noProof/>
                <w:sz w:val="20"/>
                <w:szCs w:val="20"/>
              </w:rPr>
              <w:t>In the event that all taxes and postage stamp arising from the execution of a transaction between the SECOND PARTY and the Customer will be regulated separately by the SECOND PARTY and the Customer, without involving the FIRST PARTY and releasing the FIRST PARTY from any responsibility that may arise thereof at a later date</w:t>
            </w:r>
          </w:p>
        </w:tc>
      </w:tr>
      <w:tr w:rsidR="00C70B5F" w:rsidRPr="00C53FB2" w14:paraId="4C519F7E" w14:textId="77777777" w:rsidTr="00C53FB2">
        <w:tc>
          <w:tcPr>
            <w:tcW w:w="5455" w:type="dxa"/>
          </w:tcPr>
          <w:p w14:paraId="36F42925" w14:textId="77777777" w:rsidR="00C70B5F" w:rsidRPr="00C53FB2" w:rsidRDefault="00C70B5F" w:rsidP="00C70B5F">
            <w:pPr>
              <w:jc w:val="center"/>
              <w:rPr>
                <w:b/>
                <w:sz w:val="20"/>
                <w:szCs w:val="20"/>
              </w:rPr>
            </w:pPr>
            <w:r w:rsidRPr="00C53FB2">
              <w:rPr>
                <w:b/>
                <w:sz w:val="20"/>
                <w:szCs w:val="20"/>
              </w:rPr>
              <w:t>PASAL 7</w:t>
            </w:r>
          </w:p>
          <w:p w14:paraId="4FDB4CD4" w14:textId="77777777" w:rsidR="00C70B5F" w:rsidRPr="00C53FB2" w:rsidRDefault="00C70B5F" w:rsidP="00C70B5F">
            <w:pPr>
              <w:jc w:val="center"/>
              <w:rPr>
                <w:b/>
                <w:sz w:val="20"/>
                <w:szCs w:val="20"/>
              </w:rPr>
            </w:pPr>
            <w:r w:rsidRPr="00C53FB2">
              <w:rPr>
                <w:b/>
                <w:sz w:val="20"/>
                <w:szCs w:val="20"/>
              </w:rPr>
              <w:t>REKONSILIASI</w:t>
            </w:r>
          </w:p>
          <w:p w14:paraId="2B1F396F" w14:textId="77777777" w:rsidR="00C70B5F" w:rsidRPr="00C53FB2" w:rsidRDefault="00C70B5F" w:rsidP="00C70B5F">
            <w:pPr>
              <w:jc w:val="center"/>
              <w:rPr>
                <w:b/>
                <w:sz w:val="20"/>
                <w:szCs w:val="20"/>
              </w:rPr>
            </w:pPr>
          </w:p>
          <w:p w14:paraId="67EB17AF" w14:textId="77777777" w:rsidR="00C70B5F" w:rsidRPr="00C53FB2" w:rsidRDefault="00C70B5F" w:rsidP="00FA01D0">
            <w:pPr>
              <w:numPr>
                <w:ilvl w:val="0"/>
                <w:numId w:val="49"/>
              </w:numPr>
              <w:jc w:val="both"/>
              <w:rPr>
                <w:bCs/>
                <w:noProof/>
                <w:sz w:val="20"/>
                <w:szCs w:val="20"/>
                <w:lang w:val="id-ID"/>
              </w:rPr>
            </w:pPr>
            <w:r w:rsidRPr="00C53FB2">
              <w:rPr>
                <w:noProof/>
                <w:sz w:val="20"/>
                <w:szCs w:val="20"/>
                <w:lang w:val="id-ID"/>
              </w:rPr>
              <w:t>PIHAK KEDUA</w:t>
            </w:r>
            <w:r w:rsidRPr="00C53FB2">
              <w:rPr>
                <w:bCs/>
                <w:noProof/>
                <w:sz w:val="20"/>
                <w:szCs w:val="20"/>
                <w:lang w:val="id-ID"/>
              </w:rPr>
              <w:t xml:space="preserve"> bisa mengakses langsung Rekonsiliasi Data Pembayaran melalui portal yang disediakan oleh </w:t>
            </w:r>
            <w:r w:rsidRPr="00C53FB2">
              <w:rPr>
                <w:noProof/>
                <w:sz w:val="20"/>
                <w:szCs w:val="20"/>
                <w:lang w:val="id-ID"/>
              </w:rPr>
              <w:t>PIHAK PERTAMA</w:t>
            </w:r>
            <w:r w:rsidRPr="00C53FB2">
              <w:rPr>
                <w:b/>
                <w:bCs/>
                <w:noProof/>
                <w:sz w:val="20"/>
                <w:szCs w:val="20"/>
                <w:lang w:val="id-ID"/>
              </w:rPr>
              <w:t>.</w:t>
            </w:r>
          </w:p>
          <w:p w14:paraId="40F895E7" w14:textId="77777777" w:rsidR="00C70B5F" w:rsidRPr="00C53FB2" w:rsidRDefault="00C70B5F" w:rsidP="00FA01D0">
            <w:pPr>
              <w:numPr>
                <w:ilvl w:val="0"/>
                <w:numId w:val="49"/>
              </w:numPr>
              <w:ind w:left="693"/>
              <w:jc w:val="both"/>
              <w:rPr>
                <w:noProof/>
                <w:sz w:val="20"/>
                <w:szCs w:val="20"/>
                <w:lang w:val="id-ID"/>
              </w:rPr>
            </w:pPr>
            <w:r w:rsidRPr="00C53FB2">
              <w:rPr>
                <w:noProof/>
                <w:sz w:val="20"/>
                <w:szCs w:val="20"/>
                <w:lang w:val="id-ID"/>
              </w:rPr>
              <w:t>Apabila dari hasil Rekonsiliasi Data Pembayaran ditemukan adanya perbedaan, maka harus dilakukan koreksi sesuai dengan laporan yang ada pada PIHAK PERTAMA, dan PIHAK KEDUA akan membatalkan status pembayaran sesuai dengan laporan PIHAK PERTAMA.</w:t>
            </w:r>
          </w:p>
          <w:p w14:paraId="291717B4" w14:textId="77777777" w:rsidR="00C70B5F" w:rsidRDefault="00C70B5F" w:rsidP="00FA01D0">
            <w:pPr>
              <w:numPr>
                <w:ilvl w:val="0"/>
                <w:numId w:val="49"/>
              </w:numPr>
              <w:ind w:left="693"/>
              <w:jc w:val="both"/>
              <w:rPr>
                <w:noProof/>
                <w:sz w:val="20"/>
                <w:szCs w:val="20"/>
                <w:lang w:val="id-ID"/>
              </w:rPr>
            </w:pPr>
            <w:r w:rsidRPr="00C53FB2">
              <w:rPr>
                <w:noProof/>
                <w:sz w:val="20"/>
                <w:szCs w:val="20"/>
                <w:lang w:val="id-ID"/>
              </w:rPr>
              <w:t>Dalam hal terdapat perbedaan data pembayaran yang tidak dapat diselesaikan oleh PIHAK PERTAMA dan PIHAK KEDUA, maka yang menjadi acuan adalah data yang dikeluarkan oleh Bank Pemilik Channel.</w:t>
            </w:r>
          </w:p>
          <w:p w14:paraId="1B9B8607" w14:textId="0CD02B3A" w:rsidR="00B70F55" w:rsidRPr="00C53FB2" w:rsidRDefault="00B70F55" w:rsidP="00B70F55">
            <w:pPr>
              <w:ind w:left="693"/>
              <w:jc w:val="both"/>
              <w:rPr>
                <w:noProof/>
                <w:sz w:val="20"/>
                <w:szCs w:val="20"/>
                <w:lang w:val="id-ID"/>
              </w:rPr>
            </w:pPr>
          </w:p>
        </w:tc>
        <w:tc>
          <w:tcPr>
            <w:tcW w:w="5455" w:type="dxa"/>
          </w:tcPr>
          <w:p w14:paraId="38717C7B" w14:textId="77777777" w:rsidR="00C70B5F" w:rsidRPr="00C53FB2" w:rsidRDefault="00C70B5F" w:rsidP="00C70B5F">
            <w:pPr>
              <w:jc w:val="center"/>
              <w:rPr>
                <w:b/>
                <w:sz w:val="20"/>
                <w:szCs w:val="20"/>
              </w:rPr>
            </w:pPr>
            <w:r w:rsidRPr="00C53FB2">
              <w:rPr>
                <w:b/>
                <w:sz w:val="20"/>
                <w:szCs w:val="20"/>
              </w:rPr>
              <w:t>ARTICLE 7</w:t>
            </w:r>
          </w:p>
          <w:p w14:paraId="74C14E87" w14:textId="77777777" w:rsidR="00C70B5F" w:rsidRPr="00C53FB2" w:rsidRDefault="00C70B5F" w:rsidP="00C70B5F">
            <w:pPr>
              <w:jc w:val="center"/>
              <w:rPr>
                <w:b/>
                <w:sz w:val="20"/>
                <w:szCs w:val="20"/>
              </w:rPr>
            </w:pPr>
            <w:r w:rsidRPr="00C53FB2">
              <w:rPr>
                <w:b/>
                <w:sz w:val="20"/>
                <w:szCs w:val="20"/>
              </w:rPr>
              <w:t>RECONCILIATION</w:t>
            </w:r>
          </w:p>
          <w:p w14:paraId="36EE74B3" w14:textId="77777777" w:rsidR="00C70B5F" w:rsidRPr="00C53FB2" w:rsidRDefault="00C70B5F" w:rsidP="00C70B5F">
            <w:pPr>
              <w:jc w:val="center"/>
              <w:rPr>
                <w:b/>
                <w:sz w:val="20"/>
                <w:szCs w:val="20"/>
              </w:rPr>
            </w:pPr>
          </w:p>
          <w:p w14:paraId="74FFC0FB" w14:textId="77777777" w:rsidR="00C70B5F" w:rsidRPr="00C53FB2" w:rsidRDefault="00C70B5F" w:rsidP="00FA01D0">
            <w:pPr>
              <w:pStyle w:val="ListParagraph"/>
              <w:numPr>
                <w:ilvl w:val="0"/>
                <w:numId w:val="50"/>
              </w:numPr>
              <w:ind w:left="386"/>
              <w:contextualSpacing/>
              <w:rPr>
                <w:sz w:val="20"/>
                <w:szCs w:val="20"/>
              </w:rPr>
            </w:pPr>
            <w:r w:rsidRPr="00C53FB2">
              <w:rPr>
                <w:sz w:val="20"/>
                <w:szCs w:val="20"/>
              </w:rPr>
              <w:t>The SECOND PARTY can directly access the Payment Data Reconciliation through a portal provided by the FIRST PARTY.</w:t>
            </w:r>
          </w:p>
          <w:p w14:paraId="129B41BE" w14:textId="77777777" w:rsidR="00C70B5F" w:rsidRPr="00C53FB2" w:rsidRDefault="00C70B5F" w:rsidP="00FA01D0">
            <w:pPr>
              <w:pStyle w:val="ListParagraph"/>
              <w:numPr>
                <w:ilvl w:val="0"/>
                <w:numId w:val="50"/>
              </w:numPr>
              <w:ind w:left="386"/>
              <w:contextualSpacing/>
              <w:rPr>
                <w:sz w:val="20"/>
                <w:szCs w:val="20"/>
              </w:rPr>
            </w:pPr>
            <w:r w:rsidRPr="00C53FB2">
              <w:rPr>
                <w:sz w:val="20"/>
                <w:szCs w:val="20"/>
              </w:rPr>
              <w:t>If from the Payment Data Reconciliation result, a discrepancy is found, correction must be made according to the report held by the FIRST PARTY, and the SECOND PARTY will cancel the payment status according to the FIRST PARTY’s report.</w:t>
            </w:r>
          </w:p>
          <w:p w14:paraId="6935C081" w14:textId="77777777" w:rsidR="00C70B5F" w:rsidRPr="00C53FB2" w:rsidRDefault="00C70B5F" w:rsidP="00C70B5F">
            <w:pPr>
              <w:ind w:left="386"/>
              <w:rPr>
                <w:sz w:val="20"/>
                <w:szCs w:val="20"/>
              </w:rPr>
            </w:pPr>
          </w:p>
          <w:p w14:paraId="4E2714B1" w14:textId="77777777" w:rsidR="00C70B5F" w:rsidRPr="00C53FB2" w:rsidRDefault="00C70B5F" w:rsidP="00FA01D0">
            <w:pPr>
              <w:pStyle w:val="ListParagraph"/>
              <w:numPr>
                <w:ilvl w:val="0"/>
                <w:numId w:val="50"/>
              </w:numPr>
              <w:spacing w:after="200" w:line="276" w:lineRule="auto"/>
              <w:ind w:left="386"/>
              <w:contextualSpacing/>
              <w:rPr>
                <w:b/>
                <w:sz w:val="20"/>
                <w:szCs w:val="20"/>
              </w:rPr>
            </w:pPr>
            <w:r w:rsidRPr="00C53FB2">
              <w:rPr>
                <w:sz w:val="20"/>
                <w:szCs w:val="20"/>
              </w:rPr>
              <w:t xml:space="preserve">In case if the payment data discrepancy cannot be resolved by the FIRST PARTY and the SECOND PARTY, then the reference is the data issued by the </w:t>
            </w:r>
            <w:r w:rsidRPr="00C53FB2">
              <w:rPr>
                <w:bCs/>
                <w:noProof/>
                <w:sz w:val="20"/>
                <w:szCs w:val="20"/>
                <w:lang w:val="id-ID"/>
              </w:rPr>
              <w:t>Channel Issuing Bank</w:t>
            </w:r>
            <w:r w:rsidRPr="00C53FB2">
              <w:rPr>
                <w:sz w:val="20"/>
                <w:szCs w:val="20"/>
              </w:rPr>
              <w:t>.</w:t>
            </w:r>
          </w:p>
        </w:tc>
      </w:tr>
      <w:tr w:rsidR="00C70B5F" w:rsidRPr="00C53FB2" w14:paraId="30B29337" w14:textId="77777777" w:rsidTr="00C53FB2">
        <w:tc>
          <w:tcPr>
            <w:tcW w:w="5455" w:type="dxa"/>
          </w:tcPr>
          <w:p w14:paraId="726092C4" w14:textId="77777777" w:rsidR="00C70B5F" w:rsidRPr="00C53FB2" w:rsidRDefault="00C70B5F" w:rsidP="00C70B5F">
            <w:pPr>
              <w:jc w:val="center"/>
              <w:rPr>
                <w:b/>
                <w:sz w:val="20"/>
                <w:szCs w:val="20"/>
              </w:rPr>
            </w:pPr>
            <w:r w:rsidRPr="00C53FB2">
              <w:rPr>
                <w:b/>
                <w:sz w:val="20"/>
                <w:szCs w:val="20"/>
              </w:rPr>
              <w:t>PASAL 8</w:t>
            </w:r>
          </w:p>
          <w:p w14:paraId="7DEB5BEA" w14:textId="77777777" w:rsidR="00C70B5F" w:rsidRPr="00C53FB2" w:rsidRDefault="00C70B5F" w:rsidP="00C70B5F">
            <w:pPr>
              <w:jc w:val="center"/>
              <w:rPr>
                <w:b/>
                <w:i/>
                <w:iCs/>
                <w:sz w:val="20"/>
                <w:szCs w:val="20"/>
              </w:rPr>
            </w:pPr>
            <w:r w:rsidRPr="00C53FB2">
              <w:rPr>
                <w:b/>
                <w:sz w:val="20"/>
                <w:szCs w:val="20"/>
              </w:rPr>
              <w:t xml:space="preserve">SELISIH PEMBAYARAN DAN </w:t>
            </w:r>
            <w:r w:rsidRPr="00C53FB2">
              <w:rPr>
                <w:b/>
                <w:i/>
                <w:iCs/>
                <w:sz w:val="20"/>
                <w:szCs w:val="20"/>
              </w:rPr>
              <w:t>REFUND</w:t>
            </w:r>
          </w:p>
          <w:p w14:paraId="493223CE" w14:textId="77777777" w:rsidR="00C70B5F" w:rsidRPr="00C53FB2" w:rsidRDefault="00C70B5F" w:rsidP="00C70B5F">
            <w:pPr>
              <w:jc w:val="center"/>
              <w:rPr>
                <w:b/>
                <w:i/>
                <w:iCs/>
                <w:sz w:val="20"/>
                <w:szCs w:val="20"/>
              </w:rPr>
            </w:pPr>
          </w:p>
          <w:p w14:paraId="23948329" w14:textId="77777777" w:rsidR="00C70B5F" w:rsidRPr="00C53FB2" w:rsidRDefault="00C70B5F" w:rsidP="00FA01D0">
            <w:pPr>
              <w:pStyle w:val="BodyText3"/>
              <w:numPr>
                <w:ilvl w:val="0"/>
                <w:numId w:val="51"/>
              </w:numPr>
              <w:jc w:val="both"/>
              <w:rPr>
                <w:bCs/>
                <w:noProof/>
                <w:sz w:val="20"/>
                <w:lang w:val="id-ID"/>
              </w:rPr>
            </w:pPr>
            <w:r w:rsidRPr="00C53FB2">
              <w:rPr>
                <w:noProof/>
                <w:sz w:val="20"/>
                <w:lang w:val="id-ID"/>
              </w:rPr>
              <w:t>Selisih data pembayaran yang disebabkan karena adanya perbedaan antara data pembayaran akan diselesaikan oleh PARA PIHAK</w:t>
            </w:r>
            <w:r w:rsidRPr="00C53FB2">
              <w:rPr>
                <w:b/>
                <w:noProof/>
                <w:sz w:val="20"/>
                <w:lang w:val="id-ID"/>
              </w:rPr>
              <w:t xml:space="preserve"> </w:t>
            </w:r>
            <w:r w:rsidRPr="00C53FB2">
              <w:rPr>
                <w:noProof/>
                <w:sz w:val="20"/>
                <w:lang w:val="id-ID"/>
              </w:rPr>
              <w:t>berdasarkan data dari Bank Pemilik Channel.</w:t>
            </w:r>
          </w:p>
          <w:p w14:paraId="13786FE6" w14:textId="77777777" w:rsidR="00C70B5F" w:rsidRPr="00C53FB2" w:rsidRDefault="00C70B5F" w:rsidP="00FA01D0">
            <w:pPr>
              <w:pStyle w:val="BodyText3"/>
              <w:numPr>
                <w:ilvl w:val="0"/>
                <w:numId w:val="51"/>
              </w:numPr>
              <w:jc w:val="both"/>
              <w:rPr>
                <w:noProof/>
                <w:sz w:val="20"/>
                <w:lang w:val="id-ID"/>
              </w:rPr>
            </w:pPr>
            <w:r w:rsidRPr="00C53FB2">
              <w:rPr>
                <w:bCs/>
                <w:noProof/>
                <w:sz w:val="20"/>
                <w:lang w:val="id-ID"/>
              </w:rPr>
              <w:t xml:space="preserve">Apabila terdapat perbedaan data pembayaran setelah transaksi pembayaran berlangsung akibat koreksi yang dilakukan </w:t>
            </w:r>
            <w:r w:rsidRPr="00C53FB2">
              <w:rPr>
                <w:noProof/>
                <w:sz w:val="20"/>
                <w:lang w:val="id-ID"/>
              </w:rPr>
              <w:t>PIHAK KEDUA</w:t>
            </w:r>
            <w:r w:rsidRPr="00C53FB2">
              <w:rPr>
                <w:bCs/>
                <w:noProof/>
                <w:sz w:val="20"/>
                <w:lang w:val="id-ID"/>
              </w:rPr>
              <w:t xml:space="preserve">, dan apabila perbedaan tersebut terjadi pada jumlah pembayaran yang mengakibatkan Pelanggan kurang bayar, maka hal tersebut akan diselesaikan oleh </w:t>
            </w:r>
            <w:r w:rsidRPr="00C53FB2">
              <w:rPr>
                <w:noProof/>
                <w:sz w:val="20"/>
                <w:lang w:val="id-ID"/>
              </w:rPr>
              <w:t>PIHAK KEDUA</w:t>
            </w:r>
            <w:r w:rsidRPr="00C53FB2">
              <w:rPr>
                <w:bCs/>
                <w:noProof/>
                <w:sz w:val="20"/>
                <w:lang w:val="id-ID"/>
              </w:rPr>
              <w:t xml:space="preserve"> dengan </w:t>
            </w:r>
            <w:r w:rsidRPr="00C53FB2">
              <w:rPr>
                <w:bCs/>
                <w:iCs/>
                <w:noProof/>
                <w:sz w:val="20"/>
                <w:lang w:val="id-ID"/>
              </w:rPr>
              <w:t>Pelanggan tanpa bantuan PIHAK PERTAMA</w:t>
            </w:r>
            <w:r w:rsidRPr="00C53FB2">
              <w:rPr>
                <w:bCs/>
                <w:noProof/>
                <w:sz w:val="20"/>
                <w:lang w:val="id-ID"/>
              </w:rPr>
              <w:t>.</w:t>
            </w:r>
          </w:p>
          <w:p w14:paraId="0E698048" w14:textId="77777777" w:rsidR="00C70B5F" w:rsidRPr="00C53FB2" w:rsidRDefault="00C70B5F" w:rsidP="00FA01D0">
            <w:pPr>
              <w:pStyle w:val="BodyText3"/>
              <w:numPr>
                <w:ilvl w:val="0"/>
                <w:numId w:val="51"/>
              </w:numPr>
              <w:jc w:val="both"/>
              <w:rPr>
                <w:noProof/>
                <w:sz w:val="20"/>
                <w:lang w:val="id-ID"/>
              </w:rPr>
            </w:pPr>
            <w:r w:rsidRPr="00C53FB2">
              <w:rPr>
                <w:noProof/>
                <w:sz w:val="20"/>
                <w:lang w:val="id-ID"/>
              </w:rPr>
              <w:t xml:space="preserve">Apabila terdapat Pembayaran Ganda melalui Fasilitas PIHAK PERTAMA yang ditemukan baik dari hasil Rekonsiliasi Data Pembayaran oleh PIHAK KEDUA maupun hasil permintaaan koreksi dari </w:t>
            </w:r>
            <w:r w:rsidRPr="00C53FB2">
              <w:rPr>
                <w:iCs/>
                <w:noProof/>
                <w:sz w:val="20"/>
                <w:lang w:val="id-ID"/>
              </w:rPr>
              <w:t xml:space="preserve">Pelanggan </w:t>
            </w:r>
            <w:r w:rsidRPr="00C53FB2">
              <w:rPr>
                <w:noProof/>
                <w:sz w:val="20"/>
                <w:lang w:val="id-ID"/>
              </w:rPr>
              <w:t>yang disampaikan melalui PIHAK PERTAMA</w:t>
            </w:r>
            <w:r w:rsidRPr="00C53FB2">
              <w:rPr>
                <w:b/>
                <w:noProof/>
                <w:sz w:val="20"/>
                <w:lang w:val="id-ID"/>
              </w:rPr>
              <w:t>,</w:t>
            </w:r>
            <w:r w:rsidRPr="00C53FB2">
              <w:rPr>
                <w:noProof/>
                <w:sz w:val="20"/>
                <w:lang w:val="id-ID"/>
              </w:rPr>
              <w:t xml:space="preserve"> maka PIHAK KEDUA akan melakukan </w:t>
            </w:r>
            <w:r w:rsidRPr="00C53FB2">
              <w:rPr>
                <w:i/>
                <w:noProof/>
                <w:sz w:val="20"/>
                <w:lang w:val="id-ID"/>
              </w:rPr>
              <w:t xml:space="preserve">refund </w:t>
            </w:r>
            <w:r w:rsidRPr="00C53FB2">
              <w:rPr>
                <w:noProof/>
                <w:sz w:val="20"/>
                <w:lang w:val="id-ID"/>
              </w:rPr>
              <w:t xml:space="preserve">sesuai SOP PIHAK KEDUA atas kelebihan pembayaran tersebut ke dalam rekening </w:t>
            </w:r>
            <w:r w:rsidRPr="00C53FB2">
              <w:rPr>
                <w:iCs/>
                <w:noProof/>
                <w:sz w:val="20"/>
                <w:lang w:val="id-ID"/>
              </w:rPr>
              <w:t xml:space="preserve">Pelanggan </w:t>
            </w:r>
            <w:r w:rsidRPr="00C53FB2">
              <w:rPr>
                <w:noProof/>
                <w:sz w:val="20"/>
                <w:lang w:val="id-ID"/>
              </w:rPr>
              <w:t>yang terdapat pada sistem dengan memberikan pemberitahuan tertulis kepada Pelanggan dengan tembusan pada PIHAK PERTAMA.</w:t>
            </w:r>
          </w:p>
          <w:p w14:paraId="006B06B4" w14:textId="77777777" w:rsidR="00C70B5F" w:rsidRPr="00C53FB2" w:rsidRDefault="00C70B5F" w:rsidP="00FA01D0">
            <w:pPr>
              <w:pStyle w:val="ListParagraph"/>
              <w:numPr>
                <w:ilvl w:val="0"/>
                <w:numId w:val="51"/>
              </w:numPr>
              <w:spacing w:after="200" w:line="276" w:lineRule="auto"/>
              <w:contextualSpacing/>
              <w:jc w:val="both"/>
              <w:rPr>
                <w:b/>
                <w:sz w:val="20"/>
                <w:szCs w:val="20"/>
                <w:lang w:val="en-US"/>
              </w:rPr>
            </w:pPr>
            <w:r w:rsidRPr="00C53FB2">
              <w:rPr>
                <w:noProof/>
                <w:sz w:val="20"/>
                <w:szCs w:val="20"/>
                <w:lang w:val="id-ID"/>
              </w:rPr>
              <w:t xml:space="preserve">PIHAK KEDUA akan melakukan dan menyelesaikan proses </w:t>
            </w:r>
            <w:r w:rsidRPr="00C53FB2">
              <w:rPr>
                <w:i/>
                <w:noProof/>
                <w:sz w:val="20"/>
                <w:szCs w:val="20"/>
                <w:lang w:val="id-ID"/>
              </w:rPr>
              <w:t xml:space="preserve">refund </w:t>
            </w:r>
            <w:r w:rsidRPr="00C53FB2">
              <w:rPr>
                <w:noProof/>
                <w:sz w:val="20"/>
                <w:szCs w:val="20"/>
                <w:lang w:val="id-ID"/>
              </w:rPr>
              <w:t>secara manual atas kelebihan pembayaran sebagaimana diatur dalam Ayat 3 Pasal ini paling lambat 7 (tujuh) hari kerja.</w:t>
            </w:r>
          </w:p>
          <w:p w14:paraId="24ECD1E0" w14:textId="77777777" w:rsidR="00C70B5F" w:rsidRPr="00C53FB2" w:rsidRDefault="00C70B5F" w:rsidP="00FA01D0">
            <w:pPr>
              <w:pStyle w:val="ListParagraph"/>
              <w:numPr>
                <w:ilvl w:val="0"/>
                <w:numId w:val="51"/>
              </w:numPr>
              <w:spacing w:after="200" w:line="276" w:lineRule="auto"/>
              <w:contextualSpacing/>
              <w:jc w:val="both"/>
              <w:rPr>
                <w:bCs/>
                <w:sz w:val="20"/>
                <w:szCs w:val="20"/>
              </w:rPr>
            </w:pPr>
            <w:r w:rsidRPr="00C53FB2">
              <w:rPr>
                <w:bCs/>
                <w:sz w:val="20"/>
                <w:szCs w:val="20"/>
              </w:rPr>
              <w:t>PIHAK PERTAMA dan/atau Bank Pemilik Channel tidak berwenang untuk menangani dan melayani prosedur pelaksanaan permintaan refund dari Pelanggan, namun PIHAK PERTAMA dan/atau Bank Pemilik Channel dapat (tetapi tidak wajib) membantu memberikan informasi kepada Pelanggan mengenai pihak yang berwenang untuk menyelesaikan masalah tersebut.</w:t>
            </w:r>
          </w:p>
        </w:tc>
        <w:tc>
          <w:tcPr>
            <w:tcW w:w="5455" w:type="dxa"/>
          </w:tcPr>
          <w:p w14:paraId="2C3C57D8" w14:textId="77777777" w:rsidR="00C70B5F" w:rsidRPr="00C53FB2" w:rsidRDefault="00C70B5F" w:rsidP="00C70B5F">
            <w:pPr>
              <w:jc w:val="center"/>
              <w:rPr>
                <w:b/>
                <w:sz w:val="20"/>
                <w:szCs w:val="20"/>
              </w:rPr>
            </w:pPr>
            <w:r w:rsidRPr="00C53FB2">
              <w:rPr>
                <w:b/>
                <w:sz w:val="20"/>
                <w:szCs w:val="20"/>
              </w:rPr>
              <w:lastRenderedPageBreak/>
              <w:t>ARTICLE 8</w:t>
            </w:r>
          </w:p>
          <w:p w14:paraId="2202B3CD" w14:textId="77777777" w:rsidR="00C70B5F" w:rsidRPr="00C53FB2" w:rsidRDefault="00C70B5F" w:rsidP="00C70B5F">
            <w:pPr>
              <w:jc w:val="center"/>
              <w:rPr>
                <w:b/>
                <w:sz w:val="20"/>
                <w:szCs w:val="20"/>
              </w:rPr>
            </w:pPr>
            <w:r w:rsidRPr="00C53FB2">
              <w:rPr>
                <w:b/>
                <w:sz w:val="20"/>
                <w:szCs w:val="20"/>
              </w:rPr>
              <w:t xml:space="preserve">EXCESS PAYMENT AND </w:t>
            </w:r>
            <w:r w:rsidRPr="00C53FB2">
              <w:rPr>
                <w:b/>
                <w:i/>
                <w:iCs/>
                <w:sz w:val="20"/>
                <w:szCs w:val="20"/>
              </w:rPr>
              <w:t>REFUND</w:t>
            </w:r>
          </w:p>
          <w:p w14:paraId="5CB895C0" w14:textId="77777777" w:rsidR="00C70B5F" w:rsidRPr="00C53FB2" w:rsidRDefault="00C70B5F" w:rsidP="00C70B5F">
            <w:pPr>
              <w:rPr>
                <w:b/>
                <w:sz w:val="20"/>
                <w:szCs w:val="20"/>
              </w:rPr>
            </w:pPr>
          </w:p>
          <w:p w14:paraId="3055D9E1" w14:textId="77777777" w:rsidR="00C70B5F" w:rsidRPr="00C53FB2" w:rsidRDefault="00C70B5F" w:rsidP="00FA01D0">
            <w:pPr>
              <w:pStyle w:val="ListParagraph"/>
              <w:numPr>
                <w:ilvl w:val="1"/>
                <w:numId w:val="52"/>
              </w:numPr>
              <w:ind w:left="386"/>
              <w:contextualSpacing/>
              <w:jc w:val="both"/>
              <w:rPr>
                <w:sz w:val="20"/>
                <w:szCs w:val="20"/>
              </w:rPr>
            </w:pPr>
            <w:r w:rsidRPr="00C53FB2">
              <w:rPr>
                <w:sz w:val="20"/>
                <w:szCs w:val="20"/>
              </w:rPr>
              <w:t xml:space="preserve">Payment data discrepancy caused by discrepancy between payment data will be resolved by BOTH PARTIES based on data from the </w:t>
            </w:r>
            <w:r w:rsidRPr="00C53FB2">
              <w:rPr>
                <w:bCs/>
                <w:noProof/>
                <w:sz w:val="20"/>
                <w:szCs w:val="20"/>
                <w:lang w:val="id-ID"/>
              </w:rPr>
              <w:t>Channel Issuing Bank</w:t>
            </w:r>
            <w:r w:rsidRPr="00C53FB2">
              <w:rPr>
                <w:sz w:val="20"/>
                <w:szCs w:val="20"/>
              </w:rPr>
              <w:t>.</w:t>
            </w:r>
          </w:p>
          <w:p w14:paraId="689456EA" w14:textId="77777777" w:rsidR="00C70B5F" w:rsidRPr="00C53FB2" w:rsidRDefault="00C70B5F" w:rsidP="00C70B5F">
            <w:pPr>
              <w:pStyle w:val="ListParagraph"/>
              <w:ind w:left="386"/>
              <w:jc w:val="both"/>
              <w:rPr>
                <w:sz w:val="20"/>
                <w:szCs w:val="20"/>
              </w:rPr>
            </w:pPr>
          </w:p>
          <w:p w14:paraId="1DD74878" w14:textId="77777777" w:rsidR="00C70B5F" w:rsidRPr="00C53FB2" w:rsidRDefault="00C70B5F" w:rsidP="00FA01D0">
            <w:pPr>
              <w:pStyle w:val="ListParagraph"/>
              <w:numPr>
                <w:ilvl w:val="1"/>
                <w:numId w:val="52"/>
              </w:numPr>
              <w:ind w:left="386"/>
              <w:contextualSpacing/>
              <w:jc w:val="both"/>
              <w:rPr>
                <w:sz w:val="20"/>
                <w:szCs w:val="20"/>
              </w:rPr>
            </w:pPr>
            <w:r w:rsidRPr="00C53FB2">
              <w:rPr>
                <w:sz w:val="20"/>
                <w:szCs w:val="20"/>
              </w:rPr>
              <w:t>If there is payment data discrepancy after the payment transaction occurred due to correction made by the SECOND PARTY, and if the discrepancy occurred on a payment amount which causes insufficient payment from the Customer, then it will be resolved by the SECOND PARTY with the Customer without help from the FIRST PARTY.</w:t>
            </w:r>
          </w:p>
          <w:p w14:paraId="6703E7ED" w14:textId="77777777" w:rsidR="00C70B5F" w:rsidRPr="00C53FB2" w:rsidRDefault="00C70B5F" w:rsidP="00C70B5F">
            <w:pPr>
              <w:pStyle w:val="ListParagraph"/>
              <w:ind w:left="386"/>
              <w:jc w:val="both"/>
              <w:rPr>
                <w:sz w:val="20"/>
                <w:szCs w:val="20"/>
              </w:rPr>
            </w:pPr>
          </w:p>
          <w:p w14:paraId="1BE5621D" w14:textId="77777777" w:rsidR="00C70B5F" w:rsidRPr="00C53FB2" w:rsidRDefault="00C70B5F" w:rsidP="00FA01D0">
            <w:pPr>
              <w:pStyle w:val="ListParagraph"/>
              <w:numPr>
                <w:ilvl w:val="1"/>
                <w:numId w:val="52"/>
              </w:numPr>
              <w:ind w:left="386"/>
              <w:contextualSpacing/>
              <w:jc w:val="both"/>
              <w:rPr>
                <w:sz w:val="20"/>
                <w:szCs w:val="20"/>
              </w:rPr>
            </w:pPr>
            <w:r w:rsidRPr="00C53FB2">
              <w:rPr>
                <w:sz w:val="20"/>
                <w:szCs w:val="20"/>
              </w:rPr>
              <w:t>In case of a Double Payment through the FIRST PARTY’s Facility found either from the Payment Data Reconciliation result by the SECOND PARTY, or the correction request result from the Customer submitted through the FIRST PARTY, then the SECOND PARTY will make a refund according to the SECOND PARTY’s SOP for the excess payment to the Customer’s account listed in the system by giving a written notice to the Customer with a copy for the FIRST PARTY.</w:t>
            </w:r>
          </w:p>
          <w:p w14:paraId="49F1C568" w14:textId="77777777" w:rsidR="00C70B5F" w:rsidRPr="00C53FB2" w:rsidRDefault="00C70B5F" w:rsidP="00C70B5F">
            <w:pPr>
              <w:pStyle w:val="ListParagraph"/>
              <w:ind w:left="386"/>
              <w:jc w:val="both"/>
              <w:rPr>
                <w:sz w:val="20"/>
                <w:szCs w:val="20"/>
              </w:rPr>
            </w:pPr>
          </w:p>
          <w:p w14:paraId="5B2EFC93" w14:textId="77777777" w:rsidR="00C70B5F" w:rsidRPr="00C53FB2" w:rsidRDefault="00C70B5F" w:rsidP="00C70B5F">
            <w:pPr>
              <w:pStyle w:val="ListParagraph"/>
              <w:ind w:left="386"/>
              <w:jc w:val="both"/>
              <w:rPr>
                <w:sz w:val="20"/>
                <w:szCs w:val="20"/>
              </w:rPr>
            </w:pPr>
          </w:p>
          <w:p w14:paraId="349C6C6B" w14:textId="77777777" w:rsidR="00C70B5F" w:rsidRPr="00C53FB2" w:rsidRDefault="00C70B5F" w:rsidP="00FA01D0">
            <w:pPr>
              <w:pStyle w:val="ListParagraph"/>
              <w:numPr>
                <w:ilvl w:val="1"/>
                <w:numId w:val="52"/>
              </w:numPr>
              <w:ind w:left="386"/>
              <w:contextualSpacing/>
              <w:jc w:val="both"/>
              <w:rPr>
                <w:sz w:val="20"/>
                <w:szCs w:val="20"/>
              </w:rPr>
            </w:pPr>
            <w:r w:rsidRPr="00C53FB2">
              <w:rPr>
                <w:sz w:val="20"/>
                <w:szCs w:val="20"/>
              </w:rPr>
              <w:t>The SECOND PARTY will complete the refund process manually for the excess payment as regulated in Point 3 in this Article within no later than 7 (seven) working days.</w:t>
            </w:r>
          </w:p>
          <w:p w14:paraId="6FF8169E" w14:textId="77777777" w:rsidR="00C70B5F" w:rsidRPr="00C53FB2" w:rsidRDefault="00C70B5F" w:rsidP="00C70B5F">
            <w:pPr>
              <w:pStyle w:val="ListParagraph"/>
              <w:ind w:left="386"/>
              <w:jc w:val="both"/>
              <w:rPr>
                <w:sz w:val="20"/>
                <w:szCs w:val="20"/>
              </w:rPr>
            </w:pPr>
          </w:p>
          <w:p w14:paraId="1B888BC2" w14:textId="77777777" w:rsidR="00C70B5F" w:rsidRPr="00C53FB2" w:rsidRDefault="00C70B5F" w:rsidP="00C70B5F">
            <w:pPr>
              <w:pStyle w:val="ListParagraph"/>
              <w:ind w:left="386"/>
              <w:jc w:val="both"/>
              <w:rPr>
                <w:sz w:val="20"/>
                <w:szCs w:val="20"/>
              </w:rPr>
            </w:pPr>
          </w:p>
          <w:p w14:paraId="60665BBB" w14:textId="77777777" w:rsidR="00C70B5F" w:rsidRPr="00C53FB2" w:rsidRDefault="00C70B5F" w:rsidP="00FA01D0">
            <w:pPr>
              <w:pStyle w:val="ListParagraph"/>
              <w:numPr>
                <w:ilvl w:val="1"/>
                <w:numId w:val="52"/>
              </w:numPr>
              <w:ind w:left="386"/>
              <w:contextualSpacing/>
              <w:jc w:val="both"/>
              <w:rPr>
                <w:sz w:val="20"/>
                <w:szCs w:val="20"/>
              </w:rPr>
            </w:pPr>
            <w:r w:rsidRPr="00C53FB2">
              <w:rPr>
                <w:sz w:val="20"/>
                <w:szCs w:val="20"/>
              </w:rPr>
              <w:t>The FIRST PARTY and/or the Channel Owner's Bank are not authorized to handle and serve the procedures for implementing a refund request from the Customer, however the FIRST PARTY and/or the Channel Owner's Bank may (but are not obligated) to assist in providing information to the Customer regarding the authorized party to resolve the issue.</w:t>
            </w:r>
          </w:p>
          <w:p w14:paraId="51D9EEFF" w14:textId="77777777" w:rsidR="00C70B5F" w:rsidRPr="00C53FB2" w:rsidRDefault="00C70B5F" w:rsidP="00C70B5F">
            <w:pPr>
              <w:rPr>
                <w:sz w:val="20"/>
                <w:szCs w:val="20"/>
              </w:rPr>
            </w:pPr>
          </w:p>
        </w:tc>
      </w:tr>
      <w:tr w:rsidR="00C70B5F" w:rsidRPr="00C53FB2" w14:paraId="6F704226" w14:textId="77777777" w:rsidTr="00C53FB2">
        <w:tc>
          <w:tcPr>
            <w:tcW w:w="5455" w:type="dxa"/>
          </w:tcPr>
          <w:p w14:paraId="4DC67202" w14:textId="77777777" w:rsidR="00C70B5F" w:rsidRPr="00C53FB2" w:rsidRDefault="00C70B5F" w:rsidP="00C70B5F">
            <w:pPr>
              <w:jc w:val="center"/>
              <w:rPr>
                <w:b/>
                <w:sz w:val="20"/>
                <w:szCs w:val="20"/>
              </w:rPr>
            </w:pPr>
            <w:r w:rsidRPr="00C53FB2">
              <w:rPr>
                <w:b/>
                <w:sz w:val="20"/>
                <w:szCs w:val="20"/>
                <w:lang w:val="id-ID"/>
              </w:rPr>
              <w:lastRenderedPageBreak/>
              <w:t xml:space="preserve">PASAL </w:t>
            </w:r>
            <w:r w:rsidRPr="00C53FB2">
              <w:rPr>
                <w:b/>
                <w:sz w:val="20"/>
                <w:szCs w:val="20"/>
              </w:rPr>
              <w:t>9</w:t>
            </w:r>
          </w:p>
          <w:p w14:paraId="51108613" w14:textId="77777777" w:rsidR="00C70B5F" w:rsidRPr="00C53FB2" w:rsidRDefault="00C70B5F" w:rsidP="00C70B5F">
            <w:pPr>
              <w:jc w:val="center"/>
              <w:rPr>
                <w:b/>
                <w:bCs/>
                <w:noProof/>
                <w:sz w:val="20"/>
                <w:szCs w:val="20"/>
                <w:lang w:val="id-ID"/>
              </w:rPr>
            </w:pPr>
            <w:r w:rsidRPr="00C53FB2">
              <w:rPr>
                <w:b/>
                <w:bCs/>
                <w:noProof/>
                <w:sz w:val="20"/>
                <w:szCs w:val="20"/>
                <w:lang w:val="id-ID"/>
              </w:rPr>
              <w:t>KELALAIAN</w:t>
            </w:r>
          </w:p>
          <w:p w14:paraId="01F46E75" w14:textId="77777777" w:rsidR="00C70B5F" w:rsidRPr="00C53FB2" w:rsidRDefault="00C70B5F" w:rsidP="00C70B5F">
            <w:pPr>
              <w:rPr>
                <w:b/>
                <w:bCs/>
                <w:noProof/>
                <w:sz w:val="20"/>
                <w:szCs w:val="20"/>
                <w:lang w:val="id-ID"/>
              </w:rPr>
            </w:pPr>
          </w:p>
          <w:p w14:paraId="193E3308" w14:textId="77777777" w:rsidR="00C70B5F" w:rsidRPr="00C53FB2" w:rsidRDefault="00C70B5F" w:rsidP="00FA01D0">
            <w:pPr>
              <w:numPr>
                <w:ilvl w:val="0"/>
                <w:numId w:val="11"/>
              </w:numPr>
              <w:tabs>
                <w:tab w:val="clear" w:pos="720"/>
                <w:tab w:val="num" w:pos="342"/>
              </w:tabs>
              <w:spacing w:line="276" w:lineRule="auto"/>
              <w:ind w:left="342" w:hanging="342"/>
              <w:jc w:val="both"/>
              <w:rPr>
                <w:noProof/>
                <w:sz w:val="20"/>
                <w:szCs w:val="20"/>
                <w:lang w:val="id-ID"/>
              </w:rPr>
            </w:pPr>
            <w:r w:rsidRPr="00C53FB2">
              <w:rPr>
                <w:noProof/>
                <w:sz w:val="20"/>
                <w:szCs w:val="20"/>
                <w:lang w:val="id-ID"/>
              </w:rPr>
              <w:t>PARA PIHAK dapat dinyatakan lalai (wanprestasi)</w:t>
            </w:r>
            <w:r w:rsidRPr="00C53FB2">
              <w:rPr>
                <w:noProof/>
                <w:sz w:val="20"/>
                <w:szCs w:val="20"/>
              </w:rPr>
              <w:t xml:space="preserve"> apabila</w:t>
            </w:r>
            <w:r w:rsidRPr="00C53FB2">
              <w:rPr>
                <w:noProof/>
                <w:sz w:val="20"/>
                <w:szCs w:val="20"/>
                <w:lang w:val="id-ID"/>
              </w:rPr>
              <w:t xml:space="preserve"> melanggar serta tidak melaksanakan salah satu atau lebih syarat-syarat dan/atau ketentuan atau kewajiban sesuai yang diatur dalam </w:t>
            </w:r>
            <w:r w:rsidRPr="00C53FB2">
              <w:rPr>
                <w:noProof/>
                <w:sz w:val="20"/>
                <w:szCs w:val="20"/>
              </w:rPr>
              <w:t xml:space="preserve">Perjanjian </w:t>
            </w:r>
            <w:r w:rsidRPr="00C53FB2">
              <w:rPr>
                <w:noProof/>
                <w:sz w:val="20"/>
                <w:szCs w:val="20"/>
                <w:lang w:val="id-ID"/>
              </w:rPr>
              <w:t xml:space="preserve">ini. </w:t>
            </w:r>
          </w:p>
          <w:p w14:paraId="02387A0D" w14:textId="77777777" w:rsidR="00C70B5F" w:rsidRPr="00C53FB2" w:rsidRDefault="00C70B5F" w:rsidP="00FA01D0">
            <w:pPr>
              <w:numPr>
                <w:ilvl w:val="0"/>
                <w:numId w:val="11"/>
              </w:numPr>
              <w:tabs>
                <w:tab w:val="clear" w:pos="720"/>
                <w:tab w:val="num" w:pos="342"/>
              </w:tabs>
              <w:spacing w:line="276" w:lineRule="auto"/>
              <w:ind w:left="342" w:hanging="342"/>
              <w:jc w:val="both"/>
              <w:rPr>
                <w:rFonts w:asciiTheme="minorHAnsi" w:hAnsiTheme="minorHAnsi" w:cstheme="minorBidi"/>
                <w:noProof/>
                <w:sz w:val="20"/>
                <w:szCs w:val="20"/>
                <w:lang w:val="id-ID"/>
              </w:rPr>
            </w:pPr>
            <w:r w:rsidRPr="00C53FB2">
              <w:rPr>
                <w:rFonts w:eastAsia="Arial Unicode MS"/>
                <w:noProof/>
                <w:sz w:val="20"/>
                <w:szCs w:val="20"/>
                <w:lang w:val="id-ID"/>
              </w:rPr>
              <w:t xml:space="preserve">Dalam hal suatu kejadian kelalaian berdasarkan </w:t>
            </w:r>
            <w:r w:rsidRPr="00C53FB2">
              <w:rPr>
                <w:noProof/>
                <w:sz w:val="20"/>
                <w:szCs w:val="20"/>
              </w:rPr>
              <w:t xml:space="preserve">Perjanjian </w:t>
            </w:r>
            <w:r w:rsidRPr="00C53FB2">
              <w:rPr>
                <w:rFonts w:eastAsia="Arial Unicode MS"/>
                <w:noProof/>
                <w:sz w:val="20"/>
                <w:szCs w:val="20"/>
                <w:lang w:val="id-ID"/>
              </w:rPr>
              <w:t xml:space="preserve">ini terjadi dan berlangsung, maka Pihak yang tidak lalai dapat memilih untuk </w:t>
            </w:r>
            <w:r w:rsidRPr="00C53FB2">
              <w:rPr>
                <w:rFonts w:eastAsia="Arial Unicode MS"/>
                <w:noProof/>
                <w:sz w:val="20"/>
                <w:szCs w:val="20"/>
              </w:rPr>
              <w:t>mengakhiri kerjasama</w:t>
            </w:r>
            <w:r w:rsidRPr="00C53FB2">
              <w:rPr>
                <w:rFonts w:eastAsia="Arial Unicode MS"/>
                <w:noProof/>
                <w:sz w:val="20"/>
                <w:szCs w:val="20"/>
                <w:lang w:val="id-ID"/>
              </w:rPr>
              <w:t xml:space="preserve"> ini </w:t>
            </w:r>
            <w:r w:rsidRPr="00C53FB2">
              <w:rPr>
                <w:noProof/>
                <w:sz w:val="20"/>
                <w:szCs w:val="20"/>
                <w:lang w:val="id-ID"/>
              </w:rPr>
              <w:t xml:space="preserve">sesuai dengan ketentuan dalam Pasal </w:t>
            </w:r>
            <w:r w:rsidRPr="00C53FB2">
              <w:rPr>
                <w:noProof/>
                <w:sz w:val="20"/>
                <w:szCs w:val="20"/>
              </w:rPr>
              <w:t>15</w:t>
            </w:r>
            <w:r w:rsidRPr="00C53FB2">
              <w:rPr>
                <w:noProof/>
                <w:sz w:val="20"/>
                <w:szCs w:val="20"/>
                <w:lang w:val="id-ID"/>
              </w:rPr>
              <w:t>.</w:t>
            </w:r>
          </w:p>
        </w:tc>
        <w:tc>
          <w:tcPr>
            <w:tcW w:w="5455" w:type="dxa"/>
          </w:tcPr>
          <w:p w14:paraId="4BAEFB6C" w14:textId="77777777" w:rsidR="00C70B5F" w:rsidRPr="00C53FB2" w:rsidRDefault="00C70B5F" w:rsidP="00C70B5F">
            <w:pPr>
              <w:jc w:val="center"/>
              <w:rPr>
                <w:b/>
                <w:sz w:val="20"/>
                <w:szCs w:val="20"/>
              </w:rPr>
            </w:pPr>
            <w:r w:rsidRPr="00C53FB2">
              <w:rPr>
                <w:b/>
                <w:sz w:val="20"/>
                <w:szCs w:val="20"/>
              </w:rPr>
              <w:t>ARTICLE 9</w:t>
            </w:r>
          </w:p>
          <w:p w14:paraId="12F028A5" w14:textId="77777777" w:rsidR="00C70B5F" w:rsidRPr="00C53FB2" w:rsidRDefault="00C70B5F" w:rsidP="00C70B5F">
            <w:pPr>
              <w:jc w:val="center"/>
              <w:rPr>
                <w:b/>
                <w:sz w:val="20"/>
                <w:szCs w:val="20"/>
              </w:rPr>
            </w:pPr>
            <w:r w:rsidRPr="00C53FB2">
              <w:rPr>
                <w:b/>
                <w:sz w:val="20"/>
                <w:szCs w:val="20"/>
              </w:rPr>
              <w:t>NEGLIGENCE</w:t>
            </w:r>
          </w:p>
          <w:p w14:paraId="2253F438" w14:textId="77777777" w:rsidR="00C70B5F" w:rsidRPr="00C53FB2" w:rsidRDefault="00C70B5F" w:rsidP="00C70B5F">
            <w:pPr>
              <w:rPr>
                <w:b/>
                <w:sz w:val="20"/>
                <w:szCs w:val="20"/>
              </w:rPr>
            </w:pPr>
          </w:p>
          <w:p w14:paraId="09CCDD9E" w14:textId="77777777" w:rsidR="00C70B5F" w:rsidRPr="00C53FB2" w:rsidRDefault="00C70B5F" w:rsidP="00FA01D0">
            <w:pPr>
              <w:pStyle w:val="ListParagraph"/>
              <w:numPr>
                <w:ilvl w:val="0"/>
                <w:numId w:val="60"/>
              </w:numPr>
              <w:spacing w:after="200" w:line="276" w:lineRule="auto"/>
              <w:ind w:left="386"/>
              <w:contextualSpacing/>
              <w:jc w:val="both"/>
              <w:rPr>
                <w:rFonts w:eastAsiaTheme="minorHAnsi"/>
                <w:bCs/>
                <w:sz w:val="20"/>
                <w:szCs w:val="20"/>
              </w:rPr>
            </w:pPr>
            <w:r w:rsidRPr="00C53FB2">
              <w:rPr>
                <w:rFonts w:eastAsiaTheme="minorHAnsi"/>
                <w:bCs/>
                <w:sz w:val="20"/>
                <w:szCs w:val="20"/>
              </w:rPr>
              <w:t>The PARTIES may be declared negligent (default) if they violate and do not carry out one or more of the terms and/or conditions or obligations as stipulated in this Agreement.</w:t>
            </w:r>
          </w:p>
          <w:p w14:paraId="135E9EA3" w14:textId="77777777" w:rsidR="00C70B5F" w:rsidRPr="00C53FB2" w:rsidRDefault="00C70B5F" w:rsidP="00C70B5F">
            <w:pPr>
              <w:ind w:left="386"/>
              <w:jc w:val="both"/>
              <w:rPr>
                <w:bCs/>
                <w:sz w:val="20"/>
                <w:szCs w:val="20"/>
              </w:rPr>
            </w:pPr>
          </w:p>
          <w:p w14:paraId="2FF89B72" w14:textId="77777777" w:rsidR="00C70B5F" w:rsidRPr="00C53FB2" w:rsidRDefault="00C70B5F" w:rsidP="00FA01D0">
            <w:pPr>
              <w:pStyle w:val="ListParagraph"/>
              <w:numPr>
                <w:ilvl w:val="0"/>
                <w:numId w:val="60"/>
              </w:numPr>
              <w:spacing w:after="200" w:line="276" w:lineRule="auto"/>
              <w:ind w:left="386"/>
              <w:contextualSpacing/>
              <w:jc w:val="both"/>
              <w:rPr>
                <w:rFonts w:eastAsiaTheme="minorHAnsi"/>
                <w:b/>
                <w:sz w:val="20"/>
                <w:szCs w:val="20"/>
              </w:rPr>
            </w:pPr>
            <w:r w:rsidRPr="00C53FB2">
              <w:rPr>
                <w:rFonts w:eastAsiaTheme="minorHAnsi"/>
                <w:bCs/>
                <w:sz w:val="20"/>
                <w:szCs w:val="20"/>
              </w:rPr>
              <w:t>In the event that an event of negligence under this Agreement occurs and continues, the non-negligent Party may choose to terminate this cooperation in accordance with the provisions of Article 15.</w:t>
            </w:r>
          </w:p>
        </w:tc>
      </w:tr>
      <w:tr w:rsidR="00C70B5F" w:rsidRPr="00C53FB2" w14:paraId="3B3F73DB" w14:textId="77777777" w:rsidTr="00C53FB2">
        <w:tc>
          <w:tcPr>
            <w:tcW w:w="5455" w:type="dxa"/>
          </w:tcPr>
          <w:p w14:paraId="40A68E8F" w14:textId="77777777" w:rsidR="00C70B5F" w:rsidRPr="00C53FB2" w:rsidRDefault="00C70B5F" w:rsidP="00C70B5F">
            <w:pPr>
              <w:jc w:val="center"/>
              <w:rPr>
                <w:b/>
                <w:sz w:val="20"/>
                <w:szCs w:val="20"/>
              </w:rPr>
            </w:pPr>
            <w:r w:rsidRPr="00C53FB2">
              <w:rPr>
                <w:b/>
                <w:sz w:val="20"/>
                <w:szCs w:val="20"/>
              </w:rPr>
              <w:t>PASAL 10</w:t>
            </w:r>
          </w:p>
          <w:p w14:paraId="50B7ED5F" w14:textId="77777777" w:rsidR="00C70B5F" w:rsidRPr="00C53FB2" w:rsidRDefault="00C70B5F" w:rsidP="00C70B5F">
            <w:pPr>
              <w:jc w:val="center"/>
              <w:rPr>
                <w:b/>
                <w:sz w:val="20"/>
                <w:szCs w:val="20"/>
              </w:rPr>
            </w:pPr>
            <w:r w:rsidRPr="00C53FB2">
              <w:rPr>
                <w:b/>
                <w:sz w:val="20"/>
                <w:szCs w:val="20"/>
              </w:rPr>
              <w:t>KESANGGUPAN</w:t>
            </w:r>
          </w:p>
          <w:p w14:paraId="3B1A4528" w14:textId="77777777" w:rsidR="00C70B5F" w:rsidRPr="00C53FB2" w:rsidRDefault="00C70B5F" w:rsidP="00C70B5F">
            <w:pPr>
              <w:rPr>
                <w:b/>
                <w:sz w:val="20"/>
                <w:szCs w:val="20"/>
              </w:rPr>
            </w:pPr>
          </w:p>
          <w:p w14:paraId="79DBDBBB" w14:textId="77777777" w:rsidR="00C70B5F" w:rsidRPr="00C53FB2" w:rsidRDefault="00C70B5F" w:rsidP="00C70B5F">
            <w:pPr>
              <w:pStyle w:val="BodyText3"/>
              <w:tabs>
                <w:tab w:val="left" w:pos="900"/>
              </w:tabs>
              <w:jc w:val="both"/>
              <w:rPr>
                <w:noProof/>
                <w:sz w:val="20"/>
                <w:lang w:val="id-ID"/>
              </w:rPr>
            </w:pPr>
            <w:r w:rsidRPr="00C53FB2">
              <w:rPr>
                <w:noProof/>
                <w:sz w:val="20"/>
                <w:lang w:val="id-ID"/>
              </w:rPr>
              <w:t xml:space="preserve">Sampai berakhirnya </w:t>
            </w:r>
            <w:r w:rsidRPr="00C53FB2">
              <w:rPr>
                <w:noProof/>
                <w:sz w:val="20"/>
              </w:rPr>
              <w:t>kerjasama ini</w:t>
            </w:r>
            <w:r w:rsidRPr="00C53FB2">
              <w:rPr>
                <w:noProof/>
                <w:sz w:val="20"/>
                <w:lang w:val="id-ID"/>
              </w:rPr>
              <w:t xml:space="preserve">, masing-masing </w:t>
            </w:r>
            <w:r w:rsidRPr="00C53FB2">
              <w:rPr>
                <w:noProof/>
                <w:sz w:val="20"/>
              </w:rPr>
              <w:t>PIHAK</w:t>
            </w:r>
            <w:r w:rsidRPr="00C53FB2">
              <w:rPr>
                <w:noProof/>
                <w:sz w:val="20"/>
                <w:lang w:val="id-ID"/>
              </w:rPr>
              <w:t xml:space="preserve"> menyanggupi dan menyetujui bahwa:</w:t>
            </w:r>
          </w:p>
          <w:p w14:paraId="02898ABA" w14:textId="77777777" w:rsidR="00C70B5F" w:rsidRPr="00C53FB2" w:rsidRDefault="00C70B5F" w:rsidP="00FA01D0">
            <w:pPr>
              <w:widowControl w:val="0"/>
              <w:numPr>
                <w:ilvl w:val="0"/>
                <w:numId w:val="7"/>
              </w:numPr>
              <w:tabs>
                <w:tab w:val="clear" w:pos="720"/>
                <w:tab w:val="left" w:pos="-1440"/>
                <w:tab w:val="left" w:pos="-720"/>
                <w:tab w:val="left" w:pos="0"/>
                <w:tab w:val="num" w:pos="360"/>
                <w:tab w:val="left" w:pos="1350"/>
                <w:tab w:val="left" w:pos="1710"/>
              </w:tabs>
              <w:spacing w:line="276" w:lineRule="auto"/>
              <w:ind w:left="360"/>
              <w:jc w:val="both"/>
              <w:rPr>
                <w:noProof/>
                <w:sz w:val="20"/>
                <w:szCs w:val="20"/>
                <w:lang w:val="id-ID"/>
              </w:rPr>
            </w:pPr>
            <w:r w:rsidRPr="00C53FB2">
              <w:rPr>
                <w:noProof/>
                <w:sz w:val="20"/>
                <w:szCs w:val="20"/>
                <w:lang w:val="id-ID"/>
              </w:rPr>
              <w:t>PARA PIHAK akan menjaga dan mempertahankan</w:t>
            </w:r>
            <w:r w:rsidRPr="00C53FB2">
              <w:rPr>
                <w:noProof/>
                <w:sz w:val="20"/>
                <w:szCs w:val="20"/>
              </w:rPr>
              <w:t xml:space="preserve"> </w:t>
            </w:r>
            <w:r w:rsidRPr="00C53FB2">
              <w:rPr>
                <w:noProof/>
                <w:sz w:val="20"/>
                <w:szCs w:val="20"/>
                <w:lang w:val="id-ID"/>
              </w:rPr>
              <w:t>keberadaan usahanya secara benar, efisien,</w:t>
            </w:r>
            <w:r w:rsidRPr="00C53FB2">
              <w:rPr>
                <w:noProof/>
                <w:sz w:val="20"/>
                <w:szCs w:val="20"/>
              </w:rPr>
              <w:t xml:space="preserve"> serta </w:t>
            </w:r>
            <w:r w:rsidRPr="00C53FB2">
              <w:rPr>
                <w:noProof/>
                <w:sz w:val="20"/>
                <w:szCs w:val="20"/>
                <w:lang w:val="id-ID"/>
              </w:rPr>
              <w:t xml:space="preserve">memelihara semua miliknya dalam keadaan </w:t>
            </w:r>
            <w:r w:rsidRPr="00C53FB2">
              <w:rPr>
                <w:noProof/>
                <w:sz w:val="20"/>
                <w:szCs w:val="20"/>
              </w:rPr>
              <w:t>layak</w:t>
            </w:r>
            <w:r w:rsidRPr="00C53FB2">
              <w:rPr>
                <w:noProof/>
                <w:sz w:val="20"/>
                <w:szCs w:val="20"/>
                <w:lang w:val="id-ID"/>
              </w:rPr>
              <w:t xml:space="preserve"> dari waktu ke waktu</w:t>
            </w:r>
            <w:r w:rsidRPr="00C53FB2">
              <w:rPr>
                <w:noProof/>
                <w:sz w:val="20"/>
                <w:szCs w:val="20"/>
              </w:rPr>
              <w:t xml:space="preserve">, </w:t>
            </w:r>
            <w:r w:rsidRPr="00C53FB2">
              <w:rPr>
                <w:noProof/>
                <w:sz w:val="20"/>
                <w:szCs w:val="20"/>
              </w:rPr>
              <w:lastRenderedPageBreak/>
              <w:t>dan</w:t>
            </w:r>
            <w:r w:rsidRPr="00C53FB2">
              <w:rPr>
                <w:noProof/>
                <w:sz w:val="20"/>
                <w:szCs w:val="20"/>
                <w:lang w:val="id-ID"/>
              </w:rPr>
              <w:t xml:space="preserve"> melakukan semua perbaikan, pembaharuan, penggantian dan peningkatan yang diperlukan sehingga usaha yang dijalankan dapat dilakukan secara benar dan menguntungkan pada setiap waktu.</w:t>
            </w:r>
          </w:p>
          <w:p w14:paraId="719BA35C" w14:textId="77777777" w:rsidR="00C70B5F" w:rsidRPr="00C53FB2" w:rsidRDefault="00C70B5F" w:rsidP="00FA01D0">
            <w:pPr>
              <w:widowControl w:val="0"/>
              <w:numPr>
                <w:ilvl w:val="0"/>
                <w:numId w:val="7"/>
              </w:numPr>
              <w:tabs>
                <w:tab w:val="clear" w:pos="720"/>
                <w:tab w:val="left" w:pos="-1440"/>
                <w:tab w:val="left" w:pos="-720"/>
                <w:tab w:val="left" w:pos="0"/>
                <w:tab w:val="num" w:pos="360"/>
                <w:tab w:val="right" w:pos="8306"/>
              </w:tabs>
              <w:spacing w:line="276" w:lineRule="auto"/>
              <w:ind w:left="360"/>
              <w:jc w:val="both"/>
              <w:rPr>
                <w:noProof/>
                <w:sz w:val="20"/>
                <w:szCs w:val="20"/>
                <w:lang w:val="id-ID"/>
              </w:rPr>
            </w:pPr>
            <w:r w:rsidRPr="00C53FB2">
              <w:rPr>
                <w:noProof/>
                <w:sz w:val="20"/>
                <w:szCs w:val="20"/>
                <w:lang w:val="id-ID"/>
              </w:rPr>
              <w:t>PARA PIHAK akan setiap waktu memenuhi atau menyebabkan dipenuhinya semua peraturan perundang-undangan, keputusan, peraturan dan petunjuk dari setiap badan pemerintahan yang mempunyai kewenangan hukum atasnya atau usahanya.</w:t>
            </w:r>
          </w:p>
          <w:p w14:paraId="7AD6FD8D" w14:textId="77777777" w:rsidR="00C70B5F" w:rsidRPr="00C53FB2" w:rsidRDefault="00C70B5F" w:rsidP="00FA01D0">
            <w:pPr>
              <w:widowControl w:val="0"/>
              <w:numPr>
                <w:ilvl w:val="0"/>
                <w:numId w:val="7"/>
              </w:numPr>
              <w:tabs>
                <w:tab w:val="clear" w:pos="720"/>
                <w:tab w:val="left" w:pos="-1440"/>
                <w:tab w:val="left" w:pos="-720"/>
                <w:tab w:val="left" w:pos="0"/>
                <w:tab w:val="num" w:pos="360"/>
                <w:tab w:val="right" w:pos="8306"/>
              </w:tabs>
              <w:spacing w:line="276" w:lineRule="auto"/>
              <w:ind w:left="360"/>
              <w:jc w:val="both"/>
              <w:rPr>
                <w:noProof/>
                <w:sz w:val="20"/>
                <w:szCs w:val="20"/>
                <w:lang w:val="id-ID"/>
              </w:rPr>
            </w:pPr>
            <w:r w:rsidRPr="00C53FB2">
              <w:rPr>
                <w:noProof/>
                <w:sz w:val="20"/>
                <w:szCs w:val="20"/>
                <w:lang w:val="id-ID"/>
              </w:rPr>
              <w:t xml:space="preserve">PARA PIHAK dengan ini menjamin akan melaksanakan seluruh ketentuan dan kewajiban, baik kewajiban yang telah disepakati dan dengan tegas dinyatakan dalam </w:t>
            </w:r>
            <w:r w:rsidRPr="00C53FB2">
              <w:rPr>
                <w:noProof/>
                <w:sz w:val="20"/>
                <w:szCs w:val="20"/>
              </w:rPr>
              <w:t xml:space="preserve">Perjanjian </w:t>
            </w:r>
            <w:r w:rsidRPr="00C53FB2">
              <w:rPr>
                <w:noProof/>
                <w:sz w:val="20"/>
                <w:szCs w:val="20"/>
                <w:lang w:val="id-ID"/>
              </w:rPr>
              <w:t xml:space="preserve">ini maupun kewajiban yang disyaratkan dalam peraturan perundang-undangan yang berlaku sehubungan dengan pelaksanaan </w:t>
            </w:r>
            <w:r w:rsidRPr="00C53FB2">
              <w:rPr>
                <w:noProof/>
                <w:sz w:val="20"/>
                <w:szCs w:val="20"/>
              </w:rPr>
              <w:t>kerjasama</w:t>
            </w:r>
            <w:r w:rsidRPr="00C53FB2">
              <w:rPr>
                <w:noProof/>
                <w:sz w:val="20"/>
                <w:szCs w:val="20"/>
                <w:lang w:val="id-ID"/>
              </w:rPr>
              <w:t xml:space="preserve"> ini dengan penuh tanggung jawab (profesional) dan dengan dilandasi oleh itikad baik (</w:t>
            </w:r>
            <w:r w:rsidRPr="00C53FB2">
              <w:rPr>
                <w:i/>
                <w:noProof/>
                <w:sz w:val="20"/>
                <w:szCs w:val="20"/>
                <w:lang w:val="id-ID"/>
              </w:rPr>
              <w:t>good faith</w:t>
            </w:r>
            <w:r w:rsidRPr="00C53FB2">
              <w:rPr>
                <w:noProof/>
                <w:sz w:val="20"/>
                <w:szCs w:val="20"/>
                <w:lang w:val="id-ID"/>
              </w:rPr>
              <w:t>)</w:t>
            </w:r>
            <w:r w:rsidRPr="00C53FB2">
              <w:rPr>
                <w:noProof/>
                <w:sz w:val="20"/>
                <w:szCs w:val="20"/>
              </w:rPr>
              <w:t>.</w:t>
            </w:r>
          </w:p>
          <w:p w14:paraId="24CA082E" w14:textId="77777777" w:rsidR="00C70B5F" w:rsidRPr="00C53FB2" w:rsidRDefault="00C70B5F" w:rsidP="00C70B5F">
            <w:pPr>
              <w:rPr>
                <w:b/>
                <w:sz w:val="20"/>
                <w:szCs w:val="20"/>
                <w:lang w:val="en-US"/>
              </w:rPr>
            </w:pPr>
          </w:p>
        </w:tc>
        <w:tc>
          <w:tcPr>
            <w:tcW w:w="5455" w:type="dxa"/>
          </w:tcPr>
          <w:p w14:paraId="75A88D39" w14:textId="77777777" w:rsidR="00C70B5F" w:rsidRPr="00C53FB2" w:rsidRDefault="00C70B5F" w:rsidP="00C70B5F">
            <w:pPr>
              <w:jc w:val="center"/>
              <w:rPr>
                <w:b/>
                <w:sz w:val="20"/>
                <w:szCs w:val="20"/>
              </w:rPr>
            </w:pPr>
            <w:r w:rsidRPr="00C53FB2">
              <w:rPr>
                <w:b/>
                <w:sz w:val="20"/>
                <w:szCs w:val="20"/>
              </w:rPr>
              <w:lastRenderedPageBreak/>
              <w:t>ARTICLE 10</w:t>
            </w:r>
          </w:p>
          <w:p w14:paraId="5E3EAC9B" w14:textId="77777777" w:rsidR="00C70B5F" w:rsidRPr="00C53FB2" w:rsidRDefault="00C70B5F" w:rsidP="00C70B5F">
            <w:pPr>
              <w:jc w:val="center"/>
              <w:rPr>
                <w:b/>
                <w:sz w:val="20"/>
                <w:szCs w:val="20"/>
              </w:rPr>
            </w:pPr>
            <w:r w:rsidRPr="00C53FB2">
              <w:rPr>
                <w:b/>
                <w:sz w:val="20"/>
                <w:szCs w:val="20"/>
              </w:rPr>
              <w:t>COMPETENCE</w:t>
            </w:r>
          </w:p>
          <w:p w14:paraId="25709B8A" w14:textId="77777777" w:rsidR="00C70B5F" w:rsidRPr="00C53FB2" w:rsidRDefault="00C70B5F" w:rsidP="00C70B5F">
            <w:pPr>
              <w:rPr>
                <w:b/>
                <w:sz w:val="20"/>
                <w:szCs w:val="20"/>
              </w:rPr>
            </w:pPr>
          </w:p>
          <w:p w14:paraId="6C0BBFD1" w14:textId="77777777" w:rsidR="00C70B5F" w:rsidRPr="00C53FB2" w:rsidRDefault="00C70B5F" w:rsidP="00C70B5F">
            <w:pPr>
              <w:jc w:val="both"/>
              <w:rPr>
                <w:bCs/>
                <w:sz w:val="20"/>
                <w:szCs w:val="20"/>
              </w:rPr>
            </w:pPr>
            <w:r w:rsidRPr="00C53FB2">
              <w:rPr>
                <w:bCs/>
                <w:sz w:val="20"/>
                <w:szCs w:val="20"/>
              </w:rPr>
              <w:t>Until the end of this cooperation, each PARTY undertakes and agrees that:</w:t>
            </w:r>
          </w:p>
          <w:p w14:paraId="19CAA818" w14:textId="77777777" w:rsidR="00C70B5F" w:rsidRPr="00C53FB2" w:rsidRDefault="00C70B5F" w:rsidP="00FA01D0">
            <w:pPr>
              <w:pStyle w:val="ListParagraph"/>
              <w:numPr>
                <w:ilvl w:val="2"/>
                <w:numId w:val="14"/>
              </w:numPr>
              <w:spacing w:after="200" w:line="276" w:lineRule="auto"/>
              <w:ind w:left="386"/>
              <w:contextualSpacing/>
              <w:jc w:val="both"/>
              <w:rPr>
                <w:rFonts w:eastAsiaTheme="minorHAnsi"/>
                <w:bCs/>
                <w:sz w:val="20"/>
                <w:szCs w:val="20"/>
              </w:rPr>
            </w:pPr>
            <w:r w:rsidRPr="00C53FB2">
              <w:rPr>
                <w:rFonts w:eastAsiaTheme="minorHAnsi"/>
                <w:bCs/>
                <w:sz w:val="20"/>
                <w:szCs w:val="20"/>
              </w:rPr>
              <w:t xml:space="preserve">The PARTIES will maintain and maintain the existence of their business properly, efficiently, and maintain all their property in a proper condition from time to time, and make </w:t>
            </w:r>
            <w:r w:rsidRPr="00C53FB2">
              <w:rPr>
                <w:rFonts w:eastAsiaTheme="minorHAnsi"/>
                <w:bCs/>
                <w:sz w:val="20"/>
                <w:szCs w:val="20"/>
              </w:rPr>
              <w:lastRenderedPageBreak/>
              <w:t>all necessary repairs, renewals, replacements and upgrades so that the business being carried out can be carried out correctly and profitably on every time.</w:t>
            </w:r>
          </w:p>
          <w:p w14:paraId="0E9F5B3E" w14:textId="77777777" w:rsidR="00C70B5F" w:rsidRPr="00C53FB2" w:rsidRDefault="00C70B5F" w:rsidP="00FA01D0">
            <w:pPr>
              <w:pStyle w:val="ListParagraph"/>
              <w:numPr>
                <w:ilvl w:val="2"/>
                <w:numId w:val="14"/>
              </w:numPr>
              <w:spacing w:after="200" w:line="276" w:lineRule="auto"/>
              <w:ind w:left="386"/>
              <w:contextualSpacing/>
              <w:jc w:val="both"/>
              <w:rPr>
                <w:bCs/>
                <w:sz w:val="20"/>
                <w:szCs w:val="20"/>
              </w:rPr>
            </w:pPr>
            <w:r w:rsidRPr="00C53FB2">
              <w:rPr>
                <w:bCs/>
                <w:sz w:val="20"/>
                <w:szCs w:val="20"/>
              </w:rPr>
              <w:t>The PARTIES will at all times fulfill or cause the fulfillment of all laws and regulations, decisions, regulations and instructions of any government agency that has legal authority over it or its business.</w:t>
            </w:r>
          </w:p>
          <w:p w14:paraId="127C07AF" w14:textId="77777777" w:rsidR="00C70B5F" w:rsidRPr="00C53FB2" w:rsidRDefault="00C70B5F" w:rsidP="00FA01D0">
            <w:pPr>
              <w:pStyle w:val="ListParagraph"/>
              <w:numPr>
                <w:ilvl w:val="2"/>
                <w:numId w:val="14"/>
              </w:numPr>
              <w:spacing w:after="200" w:line="276" w:lineRule="auto"/>
              <w:ind w:left="386"/>
              <w:contextualSpacing/>
              <w:jc w:val="both"/>
              <w:rPr>
                <w:rFonts w:eastAsiaTheme="minorHAnsi"/>
                <w:bCs/>
                <w:sz w:val="20"/>
                <w:szCs w:val="20"/>
              </w:rPr>
            </w:pPr>
            <w:r w:rsidRPr="00C53FB2">
              <w:rPr>
                <w:rFonts w:eastAsiaTheme="minorHAnsi"/>
                <w:bCs/>
                <w:sz w:val="20"/>
                <w:szCs w:val="20"/>
              </w:rPr>
              <w:t>The PARTIES hereby guarantee to carry out all provisions and obligations, both obligations that have been agreed and expressly stated in this Agreement as well as the obligations required by the applicable laws and regulations in connection with the implementation of this cooperation with full responsibility (professional) and based on good faith.</w:t>
            </w:r>
          </w:p>
        </w:tc>
      </w:tr>
      <w:tr w:rsidR="00C70B5F" w:rsidRPr="00C53FB2" w14:paraId="15899DA0" w14:textId="77777777" w:rsidTr="00C53FB2">
        <w:tc>
          <w:tcPr>
            <w:tcW w:w="5455" w:type="dxa"/>
          </w:tcPr>
          <w:p w14:paraId="0C4C63A4" w14:textId="77777777" w:rsidR="00C70B5F" w:rsidRPr="00C53FB2" w:rsidRDefault="00C70B5F" w:rsidP="00C70B5F">
            <w:pPr>
              <w:jc w:val="center"/>
              <w:rPr>
                <w:b/>
                <w:sz w:val="20"/>
                <w:szCs w:val="20"/>
              </w:rPr>
            </w:pPr>
            <w:r w:rsidRPr="00C53FB2">
              <w:rPr>
                <w:b/>
                <w:sz w:val="20"/>
                <w:szCs w:val="20"/>
                <w:lang w:val="id-ID"/>
              </w:rPr>
              <w:lastRenderedPageBreak/>
              <w:t xml:space="preserve">PASAL </w:t>
            </w:r>
            <w:r w:rsidRPr="00C53FB2">
              <w:rPr>
                <w:b/>
                <w:sz w:val="20"/>
                <w:szCs w:val="20"/>
              </w:rPr>
              <w:t>11</w:t>
            </w:r>
          </w:p>
          <w:p w14:paraId="69973E34" w14:textId="77777777" w:rsidR="00C70B5F" w:rsidRPr="00C53FB2" w:rsidRDefault="00C70B5F" w:rsidP="00C70B5F">
            <w:pPr>
              <w:jc w:val="center"/>
              <w:rPr>
                <w:b/>
                <w:sz w:val="20"/>
                <w:szCs w:val="20"/>
              </w:rPr>
            </w:pPr>
            <w:r w:rsidRPr="00C53FB2">
              <w:rPr>
                <w:b/>
                <w:sz w:val="20"/>
                <w:szCs w:val="20"/>
              </w:rPr>
              <w:t>KERAHASIAAN</w:t>
            </w:r>
          </w:p>
          <w:p w14:paraId="6A3A307F" w14:textId="77777777" w:rsidR="00C70B5F" w:rsidRPr="00C53FB2" w:rsidRDefault="00C70B5F" w:rsidP="00C70B5F">
            <w:pPr>
              <w:rPr>
                <w:b/>
                <w:sz w:val="20"/>
                <w:szCs w:val="20"/>
              </w:rPr>
            </w:pPr>
          </w:p>
          <w:p w14:paraId="55636FA5" w14:textId="77777777" w:rsidR="00C70B5F" w:rsidRPr="00C53FB2" w:rsidRDefault="00C70B5F" w:rsidP="00FA01D0">
            <w:pPr>
              <w:widowControl w:val="0"/>
              <w:numPr>
                <w:ilvl w:val="0"/>
                <w:numId w:val="8"/>
              </w:numPr>
              <w:tabs>
                <w:tab w:val="clear" w:pos="720"/>
                <w:tab w:val="left" w:pos="-1440"/>
                <w:tab w:val="left" w:pos="-720"/>
                <w:tab w:val="left" w:pos="0"/>
                <w:tab w:val="num" w:pos="360"/>
                <w:tab w:val="right" w:pos="8306"/>
              </w:tabs>
              <w:spacing w:line="276" w:lineRule="auto"/>
              <w:ind w:left="360"/>
              <w:jc w:val="both"/>
              <w:rPr>
                <w:noProof/>
                <w:sz w:val="20"/>
                <w:szCs w:val="20"/>
                <w:lang w:val="id-ID"/>
              </w:rPr>
            </w:pPr>
            <w:r w:rsidRPr="00C53FB2">
              <w:rPr>
                <w:noProof/>
                <w:sz w:val="20"/>
                <w:szCs w:val="20"/>
                <w:lang w:val="id-ID"/>
              </w:rPr>
              <w:t xml:space="preserve">PARA PIHAK wajib memastikan semua </w:t>
            </w:r>
            <w:r w:rsidRPr="00C53FB2">
              <w:rPr>
                <w:noProof/>
                <w:sz w:val="20"/>
                <w:szCs w:val="20"/>
              </w:rPr>
              <w:t>karyawan, direksi, afiliasinya, beserta agen-agennya untuk</w:t>
            </w:r>
            <w:r w:rsidRPr="00C53FB2">
              <w:rPr>
                <w:noProof/>
                <w:sz w:val="20"/>
                <w:szCs w:val="20"/>
                <w:lang w:val="id-ID"/>
              </w:rPr>
              <w:t xml:space="preserve"> menjaga kerahasiaan </w:t>
            </w:r>
            <w:r w:rsidRPr="00C53FB2">
              <w:rPr>
                <w:noProof/>
                <w:sz w:val="20"/>
                <w:szCs w:val="20"/>
              </w:rPr>
              <w:t>data-data, dokumen-dokumen, sistem dan/atau seluruh informasi-informasi terkait kerjasama ini, dan oleh karenanya wajib memastikan informasi rahasia tersebut tidak diungkapkan kepada Pihak Ketiga manapun tanpa persetujuan tertulis terlebih dahulu dari Pihak lainnya, kecuali ditentukan lain oleh ketentuan hukum yang berlaku atau atas permintaan Pengadilan.</w:t>
            </w:r>
          </w:p>
          <w:p w14:paraId="62BF0247" w14:textId="77777777" w:rsidR="00C70B5F" w:rsidRPr="00C53FB2" w:rsidRDefault="00C70B5F" w:rsidP="00FA01D0">
            <w:pPr>
              <w:widowControl w:val="0"/>
              <w:numPr>
                <w:ilvl w:val="0"/>
                <w:numId w:val="8"/>
              </w:numPr>
              <w:tabs>
                <w:tab w:val="clear" w:pos="720"/>
                <w:tab w:val="left" w:pos="-1440"/>
                <w:tab w:val="left" w:pos="-720"/>
                <w:tab w:val="left" w:pos="0"/>
                <w:tab w:val="num" w:pos="360"/>
                <w:tab w:val="right" w:pos="8306"/>
              </w:tabs>
              <w:spacing w:line="276" w:lineRule="auto"/>
              <w:ind w:left="360"/>
              <w:jc w:val="both"/>
              <w:rPr>
                <w:noProof/>
                <w:sz w:val="20"/>
                <w:szCs w:val="20"/>
                <w:lang w:val="id-ID"/>
              </w:rPr>
            </w:pPr>
            <w:r w:rsidRPr="00C53FB2">
              <w:rPr>
                <w:noProof/>
                <w:sz w:val="20"/>
                <w:szCs w:val="20"/>
                <w:lang w:val="id-ID"/>
              </w:rPr>
              <w:t>Kewajiban sebagaimana dimaksud dalam Ayat 1</w:t>
            </w:r>
            <w:r w:rsidRPr="00C53FB2">
              <w:rPr>
                <w:noProof/>
                <w:sz w:val="20"/>
                <w:szCs w:val="20"/>
              </w:rPr>
              <w:t xml:space="preserve"> Pasal ini</w:t>
            </w:r>
            <w:r w:rsidRPr="00C53FB2">
              <w:rPr>
                <w:noProof/>
                <w:sz w:val="20"/>
                <w:szCs w:val="20"/>
                <w:lang w:val="id-ID"/>
              </w:rPr>
              <w:t xml:space="preserve"> tetap mengikat PARA PIHAK meskipun Layanan </w:t>
            </w:r>
            <w:r w:rsidRPr="00C53FB2">
              <w:rPr>
                <w:noProof/>
                <w:sz w:val="20"/>
                <w:szCs w:val="20"/>
              </w:rPr>
              <w:t xml:space="preserve">dan kerjasama </w:t>
            </w:r>
            <w:r w:rsidRPr="00C53FB2">
              <w:rPr>
                <w:noProof/>
                <w:sz w:val="20"/>
                <w:szCs w:val="20"/>
                <w:lang w:val="id-ID"/>
              </w:rPr>
              <w:t xml:space="preserve">ini </w:t>
            </w:r>
            <w:r w:rsidRPr="00C53FB2">
              <w:rPr>
                <w:noProof/>
                <w:sz w:val="20"/>
                <w:szCs w:val="20"/>
              </w:rPr>
              <w:t xml:space="preserve">telah </w:t>
            </w:r>
            <w:r w:rsidRPr="00C53FB2">
              <w:rPr>
                <w:noProof/>
                <w:sz w:val="20"/>
                <w:szCs w:val="20"/>
                <w:lang w:val="id-ID"/>
              </w:rPr>
              <w:t>berakhir.</w:t>
            </w:r>
          </w:p>
          <w:p w14:paraId="54C748DD" w14:textId="77777777" w:rsidR="00C70B5F" w:rsidRPr="00C53FB2" w:rsidRDefault="00C70B5F" w:rsidP="00FA01D0">
            <w:pPr>
              <w:widowControl w:val="0"/>
              <w:numPr>
                <w:ilvl w:val="0"/>
                <w:numId w:val="8"/>
              </w:numPr>
              <w:tabs>
                <w:tab w:val="clear" w:pos="720"/>
                <w:tab w:val="left" w:pos="-1440"/>
                <w:tab w:val="left" w:pos="-720"/>
                <w:tab w:val="left" w:pos="0"/>
                <w:tab w:val="num" w:pos="360"/>
                <w:tab w:val="right" w:pos="8306"/>
              </w:tabs>
              <w:spacing w:line="276" w:lineRule="auto"/>
              <w:ind w:left="360"/>
              <w:jc w:val="both"/>
              <w:rPr>
                <w:color w:val="FF0000"/>
                <w:sz w:val="20"/>
                <w:szCs w:val="20"/>
                <w:lang w:val="id-ID"/>
              </w:rPr>
            </w:pPr>
            <w:r w:rsidRPr="00C53FB2">
              <w:rPr>
                <w:noProof/>
                <w:sz w:val="20"/>
                <w:szCs w:val="20"/>
              </w:rPr>
              <w:t xml:space="preserve">Apabila </w:t>
            </w:r>
            <w:r w:rsidRPr="00C53FB2">
              <w:rPr>
                <w:noProof/>
                <w:sz w:val="20"/>
                <w:szCs w:val="20"/>
                <w:lang w:val="id-ID"/>
              </w:rPr>
              <w:t xml:space="preserve">salah satu PIHAK lalai </w:t>
            </w:r>
            <w:r w:rsidRPr="00C53FB2">
              <w:rPr>
                <w:noProof/>
                <w:sz w:val="20"/>
                <w:szCs w:val="20"/>
              </w:rPr>
              <w:t>dalam</w:t>
            </w:r>
            <w:r w:rsidRPr="00C53FB2">
              <w:rPr>
                <w:noProof/>
                <w:sz w:val="20"/>
                <w:szCs w:val="20"/>
                <w:lang w:val="id-ID"/>
              </w:rPr>
              <w:t xml:space="preserve"> mematuhi kewajibannya untuk menjaga kerahasiaan seperti </w:t>
            </w:r>
            <w:r w:rsidRPr="00C53FB2">
              <w:rPr>
                <w:noProof/>
                <w:sz w:val="20"/>
                <w:szCs w:val="20"/>
              </w:rPr>
              <w:t>tercantum pada Ayat 1 Pasal ini,</w:t>
            </w:r>
            <w:r w:rsidRPr="00C53FB2">
              <w:rPr>
                <w:noProof/>
                <w:sz w:val="20"/>
                <w:szCs w:val="20"/>
                <w:lang w:val="id-ID"/>
              </w:rPr>
              <w:t xml:space="preserve"> maka Pihak lainnya dapat mengakhiri </w:t>
            </w:r>
            <w:r w:rsidRPr="00C53FB2">
              <w:rPr>
                <w:noProof/>
                <w:sz w:val="20"/>
                <w:szCs w:val="20"/>
              </w:rPr>
              <w:t>kerjasama</w:t>
            </w:r>
            <w:r w:rsidRPr="00C53FB2">
              <w:rPr>
                <w:noProof/>
                <w:sz w:val="20"/>
                <w:szCs w:val="20"/>
                <w:lang w:val="id-ID"/>
              </w:rPr>
              <w:t xml:space="preserve"> ini sesuai dengan ketentuan dalam Pasal </w:t>
            </w:r>
            <w:r w:rsidRPr="00C53FB2">
              <w:rPr>
                <w:noProof/>
                <w:sz w:val="20"/>
                <w:szCs w:val="20"/>
              </w:rPr>
              <w:t>15</w:t>
            </w:r>
            <w:r w:rsidRPr="00C53FB2">
              <w:rPr>
                <w:noProof/>
                <w:sz w:val="20"/>
                <w:szCs w:val="20"/>
                <w:lang w:val="id-ID"/>
              </w:rPr>
              <w:t>.</w:t>
            </w:r>
          </w:p>
          <w:p w14:paraId="7C4335C6" w14:textId="77777777" w:rsidR="00C70B5F" w:rsidRPr="00C53FB2" w:rsidRDefault="00C70B5F" w:rsidP="00C70B5F">
            <w:pPr>
              <w:rPr>
                <w:b/>
                <w:sz w:val="20"/>
                <w:szCs w:val="20"/>
              </w:rPr>
            </w:pPr>
          </w:p>
        </w:tc>
        <w:tc>
          <w:tcPr>
            <w:tcW w:w="5455" w:type="dxa"/>
          </w:tcPr>
          <w:p w14:paraId="3972F7EC" w14:textId="77777777" w:rsidR="00C70B5F" w:rsidRPr="00C53FB2" w:rsidRDefault="00C70B5F" w:rsidP="00C70B5F">
            <w:pPr>
              <w:jc w:val="center"/>
              <w:rPr>
                <w:b/>
                <w:sz w:val="20"/>
                <w:szCs w:val="20"/>
              </w:rPr>
            </w:pPr>
            <w:r w:rsidRPr="00C53FB2">
              <w:rPr>
                <w:b/>
                <w:sz w:val="20"/>
                <w:szCs w:val="20"/>
              </w:rPr>
              <w:t>ARTICLE 11</w:t>
            </w:r>
          </w:p>
          <w:p w14:paraId="0A9DF07B" w14:textId="77777777" w:rsidR="00C70B5F" w:rsidRPr="00C53FB2" w:rsidRDefault="00C70B5F" w:rsidP="00C70B5F">
            <w:pPr>
              <w:jc w:val="center"/>
              <w:rPr>
                <w:b/>
                <w:sz w:val="20"/>
                <w:szCs w:val="20"/>
              </w:rPr>
            </w:pPr>
            <w:r w:rsidRPr="00C53FB2">
              <w:rPr>
                <w:b/>
                <w:sz w:val="20"/>
                <w:szCs w:val="20"/>
              </w:rPr>
              <w:t>CONFIDENTIALITY</w:t>
            </w:r>
          </w:p>
          <w:p w14:paraId="681F46B1" w14:textId="77777777" w:rsidR="00C70B5F" w:rsidRPr="00C53FB2" w:rsidRDefault="00C70B5F" w:rsidP="00C70B5F">
            <w:pPr>
              <w:jc w:val="both"/>
              <w:rPr>
                <w:bCs/>
                <w:sz w:val="20"/>
                <w:szCs w:val="20"/>
              </w:rPr>
            </w:pPr>
          </w:p>
          <w:p w14:paraId="12E7F45B" w14:textId="77777777" w:rsidR="00C70B5F" w:rsidRPr="00C53FB2" w:rsidRDefault="00C70B5F" w:rsidP="00FA01D0">
            <w:pPr>
              <w:pStyle w:val="ListParagraph"/>
              <w:numPr>
                <w:ilvl w:val="0"/>
                <w:numId w:val="61"/>
              </w:numPr>
              <w:spacing w:after="200" w:line="276" w:lineRule="auto"/>
              <w:ind w:left="386"/>
              <w:contextualSpacing/>
              <w:jc w:val="both"/>
              <w:rPr>
                <w:bCs/>
                <w:sz w:val="20"/>
                <w:szCs w:val="20"/>
              </w:rPr>
            </w:pPr>
            <w:r w:rsidRPr="00C53FB2">
              <w:rPr>
                <w:bCs/>
                <w:sz w:val="20"/>
                <w:szCs w:val="20"/>
              </w:rPr>
              <w:t>The PARTIES must ensure that all employees, directors, affiliates, and their agents maintain the confidentiality of data, documents, systems and/or all information related to this collaboration, and therefore must ensure that confidential information is not disclosed. to any Third Party without the prior written consent of the other Party, unless otherwise provided by applicable law or at the request of the Court.</w:t>
            </w:r>
          </w:p>
          <w:p w14:paraId="67960ACB" w14:textId="77777777" w:rsidR="00C70B5F" w:rsidRPr="00C53FB2" w:rsidRDefault="00C70B5F" w:rsidP="00C70B5F">
            <w:pPr>
              <w:pStyle w:val="ListParagraph"/>
              <w:ind w:left="386"/>
              <w:jc w:val="both"/>
              <w:rPr>
                <w:bCs/>
                <w:sz w:val="20"/>
                <w:szCs w:val="20"/>
              </w:rPr>
            </w:pPr>
          </w:p>
          <w:p w14:paraId="0228EF62" w14:textId="77777777" w:rsidR="00C70B5F" w:rsidRPr="00C53FB2" w:rsidRDefault="00C70B5F" w:rsidP="00C70B5F">
            <w:pPr>
              <w:pStyle w:val="ListParagraph"/>
              <w:ind w:left="386"/>
              <w:jc w:val="both"/>
              <w:rPr>
                <w:bCs/>
                <w:sz w:val="20"/>
                <w:szCs w:val="20"/>
              </w:rPr>
            </w:pPr>
          </w:p>
          <w:p w14:paraId="777429B6" w14:textId="77777777" w:rsidR="00C70B5F" w:rsidRPr="00C53FB2" w:rsidRDefault="00C70B5F" w:rsidP="00FA01D0">
            <w:pPr>
              <w:pStyle w:val="ListParagraph"/>
              <w:numPr>
                <w:ilvl w:val="0"/>
                <w:numId w:val="61"/>
              </w:numPr>
              <w:spacing w:after="200" w:line="276" w:lineRule="auto"/>
              <w:ind w:left="386"/>
              <w:contextualSpacing/>
              <w:jc w:val="both"/>
              <w:rPr>
                <w:bCs/>
                <w:sz w:val="20"/>
                <w:szCs w:val="20"/>
              </w:rPr>
            </w:pPr>
            <w:r w:rsidRPr="00C53FB2">
              <w:rPr>
                <w:bCs/>
                <w:sz w:val="20"/>
                <w:szCs w:val="20"/>
              </w:rPr>
              <w:t>The obligations as referred to in Paragraph 1 of this Article shall remain binding on the PARTIES even though this Service and cooperation has ended.</w:t>
            </w:r>
          </w:p>
          <w:p w14:paraId="3E712447" w14:textId="77777777" w:rsidR="00C70B5F" w:rsidRPr="00C53FB2" w:rsidRDefault="00C70B5F" w:rsidP="00FA01D0">
            <w:pPr>
              <w:pStyle w:val="ListParagraph"/>
              <w:numPr>
                <w:ilvl w:val="0"/>
                <w:numId w:val="61"/>
              </w:numPr>
              <w:spacing w:after="200" w:line="276" w:lineRule="auto"/>
              <w:ind w:left="386"/>
              <w:contextualSpacing/>
              <w:jc w:val="both"/>
              <w:rPr>
                <w:rFonts w:eastAsiaTheme="minorHAnsi"/>
                <w:bCs/>
                <w:sz w:val="20"/>
                <w:szCs w:val="20"/>
              </w:rPr>
            </w:pPr>
            <w:r w:rsidRPr="00C53FB2">
              <w:rPr>
                <w:rFonts w:eastAsiaTheme="minorHAnsi"/>
                <w:bCs/>
                <w:sz w:val="20"/>
                <w:szCs w:val="20"/>
              </w:rPr>
              <w:t>If one of the PARTY fails to comply with its obligation to maintain confidentiality as stated in Paragraph 1 of this Article, the other Party may terminate this cooperation in accordance with the provisions of Article 15.</w:t>
            </w:r>
          </w:p>
        </w:tc>
      </w:tr>
      <w:tr w:rsidR="00C70B5F" w:rsidRPr="00C53FB2" w14:paraId="2A1C96C3" w14:textId="77777777" w:rsidTr="00C53FB2">
        <w:tc>
          <w:tcPr>
            <w:tcW w:w="5455" w:type="dxa"/>
          </w:tcPr>
          <w:p w14:paraId="5B70B0D4" w14:textId="77777777" w:rsidR="00C70B5F" w:rsidRPr="00C53FB2" w:rsidRDefault="00C70B5F" w:rsidP="00C70B5F">
            <w:pPr>
              <w:jc w:val="center"/>
              <w:rPr>
                <w:b/>
                <w:sz w:val="20"/>
                <w:szCs w:val="20"/>
              </w:rPr>
            </w:pPr>
            <w:r w:rsidRPr="00C53FB2">
              <w:rPr>
                <w:b/>
                <w:sz w:val="20"/>
                <w:szCs w:val="20"/>
                <w:lang w:val="id-ID"/>
              </w:rPr>
              <w:t xml:space="preserve">PASAL </w:t>
            </w:r>
            <w:r w:rsidRPr="00C53FB2">
              <w:rPr>
                <w:b/>
                <w:sz w:val="20"/>
                <w:szCs w:val="20"/>
              </w:rPr>
              <w:t>12</w:t>
            </w:r>
          </w:p>
          <w:p w14:paraId="0D3CAD94" w14:textId="77777777" w:rsidR="00C70B5F" w:rsidRPr="00C53FB2" w:rsidRDefault="00C70B5F" w:rsidP="00C70B5F">
            <w:pPr>
              <w:spacing w:line="276" w:lineRule="auto"/>
              <w:jc w:val="center"/>
              <w:rPr>
                <w:b/>
                <w:noProof/>
                <w:sz w:val="20"/>
                <w:szCs w:val="20"/>
                <w:lang w:val="id-ID"/>
              </w:rPr>
            </w:pPr>
            <w:r w:rsidRPr="00C53FB2">
              <w:rPr>
                <w:b/>
                <w:noProof/>
                <w:sz w:val="20"/>
                <w:szCs w:val="20"/>
                <w:lang w:val="id-ID"/>
              </w:rPr>
              <w:t xml:space="preserve">JAMINAN </w:t>
            </w:r>
            <w:r w:rsidRPr="00C53FB2">
              <w:rPr>
                <w:b/>
                <w:noProof/>
                <w:sz w:val="20"/>
                <w:szCs w:val="20"/>
              </w:rPr>
              <w:t xml:space="preserve">DAN KONSTRKSI </w:t>
            </w:r>
            <w:r w:rsidRPr="00C53FB2">
              <w:rPr>
                <w:b/>
                <w:noProof/>
                <w:sz w:val="20"/>
                <w:szCs w:val="20"/>
                <w:lang w:val="id-ID"/>
              </w:rPr>
              <w:t>HUKUM</w:t>
            </w:r>
          </w:p>
          <w:p w14:paraId="6BDBC434" w14:textId="77777777" w:rsidR="00C70B5F" w:rsidRPr="00C53FB2" w:rsidRDefault="00C70B5F" w:rsidP="00C70B5F">
            <w:pPr>
              <w:spacing w:line="276" w:lineRule="auto"/>
              <w:jc w:val="center"/>
              <w:rPr>
                <w:b/>
                <w:noProof/>
                <w:sz w:val="20"/>
                <w:szCs w:val="20"/>
                <w:lang w:val="id-ID"/>
              </w:rPr>
            </w:pPr>
          </w:p>
          <w:p w14:paraId="6902FCFE" w14:textId="77777777" w:rsidR="00C70B5F" w:rsidRPr="00C53FB2" w:rsidRDefault="00C70B5F" w:rsidP="00FA01D0">
            <w:pPr>
              <w:pStyle w:val="BodyTextIndent3"/>
              <w:numPr>
                <w:ilvl w:val="0"/>
                <w:numId w:val="5"/>
              </w:numPr>
              <w:tabs>
                <w:tab w:val="clear" w:pos="720"/>
                <w:tab w:val="num" w:pos="360"/>
              </w:tabs>
              <w:spacing w:line="276" w:lineRule="auto"/>
              <w:ind w:left="360"/>
              <w:rPr>
                <w:noProof/>
                <w:sz w:val="20"/>
                <w:lang w:val="id-ID"/>
              </w:rPr>
            </w:pPr>
            <w:r w:rsidRPr="00C53FB2">
              <w:rPr>
                <w:noProof/>
                <w:sz w:val="20"/>
                <w:lang w:val="id-ID"/>
              </w:rPr>
              <w:t xml:space="preserve">PIHAK KEDUA dengan ini menjamin bahwa pihaknya membebaskan PIHAK PERTAMA atas segala keluhan, klaim, tuntutan, dan/atau kerugian dari </w:t>
            </w:r>
            <w:r w:rsidRPr="00C53FB2">
              <w:rPr>
                <w:iCs/>
                <w:noProof/>
                <w:sz w:val="20"/>
                <w:lang w:val="id-ID"/>
              </w:rPr>
              <w:t>Pelanggan</w:t>
            </w:r>
            <w:r w:rsidRPr="00C53FB2">
              <w:rPr>
                <w:iCs/>
                <w:noProof/>
                <w:sz w:val="20"/>
              </w:rPr>
              <w:t xml:space="preserve"> </w:t>
            </w:r>
            <w:r w:rsidRPr="00C53FB2">
              <w:rPr>
                <w:noProof/>
                <w:sz w:val="20"/>
                <w:lang w:val="id-ID"/>
              </w:rPr>
              <w:t xml:space="preserve">sehubungan </w:t>
            </w:r>
            <w:r w:rsidRPr="00C53FB2">
              <w:rPr>
                <w:noProof/>
                <w:sz w:val="20"/>
              </w:rPr>
              <w:t>dengan usaha yang dilakukan PIHAK KEDUA</w:t>
            </w:r>
            <w:r w:rsidRPr="00C53FB2">
              <w:rPr>
                <w:noProof/>
                <w:sz w:val="20"/>
                <w:lang w:val="id-ID"/>
              </w:rPr>
              <w:t xml:space="preserve"> dan bukan merupakan akibat kesalahan atau kelalaian PIHAK PERTAMA, sehingga hal-hal demikian sepenuhnya menjadi resiko dan beban serta tanggung jawab PIHAK KEDUA</w:t>
            </w:r>
            <w:r w:rsidRPr="00C53FB2">
              <w:rPr>
                <w:b/>
                <w:noProof/>
                <w:sz w:val="20"/>
                <w:lang w:val="id-ID"/>
              </w:rPr>
              <w:t>.</w:t>
            </w:r>
          </w:p>
          <w:p w14:paraId="32B09116" w14:textId="77777777" w:rsidR="00C70B5F" w:rsidRPr="00C53FB2" w:rsidRDefault="00C70B5F" w:rsidP="00FA01D0">
            <w:pPr>
              <w:numPr>
                <w:ilvl w:val="0"/>
                <w:numId w:val="5"/>
              </w:numPr>
              <w:tabs>
                <w:tab w:val="clear" w:pos="720"/>
                <w:tab w:val="num" w:pos="360"/>
              </w:tabs>
              <w:spacing w:line="276" w:lineRule="auto"/>
              <w:ind w:left="360"/>
              <w:jc w:val="both"/>
              <w:rPr>
                <w:noProof/>
                <w:sz w:val="20"/>
                <w:szCs w:val="20"/>
                <w:lang w:val="id-ID"/>
              </w:rPr>
            </w:pPr>
            <w:r w:rsidRPr="00C53FB2">
              <w:rPr>
                <w:noProof/>
                <w:sz w:val="20"/>
                <w:szCs w:val="20"/>
                <w:lang w:val="id-ID"/>
              </w:rPr>
              <w:t xml:space="preserve">Segala biaya hukum (biaya advokat) dan/atau biaya lainnya yang mungkin timbul akibat dari keluhan, klaim, dan/atau tuntutan dari </w:t>
            </w:r>
            <w:r w:rsidRPr="00C53FB2">
              <w:rPr>
                <w:iCs/>
                <w:noProof/>
                <w:sz w:val="20"/>
                <w:szCs w:val="20"/>
                <w:lang w:val="id-ID"/>
              </w:rPr>
              <w:t xml:space="preserve">Pelanggan </w:t>
            </w:r>
            <w:r w:rsidRPr="00C53FB2">
              <w:rPr>
                <w:noProof/>
                <w:sz w:val="20"/>
                <w:szCs w:val="20"/>
                <w:lang w:val="id-ID"/>
              </w:rPr>
              <w:t xml:space="preserve">pada Pihak yang tidak melakukan kesalahan atau kelalaian akan ditanggung oleh Pihak yang </w:t>
            </w:r>
            <w:r w:rsidRPr="00C53FB2">
              <w:rPr>
                <w:noProof/>
                <w:sz w:val="20"/>
                <w:szCs w:val="20"/>
                <w:lang w:val="id-ID"/>
              </w:rPr>
              <w:lastRenderedPageBreak/>
              <w:t xml:space="preserve">melakukan kesalahan atau kelalaian berdasarkan </w:t>
            </w:r>
            <w:r w:rsidRPr="00C53FB2">
              <w:rPr>
                <w:noProof/>
                <w:sz w:val="20"/>
                <w:szCs w:val="20"/>
              </w:rPr>
              <w:t xml:space="preserve">Perjanjian </w:t>
            </w:r>
            <w:r w:rsidRPr="00C53FB2">
              <w:rPr>
                <w:noProof/>
                <w:sz w:val="20"/>
                <w:szCs w:val="20"/>
                <w:lang w:val="id-ID"/>
              </w:rPr>
              <w:t xml:space="preserve">ini. </w:t>
            </w:r>
          </w:p>
          <w:p w14:paraId="3ABAD9A6" w14:textId="77777777" w:rsidR="00C70B5F" w:rsidRPr="00C53FB2" w:rsidRDefault="00C70B5F" w:rsidP="00FA01D0">
            <w:pPr>
              <w:numPr>
                <w:ilvl w:val="0"/>
                <w:numId w:val="5"/>
              </w:numPr>
              <w:tabs>
                <w:tab w:val="clear" w:pos="720"/>
                <w:tab w:val="num" w:pos="360"/>
              </w:tabs>
              <w:spacing w:line="276" w:lineRule="auto"/>
              <w:ind w:left="360"/>
              <w:jc w:val="both"/>
              <w:rPr>
                <w:noProof/>
                <w:sz w:val="20"/>
                <w:szCs w:val="20"/>
                <w:lang w:val="id-ID"/>
              </w:rPr>
            </w:pPr>
            <w:r w:rsidRPr="00C53FB2">
              <w:rPr>
                <w:noProof/>
                <w:sz w:val="20"/>
                <w:szCs w:val="20"/>
                <w:lang w:val="id-ID"/>
              </w:rPr>
              <w:t>PARA PIHAK sepakat bahwa pelaksanaan Perjanjian ini tunduk pada Hukum Negara Republik Indonesia.</w:t>
            </w:r>
          </w:p>
          <w:p w14:paraId="2D3C9B49" w14:textId="77777777" w:rsidR="00C70B5F" w:rsidRPr="00C53FB2" w:rsidRDefault="00C70B5F" w:rsidP="00C70B5F">
            <w:pPr>
              <w:spacing w:line="276" w:lineRule="auto"/>
              <w:rPr>
                <w:b/>
                <w:noProof/>
                <w:sz w:val="20"/>
                <w:szCs w:val="20"/>
                <w:lang w:val="id-ID"/>
              </w:rPr>
            </w:pPr>
          </w:p>
          <w:p w14:paraId="091DFB2B" w14:textId="77777777" w:rsidR="00C70B5F" w:rsidRPr="00C53FB2" w:rsidRDefault="00C70B5F" w:rsidP="00C70B5F">
            <w:pPr>
              <w:spacing w:line="276" w:lineRule="auto"/>
              <w:rPr>
                <w:b/>
                <w:noProof/>
                <w:sz w:val="20"/>
                <w:szCs w:val="20"/>
                <w:lang w:val="id-ID"/>
              </w:rPr>
            </w:pPr>
          </w:p>
          <w:p w14:paraId="5E394436" w14:textId="77777777" w:rsidR="00C70B5F" w:rsidRPr="00C53FB2" w:rsidRDefault="00C70B5F" w:rsidP="00C70B5F">
            <w:pPr>
              <w:jc w:val="center"/>
              <w:rPr>
                <w:b/>
                <w:sz w:val="20"/>
                <w:szCs w:val="20"/>
                <w:lang w:val="id-ID"/>
              </w:rPr>
            </w:pPr>
          </w:p>
        </w:tc>
        <w:tc>
          <w:tcPr>
            <w:tcW w:w="5455" w:type="dxa"/>
          </w:tcPr>
          <w:p w14:paraId="55FAB02C" w14:textId="77777777" w:rsidR="00C70B5F" w:rsidRPr="00C53FB2" w:rsidRDefault="00C70B5F" w:rsidP="00C70B5F">
            <w:pPr>
              <w:jc w:val="center"/>
              <w:rPr>
                <w:b/>
                <w:sz w:val="20"/>
                <w:szCs w:val="20"/>
              </w:rPr>
            </w:pPr>
            <w:r w:rsidRPr="00C53FB2">
              <w:rPr>
                <w:b/>
                <w:sz w:val="20"/>
                <w:szCs w:val="20"/>
              </w:rPr>
              <w:lastRenderedPageBreak/>
              <w:t>ARTICLE 12</w:t>
            </w:r>
          </w:p>
          <w:p w14:paraId="0D4558B0" w14:textId="77777777" w:rsidR="00C70B5F" w:rsidRPr="00C53FB2" w:rsidRDefault="00C70B5F" w:rsidP="00C70B5F">
            <w:pPr>
              <w:jc w:val="center"/>
              <w:rPr>
                <w:b/>
                <w:sz w:val="20"/>
                <w:szCs w:val="20"/>
              </w:rPr>
            </w:pPr>
            <w:r w:rsidRPr="00C53FB2">
              <w:rPr>
                <w:b/>
                <w:sz w:val="20"/>
                <w:szCs w:val="20"/>
              </w:rPr>
              <w:t>WARRANTY AND LEGAL CONSTRUCTION</w:t>
            </w:r>
          </w:p>
          <w:p w14:paraId="3867FD1A" w14:textId="77777777" w:rsidR="00C70B5F" w:rsidRPr="00C53FB2" w:rsidRDefault="00C70B5F" w:rsidP="00C70B5F">
            <w:pPr>
              <w:jc w:val="both"/>
              <w:rPr>
                <w:bCs/>
                <w:sz w:val="20"/>
                <w:szCs w:val="20"/>
              </w:rPr>
            </w:pPr>
          </w:p>
          <w:p w14:paraId="0865ABE2" w14:textId="77777777" w:rsidR="00C70B5F" w:rsidRPr="00C53FB2" w:rsidRDefault="00C70B5F" w:rsidP="00FA01D0">
            <w:pPr>
              <w:pStyle w:val="ListParagraph"/>
              <w:numPr>
                <w:ilvl w:val="0"/>
                <w:numId w:val="62"/>
              </w:numPr>
              <w:spacing w:after="200" w:line="276" w:lineRule="auto"/>
              <w:ind w:left="386"/>
              <w:contextualSpacing/>
              <w:jc w:val="both"/>
              <w:rPr>
                <w:bCs/>
                <w:sz w:val="20"/>
                <w:szCs w:val="20"/>
              </w:rPr>
            </w:pPr>
            <w:r w:rsidRPr="00C53FB2">
              <w:rPr>
                <w:bCs/>
                <w:sz w:val="20"/>
                <w:szCs w:val="20"/>
              </w:rPr>
              <w:t>THE SECOND PARTY hereby guarantees that it indemnifies the FIRST PARTY for all complaints, claims, demands, and/or losses from the Customer in connection with the business of the SECOND PARTY and is not the result of the fault or negligence of the FIRST PARTY, so that such matters are fully the risk and burden and responsibility of the SECOND PARTY.</w:t>
            </w:r>
          </w:p>
          <w:p w14:paraId="3F7FC3FC" w14:textId="77777777" w:rsidR="00C70B5F" w:rsidRPr="00C53FB2" w:rsidRDefault="00C70B5F" w:rsidP="00FA01D0">
            <w:pPr>
              <w:pStyle w:val="ListParagraph"/>
              <w:numPr>
                <w:ilvl w:val="0"/>
                <w:numId w:val="62"/>
              </w:numPr>
              <w:spacing w:after="200" w:line="276" w:lineRule="auto"/>
              <w:ind w:left="386"/>
              <w:contextualSpacing/>
              <w:jc w:val="both"/>
              <w:rPr>
                <w:bCs/>
                <w:sz w:val="20"/>
                <w:szCs w:val="20"/>
              </w:rPr>
            </w:pPr>
            <w:r w:rsidRPr="00C53FB2">
              <w:rPr>
                <w:bCs/>
                <w:sz w:val="20"/>
                <w:szCs w:val="20"/>
              </w:rPr>
              <w:t>All legal fees (advocate fees) and/or other costs that may arise as a result of complaints, claims, and/or demands from Customers on a Party that does not make a mistake or omission will be borne by the Party that made an error or omission under this Agreement.</w:t>
            </w:r>
          </w:p>
          <w:p w14:paraId="238E6DF2" w14:textId="77777777" w:rsidR="00C70B5F" w:rsidRPr="00C53FB2" w:rsidRDefault="00C70B5F" w:rsidP="00FA01D0">
            <w:pPr>
              <w:pStyle w:val="ListParagraph"/>
              <w:numPr>
                <w:ilvl w:val="0"/>
                <w:numId w:val="62"/>
              </w:numPr>
              <w:spacing w:after="200" w:line="276" w:lineRule="auto"/>
              <w:ind w:left="386"/>
              <w:contextualSpacing/>
              <w:jc w:val="both"/>
              <w:rPr>
                <w:rFonts w:eastAsiaTheme="minorHAnsi"/>
                <w:bCs/>
                <w:sz w:val="20"/>
                <w:szCs w:val="20"/>
              </w:rPr>
            </w:pPr>
            <w:r w:rsidRPr="00C53FB2">
              <w:rPr>
                <w:rFonts w:eastAsiaTheme="minorHAnsi"/>
                <w:bCs/>
                <w:sz w:val="20"/>
                <w:szCs w:val="20"/>
              </w:rPr>
              <w:lastRenderedPageBreak/>
              <w:t>THE PARTIES agree that the implementation of this Agreement is subject to the Law of the Republic of Indonesia.</w:t>
            </w:r>
          </w:p>
        </w:tc>
      </w:tr>
      <w:tr w:rsidR="00C70B5F" w:rsidRPr="00C53FB2" w14:paraId="177227A2" w14:textId="77777777" w:rsidTr="00C53FB2">
        <w:tc>
          <w:tcPr>
            <w:tcW w:w="5455" w:type="dxa"/>
          </w:tcPr>
          <w:p w14:paraId="25D07302" w14:textId="77777777" w:rsidR="00C70B5F" w:rsidRPr="00C53FB2" w:rsidRDefault="00C70B5F" w:rsidP="00C70B5F">
            <w:pPr>
              <w:jc w:val="center"/>
              <w:rPr>
                <w:b/>
                <w:sz w:val="20"/>
                <w:szCs w:val="20"/>
              </w:rPr>
            </w:pPr>
            <w:r w:rsidRPr="00C53FB2">
              <w:rPr>
                <w:b/>
                <w:sz w:val="20"/>
                <w:szCs w:val="20"/>
                <w:lang w:val="id-ID"/>
              </w:rPr>
              <w:lastRenderedPageBreak/>
              <w:t xml:space="preserve">PASAL </w:t>
            </w:r>
            <w:r w:rsidRPr="00C53FB2">
              <w:rPr>
                <w:b/>
                <w:sz w:val="20"/>
                <w:szCs w:val="20"/>
              </w:rPr>
              <w:t>13</w:t>
            </w:r>
          </w:p>
          <w:p w14:paraId="48D8E818" w14:textId="77777777" w:rsidR="00C70B5F" w:rsidRPr="00C53FB2" w:rsidRDefault="00C70B5F" w:rsidP="00C70B5F">
            <w:pPr>
              <w:jc w:val="center"/>
              <w:rPr>
                <w:b/>
                <w:sz w:val="20"/>
                <w:szCs w:val="20"/>
              </w:rPr>
            </w:pPr>
            <w:r w:rsidRPr="00C53FB2">
              <w:rPr>
                <w:b/>
                <w:sz w:val="20"/>
                <w:szCs w:val="20"/>
              </w:rPr>
              <w:t>KEADAAN KAHAR</w:t>
            </w:r>
          </w:p>
          <w:p w14:paraId="444CCECA" w14:textId="77777777" w:rsidR="00C70B5F" w:rsidRPr="00C53FB2" w:rsidRDefault="00C70B5F" w:rsidP="00C70B5F">
            <w:pPr>
              <w:rPr>
                <w:b/>
                <w:sz w:val="20"/>
                <w:szCs w:val="20"/>
              </w:rPr>
            </w:pPr>
          </w:p>
          <w:p w14:paraId="51A5EEB4" w14:textId="77777777" w:rsidR="00C70B5F" w:rsidRPr="00C53FB2" w:rsidRDefault="00C70B5F" w:rsidP="00FA01D0">
            <w:pPr>
              <w:pStyle w:val="BodyText"/>
              <w:numPr>
                <w:ilvl w:val="0"/>
                <w:numId w:val="3"/>
              </w:numPr>
              <w:tabs>
                <w:tab w:val="clear" w:pos="720"/>
                <w:tab w:val="num" w:pos="360"/>
              </w:tabs>
              <w:spacing w:line="276" w:lineRule="auto"/>
              <w:ind w:left="360"/>
              <w:rPr>
                <w:rFonts w:ascii="Times New Roman" w:hAnsi="Times New Roman"/>
                <w:noProof/>
                <w:lang w:val="id-ID"/>
              </w:rPr>
            </w:pPr>
            <w:r w:rsidRPr="00C53FB2">
              <w:rPr>
                <w:rFonts w:ascii="Times New Roman" w:hAnsi="Times New Roman"/>
                <w:noProof/>
                <w:lang w:val="id-ID"/>
              </w:rPr>
              <w:t xml:space="preserve">Hal-hal yang dapat dianggap sebagai </w:t>
            </w:r>
            <w:r w:rsidRPr="00C53FB2">
              <w:rPr>
                <w:rFonts w:ascii="Times New Roman" w:hAnsi="Times New Roman"/>
                <w:i/>
                <w:iCs/>
                <w:noProof/>
                <w:lang w:val="id-ID"/>
              </w:rPr>
              <w:t>Force Majeure</w:t>
            </w:r>
            <w:r w:rsidRPr="00C53FB2">
              <w:rPr>
                <w:rFonts w:ascii="Times New Roman" w:hAnsi="Times New Roman"/>
                <w:noProof/>
                <w:lang w:val="id-ID"/>
              </w:rPr>
              <w:t xml:space="preserve"> dalam </w:t>
            </w:r>
            <w:r w:rsidRPr="00C53FB2">
              <w:rPr>
                <w:rFonts w:ascii="Times New Roman" w:hAnsi="Times New Roman"/>
                <w:noProof/>
              </w:rPr>
              <w:t xml:space="preserve">Perjanjian </w:t>
            </w:r>
            <w:r w:rsidRPr="00C53FB2">
              <w:rPr>
                <w:rFonts w:ascii="Times New Roman" w:hAnsi="Times New Roman"/>
                <w:noProof/>
                <w:lang w:val="id-ID"/>
              </w:rPr>
              <w:t xml:space="preserve">ini antara lain adalah bencana alam, perang, huru hara, pemogokan umum, epidemi, sabotase, kebakaran, </w:t>
            </w:r>
            <w:r w:rsidRPr="00C53FB2">
              <w:rPr>
                <w:rFonts w:ascii="Times New Roman" w:hAnsi="Times New Roman"/>
                <w:noProof/>
              </w:rPr>
              <w:t>kebijakan pemerintah dan segala hal yang</w:t>
            </w:r>
            <w:r w:rsidRPr="00C53FB2">
              <w:rPr>
                <w:rFonts w:ascii="Times New Roman" w:hAnsi="Times New Roman"/>
                <w:noProof/>
                <w:lang w:val="id-ID"/>
              </w:rPr>
              <w:t xml:space="preserve"> secara wajar tidak dapat dihindari karena berada di luar kemampuan PARA PIHAK, sehingga salah satu Pihak atau PARA PIHAK tidak dapat melaksanakan hak dan kewajibannya.</w:t>
            </w:r>
          </w:p>
          <w:p w14:paraId="65C348A1" w14:textId="77777777" w:rsidR="00C70B5F" w:rsidRPr="00C53FB2" w:rsidRDefault="00C70B5F" w:rsidP="00FA01D0">
            <w:pPr>
              <w:pStyle w:val="BodyText"/>
              <w:numPr>
                <w:ilvl w:val="0"/>
                <w:numId w:val="3"/>
              </w:numPr>
              <w:tabs>
                <w:tab w:val="clear" w:pos="720"/>
                <w:tab w:val="num" w:pos="360"/>
              </w:tabs>
              <w:spacing w:line="276" w:lineRule="auto"/>
              <w:ind w:left="360"/>
              <w:rPr>
                <w:rFonts w:ascii="Times New Roman" w:hAnsi="Times New Roman"/>
                <w:noProof/>
                <w:lang w:val="id-ID"/>
              </w:rPr>
            </w:pPr>
            <w:r w:rsidRPr="00C53FB2">
              <w:rPr>
                <w:rFonts w:ascii="Times New Roman" w:hAnsi="Times New Roman"/>
                <w:noProof/>
                <w:lang w:val="id-ID"/>
              </w:rPr>
              <w:t xml:space="preserve">Pihak yang mengalami </w:t>
            </w:r>
            <w:r w:rsidRPr="00C53FB2">
              <w:rPr>
                <w:rFonts w:ascii="Times New Roman" w:hAnsi="Times New Roman"/>
                <w:i/>
                <w:iCs/>
                <w:noProof/>
                <w:lang w:val="id-ID"/>
              </w:rPr>
              <w:t>Force Majeure</w:t>
            </w:r>
            <w:r w:rsidRPr="00C53FB2">
              <w:rPr>
                <w:rFonts w:ascii="Times New Roman" w:hAnsi="Times New Roman"/>
                <w:noProof/>
                <w:lang w:val="id-ID"/>
              </w:rPr>
              <w:t xml:space="preserve"> tidak dapat dipertanggungjawabkan atas segala sesuatu akibat yang timbul karena suatu keadaan yang dianggap </w:t>
            </w:r>
            <w:r w:rsidRPr="00C53FB2">
              <w:rPr>
                <w:rFonts w:ascii="Times New Roman" w:hAnsi="Times New Roman"/>
                <w:i/>
                <w:iCs/>
                <w:noProof/>
                <w:lang w:val="id-ID"/>
              </w:rPr>
              <w:t>Force Majeure</w:t>
            </w:r>
            <w:r w:rsidRPr="00C53FB2">
              <w:rPr>
                <w:rFonts w:ascii="Times New Roman" w:hAnsi="Times New Roman"/>
                <w:noProof/>
                <w:lang w:val="id-ID"/>
              </w:rPr>
              <w:t>.</w:t>
            </w:r>
          </w:p>
          <w:p w14:paraId="0FC62F25" w14:textId="77777777" w:rsidR="00C70B5F" w:rsidRPr="00C53FB2" w:rsidRDefault="00C70B5F" w:rsidP="00FA01D0">
            <w:pPr>
              <w:pStyle w:val="BodyText"/>
              <w:numPr>
                <w:ilvl w:val="0"/>
                <w:numId w:val="3"/>
              </w:numPr>
              <w:tabs>
                <w:tab w:val="clear" w:pos="720"/>
                <w:tab w:val="num" w:pos="360"/>
              </w:tabs>
              <w:spacing w:line="276" w:lineRule="auto"/>
              <w:ind w:left="360"/>
              <w:rPr>
                <w:rFonts w:ascii="Times New Roman" w:hAnsi="Times New Roman"/>
                <w:noProof/>
                <w:lang w:val="id-ID"/>
              </w:rPr>
            </w:pPr>
            <w:r w:rsidRPr="00C53FB2">
              <w:rPr>
                <w:rFonts w:ascii="Times New Roman" w:hAnsi="Times New Roman"/>
                <w:noProof/>
                <w:lang w:val="id-ID"/>
              </w:rPr>
              <w:t xml:space="preserve">Tidak dilaksanakannya atau tertundanya pelaksanaan sebagian atau keseluruhan </w:t>
            </w:r>
            <w:r w:rsidRPr="00C53FB2">
              <w:rPr>
                <w:rFonts w:ascii="Times New Roman" w:hAnsi="Times New Roman"/>
                <w:noProof/>
              </w:rPr>
              <w:t xml:space="preserve">isi Perjanjian </w:t>
            </w:r>
            <w:r w:rsidRPr="00C53FB2">
              <w:rPr>
                <w:rFonts w:ascii="Times New Roman" w:hAnsi="Times New Roman"/>
                <w:noProof/>
                <w:lang w:val="id-ID"/>
              </w:rPr>
              <w:t xml:space="preserve">ini oleh salah satu atau PARA PIHAK akibat </w:t>
            </w:r>
            <w:r w:rsidRPr="00C53FB2">
              <w:rPr>
                <w:rFonts w:ascii="Times New Roman" w:hAnsi="Times New Roman"/>
                <w:i/>
                <w:noProof/>
                <w:lang w:val="id-ID"/>
              </w:rPr>
              <w:t xml:space="preserve">Force Majeure </w:t>
            </w:r>
            <w:r w:rsidRPr="00C53FB2">
              <w:rPr>
                <w:rFonts w:ascii="Times New Roman" w:hAnsi="Times New Roman"/>
                <w:noProof/>
                <w:lang w:val="id-ID"/>
              </w:rPr>
              <w:t xml:space="preserve">tidak dianggap sebagai pelanggaran terhadap </w:t>
            </w:r>
            <w:r w:rsidRPr="00C53FB2">
              <w:rPr>
                <w:rFonts w:ascii="Times New Roman" w:hAnsi="Times New Roman"/>
                <w:noProof/>
              </w:rPr>
              <w:t>isi Perjanjian ini</w:t>
            </w:r>
            <w:r w:rsidRPr="00C53FB2">
              <w:rPr>
                <w:rFonts w:ascii="Times New Roman" w:hAnsi="Times New Roman"/>
                <w:noProof/>
                <w:lang w:val="id-ID"/>
              </w:rPr>
              <w:t>.</w:t>
            </w:r>
          </w:p>
          <w:p w14:paraId="410B4C13" w14:textId="77777777" w:rsidR="00C70B5F" w:rsidRPr="00C53FB2" w:rsidRDefault="00C70B5F" w:rsidP="00FA01D0">
            <w:pPr>
              <w:pStyle w:val="BodyText"/>
              <w:numPr>
                <w:ilvl w:val="0"/>
                <w:numId w:val="3"/>
              </w:numPr>
              <w:tabs>
                <w:tab w:val="clear" w:pos="720"/>
                <w:tab w:val="num" w:pos="360"/>
              </w:tabs>
              <w:spacing w:line="276" w:lineRule="auto"/>
              <w:ind w:left="360"/>
              <w:rPr>
                <w:rFonts w:ascii="Times New Roman" w:hAnsi="Times New Roman"/>
                <w:noProof/>
                <w:lang w:val="id-ID"/>
              </w:rPr>
            </w:pPr>
            <w:r w:rsidRPr="00C53FB2">
              <w:rPr>
                <w:rFonts w:ascii="Times New Roman" w:hAnsi="Times New Roman"/>
                <w:noProof/>
                <w:lang w:val="id-ID"/>
              </w:rPr>
              <w:t xml:space="preserve">Apabila terjadi </w:t>
            </w:r>
            <w:r w:rsidRPr="00C53FB2">
              <w:rPr>
                <w:rFonts w:ascii="Times New Roman" w:hAnsi="Times New Roman"/>
                <w:i/>
                <w:iCs/>
                <w:noProof/>
                <w:lang w:val="id-ID"/>
              </w:rPr>
              <w:t>Force Majeure</w:t>
            </w:r>
            <w:r w:rsidRPr="00C53FB2">
              <w:rPr>
                <w:rFonts w:ascii="Times New Roman" w:hAnsi="Times New Roman"/>
                <w:noProof/>
                <w:lang w:val="id-ID"/>
              </w:rPr>
              <w:t xml:space="preserve">, maka PIHAK yang terkena </w:t>
            </w:r>
            <w:r w:rsidRPr="00C53FB2">
              <w:rPr>
                <w:rFonts w:ascii="Times New Roman" w:hAnsi="Times New Roman"/>
                <w:i/>
                <w:iCs/>
                <w:noProof/>
                <w:lang w:val="id-ID"/>
              </w:rPr>
              <w:t>Force Majeure</w:t>
            </w:r>
            <w:r w:rsidRPr="00C53FB2">
              <w:rPr>
                <w:rFonts w:ascii="Times New Roman" w:hAnsi="Times New Roman"/>
                <w:noProof/>
                <w:lang w:val="id-ID"/>
              </w:rPr>
              <w:t xml:space="preserve"> harus memberitahukan secara resmi dan tertulis kepada PIHAK lainnya selambat-lambatnya </w:t>
            </w:r>
            <w:r w:rsidRPr="00C53FB2">
              <w:rPr>
                <w:rFonts w:ascii="Times New Roman" w:hAnsi="Times New Roman"/>
                <w:noProof/>
              </w:rPr>
              <w:t>7 (tujuh) hari kalender</w:t>
            </w:r>
            <w:r w:rsidRPr="00C53FB2">
              <w:rPr>
                <w:rFonts w:ascii="Times New Roman" w:hAnsi="Times New Roman"/>
                <w:noProof/>
                <w:lang w:val="id-ID"/>
              </w:rPr>
              <w:t xml:space="preserve"> terhitung sejak terjadinya </w:t>
            </w:r>
            <w:r w:rsidRPr="00C53FB2">
              <w:rPr>
                <w:rFonts w:ascii="Times New Roman" w:hAnsi="Times New Roman"/>
                <w:i/>
                <w:iCs/>
                <w:noProof/>
                <w:lang w:val="id-ID"/>
              </w:rPr>
              <w:t>Force Majeure</w:t>
            </w:r>
            <w:r w:rsidRPr="00C53FB2">
              <w:rPr>
                <w:rFonts w:ascii="Times New Roman" w:hAnsi="Times New Roman"/>
                <w:noProof/>
                <w:lang w:val="id-ID"/>
              </w:rPr>
              <w:t>.</w:t>
            </w:r>
          </w:p>
          <w:p w14:paraId="69724021" w14:textId="77777777" w:rsidR="00C70B5F" w:rsidRPr="00C53FB2" w:rsidRDefault="00C70B5F" w:rsidP="00FA01D0">
            <w:pPr>
              <w:numPr>
                <w:ilvl w:val="0"/>
                <w:numId w:val="3"/>
              </w:numPr>
              <w:tabs>
                <w:tab w:val="clear" w:pos="720"/>
                <w:tab w:val="num" w:pos="360"/>
              </w:tabs>
              <w:spacing w:line="276" w:lineRule="auto"/>
              <w:ind w:left="360"/>
              <w:jc w:val="both"/>
              <w:rPr>
                <w:noProof/>
                <w:sz w:val="20"/>
                <w:szCs w:val="20"/>
                <w:lang w:val="id-ID"/>
              </w:rPr>
            </w:pPr>
            <w:r w:rsidRPr="00C53FB2">
              <w:rPr>
                <w:noProof/>
                <w:sz w:val="20"/>
                <w:szCs w:val="20"/>
                <w:lang w:val="id-ID"/>
              </w:rPr>
              <w:t xml:space="preserve">Apabila dalam waktu </w:t>
            </w:r>
            <w:r w:rsidRPr="00C53FB2">
              <w:rPr>
                <w:noProof/>
                <w:sz w:val="20"/>
                <w:szCs w:val="20"/>
              </w:rPr>
              <w:t>7 (tujuh) hari kalender</w:t>
            </w:r>
            <w:r w:rsidRPr="00C53FB2">
              <w:rPr>
                <w:noProof/>
                <w:sz w:val="20"/>
                <w:szCs w:val="20"/>
                <w:lang w:val="id-ID"/>
              </w:rPr>
              <w:t xml:space="preserve"> sejak diterimanya pemberitahuan tersebut tidak ada tanggapan dari PIHAK yang menerima pemberitahuan, maka adanya </w:t>
            </w:r>
            <w:r w:rsidRPr="00C53FB2">
              <w:rPr>
                <w:i/>
                <w:iCs/>
                <w:noProof/>
                <w:sz w:val="20"/>
                <w:szCs w:val="20"/>
                <w:lang w:val="id-ID"/>
              </w:rPr>
              <w:t>Force Majeure</w:t>
            </w:r>
            <w:r w:rsidRPr="00C53FB2">
              <w:rPr>
                <w:noProof/>
                <w:sz w:val="20"/>
                <w:szCs w:val="20"/>
                <w:lang w:val="id-ID"/>
              </w:rPr>
              <w:t xml:space="preserve"> tersebut dianggap telah disetujui.</w:t>
            </w:r>
          </w:p>
          <w:p w14:paraId="5F1319EA" w14:textId="77777777" w:rsidR="00C70B5F" w:rsidRPr="00C53FB2" w:rsidRDefault="00C70B5F" w:rsidP="00C70B5F">
            <w:pPr>
              <w:rPr>
                <w:b/>
                <w:sz w:val="20"/>
                <w:szCs w:val="20"/>
                <w:lang w:val="en-US"/>
              </w:rPr>
            </w:pPr>
          </w:p>
        </w:tc>
        <w:tc>
          <w:tcPr>
            <w:tcW w:w="5455" w:type="dxa"/>
          </w:tcPr>
          <w:p w14:paraId="7AD5FD5F" w14:textId="77777777" w:rsidR="00C70B5F" w:rsidRPr="00C53FB2" w:rsidRDefault="00C70B5F" w:rsidP="00C70B5F">
            <w:pPr>
              <w:jc w:val="center"/>
              <w:rPr>
                <w:b/>
                <w:sz w:val="20"/>
                <w:szCs w:val="20"/>
              </w:rPr>
            </w:pPr>
            <w:r w:rsidRPr="00C53FB2">
              <w:rPr>
                <w:b/>
                <w:sz w:val="20"/>
                <w:szCs w:val="20"/>
              </w:rPr>
              <w:t>ARTICLE 13</w:t>
            </w:r>
          </w:p>
          <w:p w14:paraId="7E661DC5" w14:textId="77777777" w:rsidR="00C70B5F" w:rsidRPr="00C53FB2" w:rsidRDefault="00C70B5F" w:rsidP="00C70B5F">
            <w:pPr>
              <w:pStyle w:val="Heading8"/>
              <w:spacing w:before="0" w:line="276" w:lineRule="auto"/>
              <w:jc w:val="center"/>
              <w:rPr>
                <w:rFonts w:ascii="Times New Roman" w:hAnsi="Times New Roman" w:cs="Times New Roman"/>
                <w:b/>
                <w:i/>
                <w:iCs/>
                <w:color w:val="auto"/>
              </w:rPr>
            </w:pPr>
            <w:r w:rsidRPr="00C53FB2">
              <w:rPr>
                <w:rFonts w:ascii="Times New Roman" w:hAnsi="Times New Roman" w:cs="Times New Roman"/>
                <w:b/>
                <w:i/>
                <w:iCs/>
                <w:color w:val="auto"/>
              </w:rPr>
              <w:t>FORCE MAJEURE</w:t>
            </w:r>
          </w:p>
          <w:p w14:paraId="2E90FCF0" w14:textId="77777777" w:rsidR="00C70B5F" w:rsidRPr="00C53FB2" w:rsidRDefault="00C70B5F" w:rsidP="00C70B5F">
            <w:pPr>
              <w:jc w:val="both"/>
              <w:rPr>
                <w:bCs/>
                <w:sz w:val="20"/>
                <w:szCs w:val="20"/>
              </w:rPr>
            </w:pPr>
          </w:p>
          <w:p w14:paraId="5EBFBE6E" w14:textId="77777777" w:rsidR="00B70F55" w:rsidRDefault="00C70B5F" w:rsidP="00B70F55">
            <w:pPr>
              <w:pStyle w:val="ListParagraph"/>
              <w:numPr>
                <w:ilvl w:val="0"/>
                <w:numId w:val="84"/>
              </w:numPr>
              <w:spacing w:after="200" w:line="276" w:lineRule="auto"/>
              <w:ind w:left="389"/>
              <w:contextualSpacing/>
              <w:jc w:val="both"/>
              <w:rPr>
                <w:bCs/>
                <w:sz w:val="20"/>
                <w:szCs w:val="20"/>
              </w:rPr>
            </w:pPr>
            <w:r w:rsidRPr="00C53FB2">
              <w:rPr>
                <w:bCs/>
                <w:sz w:val="20"/>
                <w:szCs w:val="20"/>
              </w:rPr>
              <w:t>Matters that can be considered as Force Majeure in this Agreement include natural disasters, wars, riots, general strikes, epidemics, sabotage, fires, government policies and all things that are naturally unavoidable because they are beyond our capabilities. the PARTIES, so that one of the Parties or the PARTIES cannot exercise their rights and obligations.</w:t>
            </w:r>
          </w:p>
          <w:p w14:paraId="461201BF" w14:textId="77777777" w:rsidR="00B70F55" w:rsidRDefault="00C70B5F" w:rsidP="00B70F55">
            <w:pPr>
              <w:pStyle w:val="ListParagraph"/>
              <w:numPr>
                <w:ilvl w:val="0"/>
                <w:numId w:val="84"/>
              </w:numPr>
              <w:spacing w:after="200" w:line="276" w:lineRule="auto"/>
              <w:ind w:left="389"/>
              <w:contextualSpacing/>
              <w:jc w:val="both"/>
              <w:rPr>
                <w:bCs/>
                <w:sz w:val="20"/>
                <w:szCs w:val="20"/>
              </w:rPr>
            </w:pPr>
            <w:r w:rsidRPr="00B70F55">
              <w:rPr>
                <w:bCs/>
                <w:sz w:val="20"/>
                <w:szCs w:val="20"/>
              </w:rPr>
              <w:t>The party experiencing Force Majeure cannot be held responsible for any consequences that arise due to a situation that is considered Force Majeure.</w:t>
            </w:r>
          </w:p>
          <w:p w14:paraId="4D8027BB" w14:textId="77777777" w:rsidR="00B70F55" w:rsidRDefault="00C70B5F" w:rsidP="00B70F55">
            <w:pPr>
              <w:pStyle w:val="ListParagraph"/>
              <w:numPr>
                <w:ilvl w:val="0"/>
                <w:numId w:val="84"/>
              </w:numPr>
              <w:spacing w:after="200" w:line="276" w:lineRule="auto"/>
              <w:ind w:left="389"/>
              <w:contextualSpacing/>
              <w:jc w:val="both"/>
              <w:rPr>
                <w:bCs/>
                <w:sz w:val="20"/>
                <w:szCs w:val="20"/>
              </w:rPr>
            </w:pPr>
            <w:r w:rsidRPr="00B70F55">
              <w:rPr>
                <w:bCs/>
                <w:sz w:val="20"/>
                <w:szCs w:val="20"/>
              </w:rPr>
              <w:t>Failure to implement or delay the implementation of part or all of the contents of this Agreement by one or the other PARTIES due to Force Majeure is not considered a violation of the contents of this Agreement.</w:t>
            </w:r>
          </w:p>
          <w:p w14:paraId="774F8ADC" w14:textId="77777777" w:rsidR="00B70F55" w:rsidRDefault="00C70B5F" w:rsidP="00B70F55">
            <w:pPr>
              <w:pStyle w:val="ListParagraph"/>
              <w:numPr>
                <w:ilvl w:val="0"/>
                <w:numId w:val="84"/>
              </w:numPr>
              <w:spacing w:after="200" w:line="276" w:lineRule="auto"/>
              <w:ind w:left="389"/>
              <w:contextualSpacing/>
              <w:jc w:val="both"/>
              <w:rPr>
                <w:bCs/>
                <w:sz w:val="20"/>
                <w:szCs w:val="20"/>
              </w:rPr>
            </w:pPr>
            <w:r w:rsidRPr="00B70F55">
              <w:rPr>
                <w:bCs/>
                <w:sz w:val="20"/>
                <w:szCs w:val="20"/>
              </w:rPr>
              <w:t>In the event of a Force Majeure, the PARTY affected by the Force Majeure must officially notify the other PARTY in writing no later than 7 (seven) calendar days as of the occurrence of the Force Majeure.</w:t>
            </w:r>
          </w:p>
          <w:p w14:paraId="46F3F105" w14:textId="62F1F4F7" w:rsidR="00C70B5F" w:rsidRPr="00B70F55" w:rsidRDefault="00C70B5F" w:rsidP="00B70F55">
            <w:pPr>
              <w:pStyle w:val="ListParagraph"/>
              <w:numPr>
                <w:ilvl w:val="0"/>
                <w:numId w:val="84"/>
              </w:numPr>
              <w:spacing w:after="200" w:line="276" w:lineRule="auto"/>
              <w:ind w:left="389"/>
              <w:contextualSpacing/>
              <w:jc w:val="both"/>
              <w:rPr>
                <w:bCs/>
                <w:sz w:val="20"/>
                <w:szCs w:val="20"/>
              </w:rPr>
            </w:pPr>
            <w:r w:rsidRPr="00B70F55">
              <w:rPr>
                <w:rFonts w:eastAsiaTheme="minorHAnsi"/>
                <w:bCs/>
                <w:sz w:val="20"/>
                <w:szCs w:val="20"/>
              </w:rPr>
              <w:t>If within 7 (seven) calendar days from the receipt of the notification there is no response from the PARTY who received the notification, then the Force Majeure is deemed to have been approved.</w:t>
            </w:r>
          </w:p>
        </w:tc>
      </w:tr>
      <w:tr w:rsidR="00C70B5F" w:rsidRPr="00C53FB2" w14:paraId="110C343F" w14:textId="77777777" w:rsidTr="00C53FB2">
        <w:tc>
          <w:tcPr>
            <w:tcW w:w="5455" w:type="dxa"/>
          </w:tcPr>
          <w:p w14:paraId="11672B06" w14:textId="77777777" w:rsidR="00C70B5F" w:rsidRPr="00C53FB2" w:rsidRDefault="00C70B5F" w:rsidP="00C70B5F">
            <w:pPr>
              <w:jc w:val="center"/>
              <w:rPr>
                <w:b/>
                <w:sz w:val="20"/>
                <w:szCs w:val="20"/>
              </w:rPr>
            </w:pPr>
            <w:r w:rsidRPr="00C53FB2">
              <w:rPr>
                <w:b/>
                <w:sz w:val="20"/>
                <w:szCs w:val="20"/>
                <w:lang w:val="id-ID"/>
              </w:rPr>
              <w:t xml:space="preserve">PASAL </w:t>
            </w:r>
            <w:r w:rsidRPr="00C53FB2">
              <w:rPr>
                <w:b/>
                <w:sz w:val="20"/>
                <w:szCs w:val="20"/>
              </w:rPr>
              <w:t>14</w:t>
            </w:r>
          </w:p>
          <w:p w14:paraId="3DEA4F5C" w14:textId="77777777" w:rsidR="00C70B5F" w:rsidRPr="00C53FB2" w:rsidRDefault="00C70B5F" w:rsidP="00C70B5F">
            <w:pPr>
              <w:jc w:val="center"/>
              <w:rPr>
                <w:b/>
                <w:bCs/>
                <w:noProof/>
                <w:sz w:val="20"/>
                <w:szCs w:val="20"/>
                <w:lang w:val="id-ID"/>
              </w:rPr>
            </w:pPr>
            <w:r w:rsidRPr="00C53FB2">
              <w:rPr>
                <w:b/>
                <w:bCs/>
                <w:noProof/>
                <w:sz w:val="20"/>
                <w:szCs w:val="20"/>
                <w:lang w:val="id-ID"/>
              </w:rPr>
              <w:t>PENYELESAIAN PERSELISIHAN</w:t>
            </w:r>
          </w:p>
          <w:p w14:paraId="60F34F84" w14:textId="77777777" w:rsidR="00C70B5F" w:rsidRPr="00C53FB2" w:rsidRDefault="00C70B5F" w:rsidP="00C70B5F">
            <w:pPr>
              <w:rPr>
                <w:b/>
                <w:bCs/>
                <w:noProof/>
                <w:sz w:val="20"/>
                <w:szCs w:val="20"/>
                <w:lang w:val="id-ID"/>
              </w:rPr>
            </w:pPr>
          </w:p>
          <w:p w14:paraId="713E65A6" w14:textId="08DFF61F" w:rsidR="00C70B5F" w:rsidRDefault="00C70B5F" w:rsidP="00FA01D0">
            <w:pPr>
              <w:numPr>
                <w:ilvl w:val="0"/>
                <w:numId w:val="6"/>
              </w:numPr>
              <w:spacing w:line="276" w:lineRule="auto"/>
              <w:ind w:left="360"/>
              <w:jc w:val="both"/>
              <w:rPr>
                <w:noProof/>
                <w:sz w:val="20"/>
                <w:szCs w:val="20"/>
                <w:lang w:val="id-ID"/>
              </w:rPr>
            </w:pPr>
            <w:r w:rsidRPr="00C53FB2">
              <w:rPr>
                <w:noProof/>
                <w:sz w:val="20"/>
                <w:szCs w:val="20"/>
                <w:lang w:val="id-ID"/>
              </w:rPr>
              <w:t xml:space="preserve">Perselisihan yang timbul sebagai akibat dari pelaksanaan </w:t>
            </w:r>
            <w:r w:rsidRPr="00C53FB2">
              <w:rPr>
                <w:noProof/>
                <w:sz w:val="20"/>
                <w:szCs w:val="20"/>
              </w:rPr>
              <w:t>kerjasama</w:t>
            </w:r>
            <w:r w:rsidRPr="00C53FB2">
              <w:rPr>
                <w:noProof/>
                <w:sz w:val="20"/>
                <w:szCs w:val="20"/>
                <w:lang w:val="id-ID"/>
              </w:rPr>
              <w:t xml:space="preserve"> ini akan diselesaikan secara musyawarah untuk mencapai mufakat.</w:t>
            </w:r>
          </w:p>
          <w:p w14:paraId="12F1B850" w14:textId="77777777" w:rsidR="00B70F55" w:rsidRPr="00C53FB2" w:rsidRDefault="00B70F55" w:rsidP="00B70F55">
            <w:pPr>
              <w:spacing w:line="276" w:lineRule="auto"/>
              <w:ind w:left="360"/>
              <w:jc w:val="both"/>
              <w:rPr>
                <w:noProof/>
                <w:sz w:val="20"/>
                <w:szCs w:val="20"/>
                <w:lang w:val="id-ID"/>
              </w:rPr>
            </w:pPr>
          </w:p>
          <w:p w14:paraId="01CE8453" w14:textId="77777777" w:rsidR="00C70B5F" w:rsidRPr="00C53FB2" w:rsidRDefault="00C70B5F" w:rsidP="00FA01D0">
            <w:pPr>
              <w:numPr>
                <w:ilvl w:val="0"/>
                <w:numId w:val="6"/>
              </w:numPr>
              <w:spacing w:line="276" w:lineRule="auto"/>
              <w:ind w:left="360"/>
              <w:jc w:val="both"/>
              <w:rPr>
                <w:noProof/>
                <w:sz w:val="20"/>
                <w:szCs w:val="20"/>
                <w:lang w:val="id-ID"/>
              </w:rPr>
            </w:pPr>
            <w:r w:rsidRPr="00C53FB2">
              <w:rPr>
                <w:noProof/>
                <w:sz w:val="20"/>
                <w:szCs w:val="20"/>
              </w:rPr>
              <w:t>Apabila dalam kurun waktu 30 (tiga puluh) hari kalender penyelesaian perselisihan melalui musyawarah tidak mencapai kesepakatan</w:t>
            </w:r>
            <w:r w:rsidRPr="00C53FB2">
              <w:rPr>
                <w:noProof/>
                <w:sz w:val="20"/>
                <w:szCs w:val="20"/>
                <w:lang w:val="id-ID"/>
              </w:rPr>
              <w:t>, maka PARA PIHAK sepakat untuk menyelesaikan perselisihan tersebut dengan arbitrase yang sesuai dengan prosedur Badan Abitrasi Nasional Indonesia (BANI) dan perundang-undangan yang berlaku, dan Keputusan BANI merupakan putusa</w:t>
            </w:r>
            <w:r w:rsidRPr="00C53FB2">
              <w:rPr>
                <w:noProof/>
                <w:sz w:val="20"/>
                <w:szCs w:val="20"/>
              </w:rPr>
              <w:t xml:space="preserve">n </w:t>
            </w:r>
            <w:r w:rsidRPr="00C53FB2">
              <w:rPr>
                <w:noProof/>
                <w:sz w:val="20"/>
                <w:szCs w:val="20"/>
                <w:lang w:val="id-ID"/>
              </w:rPr>
              <w:t>yang bersifat final dan mengikat bagi PARA PIHAK.</w:t>
            </w:r>
          </w:p>
          <w:p w14:paraId="6AB710BB" w14:textId="77777777" w:rsidR="00C70B5F" w:rsidRPr="00C53FB2" w:rsidRDefault="00C70B5F" w:rsidP="00C70B5F">
            <w:pPr>
              <w:rPr>
                <w:b/>
                <w:sz w:val="20"/>
                <w:szCs w:val="20"/>
                <w:lang w:val="id-ID"/>
              </w:rPr>
            </w:pPr>
          </w:p>
        </w:tc>
        <w:tc>
          <w:tcPr>
            <w:tcW w:w="5455" w:type="dxa"/>
          </w:tcPr>
          <w:p w14:paraId="0C09D910" w14:textId="77777777" w:rsidR="00C70B5F" w:rsidRPr="00C53FB2" w:rsidRDefault="00C70B5F" w:rsidP="00C70B5F">
            <w:pPr>
              <w:jc w:val="center"/>
              <w:rPr>
                <w:b/>
                <w:sz w:val="20"/>
                <w:szCs w:val="20"/>
              </w:rPr>
            </w:pPr>
            <w:r w:rsidRPr="00C53FB2">
              <w:rPr>
                <w:b/>
                <w:sz w:val="20"/>
                <w:szCs w:val="20"/>
              </w:rPr>
              <w:t>ARTICLE 14</w:t>
            </w:r>
          </w:p>
          <w:p w14:paraId="70D90058" w14:textId="77777777" w:rsidR="00C70B5F" w:rsidRPr="00C53FB2" w:rsidRDefault="00C70B5F" w:rsidP="00C70B5F">
            <w:pPr>
              <w:jc w:val="center"/>
              <w:rPr>
                <w:b/>
                <w:sz w:val="20"/>
                <w:szCs w:val="20"/>
              </w:rPr>
            </w:pPr>
            <w:r w:rsidRPr="00C53FB2">
              <w:rPr>
                <w:b/>
                <w:sz w:val="20"/>
                <w:szCs w:val="20"/>
              </w:rPr>
              <w:t>DISPUTE RESOLUTION</w:t>
            </w:r>
          </w:p>
          <w:p w14:paraId="4FEF1F63" w14:textId="77777777" w:rsidR="00C70B5F" w:rsidRPr="00C53FB2" w:rsidRDefault="00C70B5F" w:rsidP="00C70B5F">
            <w:pPr>
              <w:rPr>
                <w:b/>
                <w:sz w:val="20"/>
                <w:szCs w:val="20"/>
              </w:rPr>
            </w:pPr>
          </w:p>
          <w:p w14:paraId="2393F6B4" w14:textId="77777777" w:rsidR="00C70B5F" w:rsidRPr="00C53FB2" w:rsidRDefault="00C70B5F" w:rsidP="00FA01D0">
            <w:pPr>
              <w:pStyle w:val="ListParagraph"/>
              <w:numPr>
                <w:ilvl w:val="0"/>
                <w:numId w:val="64"/>
              </w:numPr>
              <w:spacing w:after="200" w:line="276" w:lineRule="auto"/>
              <w:ind w:left="386"/>
              <w:contextualSpacing/>
              <w:jc w:val="both"/>
              <w:rPr>
                <w:rFonts w:eastAsiaTheme="minorHAnsi"/>
                <w:bCs/>
                <w:sz w:val="20"/>
                <w:szCs w:val="20"/>
              </w:rPr>
            </w:pPr>
            <w:r w:rsidRPr="00C53FB2">
              <w:rPr>
                <w:rFonts w:eastAsiaTheme="minorHAnsi"/>
                <w:bCs/>
                <w:sz w:val="20"/>
                <w:szCs w:val="20"/>
              </w:rPr>
              <w:t>Disputes arising as a result of the implementation of this cooperation will be resolved by deliberation to reach consensus.</w:t>
            </w:r>
          </w:p>
          <w:p w14:paraId="7E6C13C8" w14:textId="77777777" w:rsidR="00C70B5F" w:rsidRPr="00C53FB2" w:rsidRDefault="00C70B5F" w:rsidP="00C70B5F">
            <w:pPr>
              <w:ind w:left="386"/>
              <w:jc w:val="both"/>
              <w:rPr>
                <w:bCs/>
                <w:sz w:val="20"/>
                <w:szCs w:val="20"/>
              </w:rPr>
            </w:pPr>
          </w:p>
          <w:p w14:paraId="133FC8EF" w14:textId="77777777" w:rsidR="00C70B5F" w:rsidRPr="00C53FB2" w:rsidRDefault="00C70B5F" w:rsidP="00FA01D0">
            <w:pPr>
              <w:pStyle w:val="ListParagraph"/>
              <w:numPr>
                <w:ilvl w:val="0"/>
                <w:numId w:val="64"/>
              </w:numPr>
              <w:spacing w:after="200" w:line="276" w:lineRule="auto"/>
              <w:ind w:left="386"/>
              <w:contextualSpacing/>
              <w:jc w:val="both"/>
              <w:rPr>
                <w:rFonts w:eastAsiaTheme="minorHAnsi"/>
                <w:b/>
                <w:sz w:val="20"/>
                <w:szCs w:val="20"/>
              </w:rPr>
            </w:pPr>
            <w:r w:rsidRPr="00C53FB2">
              <w:rPr>
                <w:rFonts w:eastAsiaTheme="minorHAnsi"/>
                <w:bCs/>
                <w:sz w:val="20"/>
                <w:szCs w:val="20"/>
              </w:rPr>
              <w:t>If within 30 (thirty) calendar days the settlement of the dispute through deliberation does not reach an agreement, then the PARTIES agree to resolve the dispute by arbitration in accordance with the procedures of the Indonesian National Abbreviation Board (BANI) and the applicable laws and regulations, and the BANI Decision. is a decision that is final and binding on the PARTIES.</w:t>
            </w:r>
          </w:p>
        </w:tc>
      </w:tr>
      <w:tr w:rsidR="00C70B5F" w:rsidRPr="00C53FB2" w14:paraId="4E4EB7C4" w14:textId="77777777" w:rsidTr="00C53FB2">
        <w:tc>
          <w:tcPr>
            <w:tcW w:w="5455" w:type="dxa"/>
          </w:tcPr>
          <w:p w14:paraId="1C3D09F0" w14:textId="77777777" w:rsidR="00C70B5F" w:rsidRPr="00C53FB2" w:rsidRDefault="00C70B5F" w:rsidP="00C70B5F">
            <w:pPr>
              <w:jc w:val="center"/>
              <w:rPr>
                <w:b/>
                <w:sz w:val="20"/>
                <w:szCs w:val="20"/>
              </w:rPr>
            </w:pPr>
            <w:r w:rsidRPr="00C53FB2">
              <w:rPr>
                <w:b/>
                <w:sz w:val="20"/>
                <w:szCs w:val="20"/>
                <w:lang w:val="id-ID"/>
              </w:rPr>
              <w:t xml:space="preserve">PASAL </w:t>
            </w:r>
            <w:r w:rsidRPr="00C53FB2">
              <w:rPr>
                <w:b/>
                <w:sz w:val="20"/>
                <w:szCs w:val="20"/>
              </w:rPr>
              <w:t>15</w:t>
            </w:r>
          </w:p>
          <w:p w14:paraId="6CB306BD" w14:textId="77777777" w:rsidR="00C70B5F" w:rsidRPr="00C53FB2" w:rsidRDefault="00C70B5F" w:rsidP="00C70B5F">
            <w:pPr>
              <w:jc w:val="center"/>
              <w:rPr>
                <w:b/>
                <w:sz w:val="20"/>
                <w:szCs w:val="20"/>
                <w:lang w:val="id-ID"/>
              </w:rPr>
            </w:pPr>
            <w:r w:rsidRPr="00C53FB2">
              <w:rPr>
                <w:b/>
                <w:sz w:val="20"/>
                <w:szCs w:val="20"/>
                <w:lang w:val="id-ID"/>
              </w:rPr>
              <w:t>JANGKA WAKTU PERJANJIAN</w:t>
            </w:r>
          </w:p>
          <w:p w14:paraId="2B167699" w14:textId="77777777" w:rsidR="00C70B5F" w:rsidRPr="00C53FB2" w:rsidRDefault="00C70B5F" w:rsidP="00C70B5F">
            <w:pPr>
              <w:rPr>
                <w:sz w:val="20"/>
                <w:szCs w:val="20"/>
                <w:lang w:val="id-ID"/>
              </w:rPr>
            </w:pPr>
          </w:p>
          <w:p w14:paraId="2379823D" w14:textId="77777777" w:rsidR="00B70F55" w:rsidRPr="00C53FB2" w:rsidRDefault="00B70F55" w:rsidP="00B70F55">
            <w:pPr>
              <w:numPr>
                <w:ilvl w:val="0"/>
                <w:numId w:val="54"/>
              </w:numPr>
              <w:ind w:left="360"/>
              <w:jc w:val="both"/>
              <w:rPr>
                <w:sz w:val="20"/>
                <w:szCs w:val="20"/>
                <w:lang w:val="sv-SE"/>
              </w:rPr>
            </w:pPr>
            <w:r w:rsidRPr="00C53FB2">
              <w:rPr>
                <w:b/>
                <w:sz w:val="20"/>
                <w:szCs w:val="20"/>
                <w:lang w:val="sv-SE"/>
              </w:rPr>
              <w:lastRenderedPageBreak/>
              <w:t>Perjanjian</w:t>
            </w:r>
            <w:r w:rsidRPr="00C53FB2">
              <w:rPr>
                <w:sz w:val="20"/>
                <w:szCs w:val="20"/>
                <w:lang w:val="sv-SE"/>
              </w:rPr>
              <w:t xml:space="preserve"> ini berlaku untuk jangka waktu selama </w:t>
            </w:r>
            <w:r>
              <w:rPr>
                <w:sz w:val="20"/>
                <w:szCs w:val="20"/>
                <w:lang w:val="sv-SE"/>
              </w:rPr>
              <w:t>satu</w:t>
            </w:r>
            <w:r w:rsidRPr="00C53FB2">
              <w:rPr>
                <w:sz w:val="20"/>
                <w:szCs w:val="20"/>
                <w:lang w:val="sv-SE"/>
              </w:rPr>
              <w:t xml:space="preserve"> tahun terhitung sejak tanggal </w:t>
            </w:r>
            <w:r w:rsidRPr="00C53FB2">
              <w:rPr>
                <w:sz w:val="20"/>
                <w:szCs w:val="20"/>
              </w:rPr>
              <w:t>perjanjian ini</w:t>
            </w:r>
            <w:r w:rsidRPr="00C53FB2">
              <w:rPr>
                <w:sz w:val="20"/>
                <w:szCs w:val="20"/>
                <w:lang w:val="id-ID"/>
              </w:rPr>
              <w:t xml:space="preserve"> </w:t>
            </w:r>
            <w:r w:rsidRPr="00C53FB2">
              <w:rPr>
                <w:sz w:val="20"/>
                <w:szCs w:val="20"/>
                <w:lang w:val="sv-SE"/>
              </w:rPr>
              <w:t>akan diperjanjang secara otomatis untuk tahun berikutnya dan untuk seterusnya</w:t>
            </w:r>
            <w:r>
              <w:rPr>
                <w:sz w:val="20"/>
                <w:szCs w:val="20"/>
                <w:lang w:val="sv-SE"/>
              </w:rPr>
              <w:t>.</w:t>
            </w:r>
            <w:r w:rsidRPr="00C53FB2">
              <w:rPr>
                <w:sz w:val="20"/>
                <w:szCs w:val="20"/>
                <w:lang w:val="sv-SE"/>
              </w:rPr>
              <w:t xml:space="preserve"> </w:t>
            </w:r>
            <w:r>
              <w:rPr>
                <w:sz w:val="20"/>
                <w:szCs w:val="20"/>
                <w:lang w:val="sv-SE"/>
              </w:rPr>
              <w:t>A</w:t>
            </w:r>
            <w:r w:rsidRPr="00C53FB2">
              <w:rPr>
                <w:sz w:val="20"/>
                <w:szCs w:val="20"/>
                <w:lang w:val="sv-SE"/>
              </w:rPr>
              <w:t xml:space="preserve">pabila tidak ada pemberitahuan dari salah satu </w:t>
            </w:r>
            <w:r w:rsidRPr="00C53FB2">
              <w:rPr>
                <w:b/>
                <w:sz w:val="20"/>
                <w:szCs w:val="20"/>
                <w:lang w:val="sv-SE"/>
              </w:rPr>
              <w:t>PIHAK</w:t>
            </w:r>
            <w:r w:rsidRPr="00C53FB2">
              <w:rPr>
                <w:sz w:val="20"/>
                <w:szCs w:val="20"/>
                <w:lang w:val="sv-SE"/>
              </w:rPr>
              <w:t xml:space="preserve"> untuk mengakhiri </w:t>
            </w:r>
            <w:r w:rsidRPr="00C53FB2">
              <w:rPr>
                <w:b/>
                <w:sz w:val="20"/>
                <w:szCs w:val="20"/>
                <w:lang w:val="sv-SE"/>
              </w:rPr>
              <w:t>Perjanjian</w:t>
            </w:r>
            <w:r w:rsidRPr="00C53FB2">
              <w:rPr>
                <w:sz w:val="20"/>
                <w:szCs w:val="20"/>
                <w:lang w:val="sv-SE"/>
              </w:rPr>
              <w:t xml:space="preserve"> ini, tanpa diperlukan adanya addendum atas </w:t>
            </w:r>
            <w:r w:rsidRPr="00C53FB2">
              <w:rPr>
                <w:b/>
                <w:sz w:val="20"/>
                <w:szCs w:val="20"/>
                <w:lang w:val="sv-SE"/>
              </w:rPr>
              <w:t>Perjanjian</w:t>
            </w:r>
            <w:r w:rsidRPr="00C53FB2">
              <w:rPr>
                <w:sz w:val="20"/>
                <w:szCs w:val="20"/>
                <w:lang w:val="sv-SE"/>
              </w:rPr>
              <w:t xml:space="preserve"> ini.</w:t>
            </w:r>
          </w:p>
          <w:p w14:paraId="0670765D" w14:textId="77777777" w:rsidR="00B70F55" w:rsidRPr="00B70F55" w:rsidRDefault="00B70F55" w:rsidP="00B70F55">
            <w:pPr>
              <w:ind w:left="360"/>
              <w:jc w:val="both"/>
              <w:rPr>
                <w:sz w:val="20"/>
                <w:szCs w:val="20"/>
                <w:lang w:val="sv-SE"/>
              </w:rPr>
            </w:pPr>
          </w:p>
          <w:p w14:paraId="39DCF81D" w14:textId="36556E2D" w:rsidR="00C70B5F" w:rsidRPr="00C53FB2" w:rsidRDefault="00C70B5F" w:rsidP="00FA01D0">
            <w:pPr>
              <w:numPr>
                <w:ilvl w:val="0"/>
                <w:numId w:val="54"/>
              </w:numPr>
              <w:ind w:left="360"/>
              <w:jc w:val="both"/>
              <w:rPr>
                <w:sz w:val="20"/>
                <w:szCs w:val="20"/>
                <w:lang w:val="sv-SE"/>
              </w:rPr>
            </w:pPr>
            <w:r w:rsidRPr="00C53FB2">
              <w:rPr>
                <w:sz w:val="20"/>
                <w:szCs w:val="20"/>
                <w:lang w:val="sv-SE"/>
              </w:rPr>
              <w:t xml:space="preserve">Dalam hal salah satu </w:t>
            </w:r>
            <w:r w:rsidRPr="00C53FB2">
              <w:rPr>
                <w:b/>
                <w:sz w:val="20"/>
                <w:szCs w:val="20"/>
                <w:lang w:val="sv-SE"/>
              </w:rPr>
              <w:t>PIHAK</w:t>
            </w:r>
            <w:r w:rsidRPr="00C53FB2">
              <w:rPr>
                <w:sz w:val="20"/>
                <w:szCs w:val="20"/>
                <w:lang w:val="sv-SE"/>
              </w:rPr>
              <w:t xml:space="preserve"> bermaksud untuk mengakhiri kerja sama sebelum masa berakhirnya </w:t>
            </w:r>
            <w:r w:rsidRPr="00C53FB2">
              <w:rPr>
                <w:b/>
                <w:sz w:val="20"/>
                <w:szCs w:val="20"/>
                <w:lang w:val="sv-SE"/>
              </w:rPr>
              <w:t>Perjanjian</w:t>
            </w:r>
            <w:r w:rsidRPr="00C53FB2">
              <w:rPr>
                <w:sz w:val="20"/>
                <w:szCs w:val="20"/>
                <w:lang w:val="sv-SE"/>
              </w:rPr>
              <w:t xml:space="preserve"> ini maka salah satu </w:t>
            </w:r>
            <w:r w:rsidRPr="00C53FB2">
              <w:rPr>
                <w:b/>
                <w:sz w:val="20"/>
                <w:szCs w:val="20"/>
                <w:lang w:val="sv-SE"/>
              </w:rPr>
              <w:t>PIHAK</w:t>
            </w:r>
            <w:r w:rsidRPr="00C53FB2">
              <w:rPr>
                <w:sz w:val="20"/>
                <w:szCs w:val="20"/>
                <w:lang w:val="sv-SE"/>
              </w:rPr>
              <w:t xml:space="preserve"> yang bermaksud mengakhiri Perjanjian ini harus me</w:t>
            </w:r>
            <w:r w:rsidRPr="00C53FB2">
              <w:rPr>
                <w:sz w:val="20"/>
                <w:szCs w:val="20"/>
                <w:lang w:val="id-ID"/>
              </w:rPr>
              <w:t>n</w:t>
            </w:r>
            <w:r w:rsidRPr="00C53FB2">
              <w:rPr>
                <w:sz w:val="20"/>
                <w:szCs w:val="20"/>
                <w:lang w:val="sv-SE"/>
              </w:rPr>
              <w:t>yampaikan pemberitahuan tertulis terlebih dahulu kepada PIHAK lainnya dalam tenggang waktu sekurang-kurangnya 30 (tiga puluh) Hari Kalender sebelum tanggal pengakhiran yang dikehendaki.</w:t>
            </w:r>
          </w:p>
          <w:p w14:paraId="6D274FEB" w14:textId="77777777" w:rsidR="00C70B5F" w:rsidRPr="00C53FB2" w:rsidRDefault="00C70B5F" w:rsidP="00FA01D0">
            <w:pPr>
              <w:numPr>
                <w:ilvl w:val="0"/>
                <w:numId w:val="54"/>
              </w:numPr>
              <w:ind w:left="360"/>
              <w:jc w:val="both"/>
              <w:rPr>
                <w:sz w:val="20"/>
                <w:szCs w:val="20"/>
                <w:lang w:val="sv-SE"/>
              </w:rPr>
            </w:pPr>
            <w:r w:rsidRPr="00C53FB2">
              <w:rPr>
                <w:sz w:val="20"/>
                <w:szCs w:val="20"/>
                <w:lang w:val="sv-SE"/>
              </w:rPr>
              <w:t xml:space="preserve">Apabila dalam jangka waktu 30 (tiga puluh) Hari Kalender sejak diterimanya pemberitahuan tersebut </w:t>
            </w:r>
            <w:r w:rsidRPr="00C53FB2">
              <w:rPr>
                <w:b/>
                <w:sz w:val="20"/>
                <w:szCs w:val="20"/>
                <w:lang w:val="sv-SE"/>
              </w:rPr>
              <w:t>PIHAK</w:t>
            </w:r>
            <w:r w:rsidRPr="00C53FB2">
              <w:rPr>
                <w:sz w:val="20"/>
                <w:szCs w:val="20"/>
                <w:lang w:val="sv-SE"/>
              </w:rPr>
              <w:t xml:space="preserve"> lainnya tidak memberikan jawabannya, maka </w:t>
            </w:r>
            <w:r w:rsidRPr="00C53FB2">
              <w:rPr>
                <w:b/>
                <w:sz w:val="20"/>
                <w:szCs w:val="20"/>
                <w:lang w:val="sv-SE"/>
              </w:rPr>
              <w:t>Perjanjian</w:t>
            </w:r>
            <w:r w:rsidRPr="00C53FB2">
              <w:rPr>
                <w:sz w:val="20"/>
                <w:szCs w:val="20"/>
                <w:lang w:val="sv-SE"/>
              </w:rPr>
              <w:t xml:space="preserve"> ini dianggap berakhir pada tanggal yang dikehendaki dalam surat pemberitahuan tersebut.</w:t>
            </w:r>
          </w:p>
          <w:p w14:paraId="1831CCFB" w14:textId="77777777" w:rsidR="00C70B5F" w:rsidRPr="00C53FB2" w:rsidRDefault="00C70B5F" w:rsidP="00C70B5F">
            <w:pPr>
              <w:rPr>
                <w:sz w:val="20"/>
                <w:szCs w:val="20"/>
                <w:lang w:val="id-ID"/>
              </w:rPr>
            </w:pPr>
          </w:p>
          <w:p w14:paraId="49916E28" w14:textId="77777777" w:rsidR="00C70B5F" w:rsidRPr="00C53FB2" w:rsidRDefault="00C70B5F" w:rsidP="00C70B5F">
            <w:pPr>
              <w:rPr>
                <w:b/>
                <w:sz w:val="20"/>
                <w:szCs w:val="20"/>
                <w:lang w:val="id-ID"/>
              </w:rPr>
            </w:pPr>
          </w:p>
        </w:tc>
        <w:tc>
          <w:tcPr>
            <w:tcW w:w="5455" w:type="dxa"/>
          </w:tcPr>
          <w:p w14:paraId="6B3BDE7A" w14:textId="77777777" w:rsidR="00C70B5F" w:rsidRPr="00C53FB2" w:rsidRDefault="00C70B5F" w:rsidP="00C70B5F">
            <w:pPr>
              <w:jc w:val="center"/>
              <w:rPr>
                <w:b/>
                <w:sz w:val="20"/>
                <w:szCs w:val="20"/>
              </w:rPr>
            </w:pPr>
            <w:r w:rsidRPr="00C53FB2">
              <w:rPr>
                <w:b/>
                <w:sz w:val="20"/>
                <w:szCs w:val="20"/>
              </w:rPr>
              <w:lastRenderedPageBreak/>
              <w:t>ARTICLE 15</w:t>
            </w:r>
          </w:p>
          <w:p w14:paraId="72D2E860" w14:textId="77777777" w:rsidR="00C70B5F" w:rsidRPr="00C53FB2" w:rsidRDefault="00C70B5F" w:rsidP="00C70B5F">
            <w:pPr>
              <w:jc w:val="center"/>
              <w:rPr>
                <w:sz w:val="20"/>
                <w:szCs w:val="20"/>
              </w:rPr>
            </w:pPr>
            <w:r w:rsidRPr="00C53FB2">
              <w:rPr>
                <w:b/>
                <w:sz w:val="20"/>
                <w:szCs w:val="20"/>
              </w:rPr>
              <w:t>DURATION OF AGREEMENT</w:t>
            </w:r>
          </w:p>
          <w:p w14:paraId="2029A709" w14:textId="77777777" w:rsidR="00C70B5F" w:rsidRPr="00C53FB2" w:rsidRDefault="00C70B5F" w:rsidP="00C70B5F">
            <w:pPr>
              <w:rPr>
                <w:sz w:val="20"/>
                <w:szCs w:val="20"/>
              </w:rPr>
            </w:pPr>
          </w:p>
          <w:p w14:paraId="1EEE2D5B" w14:textId="53537980" w:rsidR="00C70B5F" w:rsidRDefault="00B70F55" w:rsidP="00B70F55">
            <w:pPr>
              <w:pStyle w:val="ListParagraph"/>
              <w:numPr>
                <w:ilvl w:val="0"/>
                <w:numId w:val="55"/>
              </w:numPr>
              <w:spacing w:after="200"/>
              <w:ind w:left="386"/>
              <w:contextualSpacing/>
              <w:jc w:val="both"/>
              <w:rPr>
                <w:sz w:val="20"/>
                <w:szCs w:val="20"/>
              </w:rPr>
            </w:pPr>
            <w:r w:rsidRPr="00C53FB2">
              <w:rPr>
                <w:sz w:val="20"/>
                <w:szCs w:val="20"/>
              </w:rPr>
              <w:lastRenderedPageBreak/>
              <w:t xml:space="preserve">This agreement is valid for a period of </w:t>
            </w:r>
            <w:r>
              <w:rPr>
                <w:sz w:val="20"/>
                <w:szCs w:val="20"/>
                <w:lang w:val="sv-SE"/>
              </w:rPr>
              <w:t xml:space="preserve">one </w:t>
            </w:r>
            <w:r w:rsidRPr="00C53FB2">
              <w:rPr>
                <w:sz w:val="20"/>
                <w:szCs w:val="20"/>
              </w:rPr>
              <w:t>year from the date of this agreement  will be extended automatically for the next year and thereafter. if there is no notification from one of the PARTIES to terminate this Agreement, there is no need for an addendum to this Agreement.</w:t>
            </w:r>
          </w:p>
          <w:p w14:paraId="4468FDA4" w14:textId="77777777" w:rsidR="00B70F55" w:rsidRPr="00B70F55" w:rsidRDefault="00B70F55" w:rsidP="00B70F55">
            <w:pPr>
              <w:pStyle w:val="ListParagraph"/>
              <w:spacing w:after="200"/>
              <w:ind w:left="386"/>
              <w:contextualSpacing/>
              <w:jc w:val="both"/>
              <w:rPr>
                <w:sz w:val="20"/>
                <w:szCs w:val="20"/>
              </w:rPr>
            </w:pPr>
          </w:p>
          <w:p w14:paraId="324EB1EF" w14:textId="77777777" w:rsidR="00C70B5F" w:rsidRPr="00C53FB2" w:rsidRDefault="00C70B5F" w:rsidP="00FA01D0">
            <w:pPr>
              <w:pStyle w:val="ListParagraph"/>
              <w:numPr>
                <w:ilvl w:val="0"/>
                <w:numId w:val="55"/>
              </w:numPr>
              <w:spacing w:after="200"/>
              <w:ind w:left="386"/>
              <w:contextualSpacing/>
              <w:jc w:val="both"/>
              <w:rPr>
                <w:sz w:val="20"/>
                <w:szCs w:val="20"/>
              </w:rPr>
            </w:pPr>
            <w:r w:rsidRPr="00C53FB2">
              <w:rPr>
                <w:sz w:val="20"/>
                <w:szCs w:val="20"/>
              </w:rPr>
              <w:t>In the event that one of the PARTIES intends to terminate the cooperation before the termination of this Agreement, one of the PARTIES intending to terminate this Agreement must provide prior written notification to the other PARTY within a period of at least 30 (thirty) Calendar Days prior to the termination date. desired.</w:t>
            </w:r>
          </w:p>
          <w:p w14:paraId="100CE84E" w14:textId="77777777" w:rsidR="00C70B5F" w:rsidRPr="00C53FB2" w:rsidRDefault="00C70B5F" w:rsidP="00C70B5F">
            <w:pPr>
              <w:ind w:left="386"/>
              <w:jc w:val="both"/>
              <w:rPr>
                <w:sz w:val="20"/>
                <w:szCs w:val="20"/>
              </w:rPr>
            </w:pPr>
          </w:p>
          <w:p w14:paraId="5A38C0F1" w14:textId="77777777" w:rsidR="00C70B5F" w:rsidRPr="00C53FB2" w:rsidRDefault="00C70B5F" w:rsidP="00FA01D0">
            <w:pPr>
              <w:pStyle w:val="ListParagraph"/>
              <w:numPr>
                <w:ilvl w:val="0"/>
                <w:numId w:val="55"/>
              </w:numPr>
              <w:spacing w:after="200"/>
              <w:ind w:left="386"/>
              <w:contextualSpacing/>
              <w:jc w:val="both"/>
              <w:rPr>
                <w:sz w:val="20"/>
                <w:szCs w:val="20"/>
              </w:rPr>
            </w:pPr>
            <w:r w:rsidRPr="00C53FB2">
              <w:rPr>
                <w:sz w:val="20"/>
                <w:szCs w:val="20"/>
              </w:rPr>
              <w:t>If within 30 (thirty) Calendar Days from receipt of the notification the other PARTY does not provide an answer, then this Agreement is deemed to have ended on the date specified in the notification letter.</w:t>
            </w:r>
          </w:p>
        </w:tc>
      </w:tr>
      <w:tr w:rsidR="00C70B5F" w:rsidRPr="00C53FB2" w14:paraId="5573E1B1" w14:textId="77777777" w:rsidTr="00C53FB2">
        <w:tc>
          <w:tcPr>
            <w:tcW w:w="5455" w:type="dxa"/>
          </w:tcPr>
          <w:p w14:paraId="3CECA85B" w14:textId="77777777" w:rsidR="00C70B5F" w:rsidRPr="00C53FB2" w:rsidRDefault="00C70B5F" w:rsidP="00C70B5F">
            <w:pPr>
              <w:jc w:val="center"/>
              <w:rPr>
                <w:b/>
                <w:sz w:val="20"/>
                <w:szCs w:val="20"/>
              </w:rPr>
            </w:pPr>
            <w:r w:rsidRPr="00C53FB2">
              <w:rPr>
                <w:b/>
                <w:sz w:val="20"/>
                <w:szCs w:val="20"/>
                <w:lang w:val="id-ID"/>
              </w:rPr>
              <w:lastRenderedPageBreak/>
              <w:t xml:space="preserve">PASAL </w:t>
            </w:r>
            <w:r w:rsidRPr="00C53FB2">
              <w:rPr>
                <w:b/>
                <w:sz w:val="20"/>
                <w:szCs w:val="20"/>
              </w:rPr>
              <w:t>16</w:t>
            </w:r>
          </w:p>
          <w:p w14:paraId="5E036FD7" w14:textId="77777777" w:rsidR="00C70B5F" w:rsidRPr="00C53FB2" w:rsidRDefault="00C70B5F" w:rsidP="00C70B5F">
            <w:pPr>
              <w:jc w:val="center"/>
              <w:rPr>
                <w:b/>
                <w:sz w:val="20"/>
                <w:szCs w:val="20"/>
                <w:lang w:val="id-ID"/>
              </w:rPr>
            </w:pPr>
            <w:r w:rsidRPr="00C53FB2">
              <w:rPr>
                <w:b/>
                <w:sz w:val="20"/>
                <w:szCs w:val="20"/>
                <w:lang w:val="id-ID"/>
              </w:rPr>
              <w:t>PENGAKHIRAN PERJANJIAN</w:t>
            </w:r>
          </w:p>
          <w:p w14:paraId="44E68191" w14:textId="77777777" w:rsidR="00C70B5F" w:rsidRPr="00C53FB2" w:rsidRDefault="00C70B5F" w:rsidP="00C70B5F">
            <w:pPr>
              <w:pStyle w:val="ListParagraph"/>
              <w:jc w:val="both"/>
              <w:rPr>
                <w:sz w:val="20"/>
                <w:szCs w:val="20"/>
                <w:lang w:val="id-ID"/>
              </w:rPr>
            </w:pPr>
          </w:p>
          <w:p w14:paraId="5A05782F" w14:textId="77777777" w:rsidR="00C70B5F" w:rsidRPr="00C53FB2" w:rsidRDefault="00C70B5F" w:rsidP="00FA01D0">
            <w:pPr>
              <w:pStyle w:val="ListParagraph"/>
              <w:numPr>
                <w:ilvl w:val="0"/>
                <w:numId w:val="35"/>
              </w:numPr>
              <w:ind w:left="360"/>
              <w:contextualSpacing/>
              <w:jc w:val="both"/>
              <w:rPr>
                <w:sz w:val="20"/>
                <w:szCs w:val="20"/>
                <w:lang w:val="id-ID"/>
              </w:rPr>
            </w:pPr>
            <w:r w:rsidRPr="00C53FB2">
              <w:rPr>
                <w:sz w:val="20"/>
                <w:szCs w:val="20"/>
                <w:lang w:val="id-ID"/>
              </w:rPr>
              <w:t>Apabila salah satu PIHAK bermaksud untuk mengakhiri Perjanjian ini, maka PIHAK yang bersangkutan wajib memberitahukan secara tertulis kepada PIHAK lainnya paling lambat 2 (dua) bulan sebelum tanggal pengakhiran Perjanjian yang dikehendaki. Perjanjian dapat diakhiri dengan kesepakatan bersama.</w:t>
            </w:r>
          </w:p>
          <w:p w14:paraId="1EE07B1E" w14:textId="77777777" w:rsidR="00C70B5F" w:rsidRPr="00C53FB2" w:rsidRDefault="00C70B5F" w:rsidP="00C70B5F">
            <w:pPr>
              <w:pStyle w:val="ListParagraph"/>
              <w:ind w:left="360"/>
              <w:jc w:val="both"/>
              <w:rPr>
                <w:i/>
                <w:color w:val="4F81BD" w:themeColor="accent1"/>
                <w:sz w:val="20"/>
                <w:szCs w:val="20"/>
                <w:lang w:val="id-ID"/>
              </w:rPr>
            </w:pPr>
          </w:p>
          <w:p w14:paraId="24DFF1C9" w14:textId="77777777" w:rsidR="00C70B5F" w:rsidRPr="00C53FB2" w:rsidRDefault="00C70B5F" w:rsidP="00FA01D0">
            <w:pPr>
              <w:pStyle w:val="ListParagraph"/>
              <w:numPr>
                <w:ilvl w:val="0"/>
                <w:numId w:val="35"/>
              </w:numPr>
              <w:ind w:left="360"/>
              <w:contextualSpacing/>
              <w:jc w:val="both"/>
              <w:rPr>
                <w:sz w:val="20"/>
                <w:szCs w:val="20"/>
                <w:lang w:val="id-ID"/>
              </w:rPr>
            </w:pPr>
            <w:r w:rsidRPr="00C53FB2">
              <w:rPr>
                <w:sz w:val="20"/>
                <w:szCs w:val="20"/>
                <w:lang w:val="id-ID"/>
              </w:rPr>
              <w:t>Apabila sampai dengan tanggal pengakhiran yang dikehendaki sebagaimana dimaksud pada ayat (1), PIHAK yang menerima pemberitahuan tidak memberikan tanggapan, maka PIHAK dimaksud dianggap menyetujui dan karenanya Perjanjian ini menjadi berakhir.</w:t>
            </w:r>
          </w:p>
          <w:p w14:paraId="3E4B753A" w14:textId="77777777" w:rsidR="00C70B5F" w:rsidRPr="00C53FB2" w:rsidRDefault="00C70B5F" w:rsidP="00C70B5F">
            <w:pPr>
              <w:pStyle w:val="ListParagraph"/>
              <w:ind w:left="360"/>
              <w:jc w:val="both"/>
              <w:rPr>
                <w:sz w:val="20"/>
                <w:szCs w:val="20"/>
                <w:lang w:val="id-ID"/>
              </w:rPr>
            </w:pPr>
          </w:p>
          <w:p w14:paraId="6FDCF74D" w14:textId="77777777" w:rsidR="00C70B5F" w:rsidRPr="00C53FB2" w:rsidRDefault="00C70B5F" w:rsidP="00FA01D0">
            <w:pPr>
              <w:pStyle w:val="ListParagraph"/>
              <w:numPr>
                <w:ilvl w:val="0"/>
                <w:numId w:val="35"/>
              </w:numPr>
              <w:ind w:left="360"/>
              <w:contextualSpacing/>
              <w:jc w:val="both"/>
              <w:rPr>
                <w:sz w:val="20"/>
                <w:szCs w:val="20"/>
                <w:lang w:val="id-ID"/>
              </w:rPr>
            </w:pPr>
            <w:r w:rsidRPr="00C53FB2">
              <w:rPr>
                <w:sz w:val="20"/>
                <w:szCs w:val="20"/>
                <w:lang w:val="id-ID"/>
              </w:rPr>
              <w:t>Perjanjian ini dapat berakhir atau batal dengan sendirinya, apabila terdapat kondisi sebagai berikut:</w:t>
            </w:r>
          </w:p>
          <w:p w14:paraId="0B083EE2" w14:textId="77777777" w:rsidR="00C70B5F" w:rsidRPr="00C53FB2" w:rsidRDefault="00C70B5F" w:rsidP="00FA01D0">
            <w:pPr>
              <w:pStyle w:val="ListParagraph"/>
              <w:numPr>
                <w:ilvl w:val="0"/>
                <w:numId w:val="36"/>
              </w:numPr>
              <w:contextualSpacing/>
              <w:jc w:val="both"/>
              <w:rPr>
                <w:sz w:val="20"/>
                <w:szCs w:val="20"/>
                <w:lang w:val="id-ID"/>
              </w:rPr>
            </w:pPr>
            <w:r w:rsidRPr="00C53FB2">
              <w:rPr>
                <w:sz w:val="20"/>
                <w:szCs w:val="20"/>
                <w:lang w:val="id-ID"/>
              </w:rPr>
              <w:t>Salah satu PIHAK melakukan wanprestasi;</w:t>
            </w:r>
          </w:p>
          <w:p w14:paraId="56612BF5" w14:textId="77777777" w:rsidR="00C70B5F" w:rsidRPr="00C53FB2" w:rsidRDefault="00C70B5F" w:rsidP="00FA01D0">
            <w:pPr>
              <w:pStyle w:val="ListParagraph"/>
              <w:numPr>
                <w:ilvl w:val="0"/>
                <w:numId w:val="36"/>
              </w:numPr>
              <w:contextualSpacing/>
              <w:jc w:val="both"/>
              <w:rPr>
                <w:sz w:val="20"/>
                <w:szCs w:val="20"/>
                <w:lang w:val="id-ID"/>
              </w:rPr>
            </w:pPr>
            <w:r w:rsidRPr="00C53FB2">
              <w:rPr>
                <w:sz w:val="20"/>
                <w:szCs w:val="20"/>
                <w:lang w:val="id-ID"/>
              </w:rPr>
              <w:t>Terdapat ketentuan perundang-undangan dan/atau kebijakan Pemerintah yang tidak memungkinkan berlangsungnya Perjanjian ini.</w:t>
            </w:r>
          </w:p>
          <w:p w14:paraId="68E03742" w14:textId="77777777" w:rsidR="00C70B5F" w:rsidRPr="00C53FB2" w:rsidRDefault="00C70B5F" w:rsidP="00C70B5F">
            <w:pPr>
              <w:ind w:left="720"/>
              <w:jc w:val="both"/>
              <w:rPr>
                <w:i/>
                <w:color w:val="4F81BD" w:themeColor="accent1"/>
                <w:sz w:val="20"/>
                <w:szCs w:val="20"/>
                <w:lang w:val="id-ID"/>
              </w:rPr>
            </w:pPr>
          </w:p>
          <w:p w14:paraId="7CB4D655" w14:textId="77777777" w:rsidR="00C70B5F" w:rsidRPr="00C53FB2" w:rsidRDefault="00C70B5F" w:rsidP="00FA01D0">
            <w:pPr>
              <w:pStyle w:val="ListParagraph"/>
              <w:numPr>
                <w:ilvl w:val="0"/>
                <w:numId w:val="35"/>
              </w:numPr>
              <w:ind w:left="360"/>
              <w:contextualSpacing/>
              <w:jc w:val="both"/>
              <w:rPr>
                <w:sz w:val="20"/>
                <w:szCs w:val="20"/>
                <w:lang w:val="id-ID"/>
              </w:rPr>
            </w:pPr>
            <w:r w:rsidRPr="00C53FB2">
              <w:rPr>
                <w:sz w:val="20"/>
                <w:szCs w:val="20"/>
                <w:lang w:val="id-ID"/>
              </w:rPr>
              <w:t>Jika pada saat berakhirnya atau diakhirinya Perjanjian ini masih terdapat hak dan kewajiban yang belum diselesaikan, maka PARA PIHAK akan tetap terikat sampai hak dan kewajiban tersebut diselesaikan.</w:t>
            </w:r>
          </w:p>
          <w:p w14:paraId="408F88A5" w14:textId="77777777" w:rsidR="00C70B5F" w:rsidRPr="00C53FB2" w:rsidRDefault="00C70B5F" w:rsidP="00C70B5F">
            <w:pPr>
              <w:pStyle w:val="ListParagraph"/>
              <w:ind w:left="360"/>
              <w:jc w:val="both"/>
              <w:rPr>
                <w:i/>
                <w:color w:val="4F81BD" w:themeColor="accent1"/>
                <w:sz w:val="20"/>
                <w:szCs w:val="20"/>
                <w:lang w:val="id-ID"/>
              </w:rPr>
            </w:pPr>
          </w:p>
          <w:p w14:paraId="5D79EEE4" w14:textId="77777777" w:rsidR="00C70B5F" w:rsidRPr="00C53FB2" w:rsidRDefault="00C70B5F" w:rsidP="00FA01D0">
            <w:pPr>
              <w:pStyle w:val="ListParagraph"/>
              <w:numPr>
                <w:ilvl w:val="0"/>
                <w:numId w:val="35"/>
              </w:numPr>
              <w:ind w:left="360"/>
              <w:contextualSpacing/>
              <w:jc w:val="both"/>
              <w:rPr>
                <w:sz w:val="20"/>
                <w:szCs w:val="20"/>
                <w:lang w:val="id-ID"/>
              </w:rPr>
            </w:pPr>
            <w:r w:rsidRPr="00C53FB2">
              <w:rPr>
                <w:sz w:val="20"/>
                <w:szCs w:val="20"/>
                <w:lang w:val="id-ID"/>
              </w:rPr>
              <w:t>Dengan berakhir atau diakhirinya Perjanjian ini, PARA PIHAK sepakat untuk mengembalikan seluruh materi atau barang milik PIHAK lainnya yang digunakan dalam Perjanjian ini.</w:t>
            </w:r>
          </w:p>
          <w:p w14:paraId="29CE8F93" w14:textId="77777777" w:rsidR="00C70B5F" w:rsidRPr="00C53FB2" w:rsidRDefault="00C70B5F" w:rsidP="00C70B5F">
            <w:pPr>
              <w:jc w:val="both"/>
              <w:rPr>
                <w:sz w:val="20"/>
                <w:szCs w:val="20"/>
                <w:lang w:val="id-ID"/>
              </w:rPr>
            </w:pPr>
          </w:p>
          <w:p w14:paraId="7466BFB5" w14:textId="77777777" w:rsidR="00C70B5F" w:rsidRPr="00C53FB2" w:rsidRDefault="00C70B5F" w:rsidP="00FA01D0">
            <w:pPr>
              <w:pStyle w:val="ListParagraph"/>
              <w:numPr>
                <w:ilvl w:val="0"/>
                <w:numId w:val="35"/>
              </w:numPr>
              <w:ind w:left="360"/>
              <w:contextualSpacing/>
              <w:jc w:val="both"/>
              <w:rPr>
                <w:sz w:val="20"/>
                <w:szCs w:val="20"/>
                <w:lang w:val="id-ID"/>
              </w:rPr>
            </w:pPr>
            <w:r w:rsidRPr="00C53FB2">
              <w:rPr>
                <w:sz w:val="20"/>
                <w:szCs w:val="20"/>
                <w:lang w:val="id-ID"/>
              </w:rPr>
              <w:t>Untuk maksud pengakhiran Perjanjian ini, PARA PIHAK sepakat untuk mengesampingkan Pasal 1266 Kitab Undang-undang Hukum Perdata, sehingga untuk pengakhiran Perjanjian ini tidak diperlukan putusan hakim atau pengadilan.</w:t>
            </w:r>
          </w:p>
        </w:tc>
        <w:tc>
          <w:tcPr>
            <w:tcW w:w="5455" w:type="dxa"/>
          </w:tcPr>
          <w:p w14:paraId="24D583A2" w14:textId="77777777" w:rsidR="00C70B5F" w:rsidRPr="00C53FB2" w:rsidRDefault="00C70B5F" w:rsidP="00C70B5F">
            <w:pPr>
              <w:jc w:val="center"/>
              <w:rPr>
                <w:b/>
                <w:sz w:val="20"/>
                <w:szCs w:val="20"/>
              </w:rPr>
            </w:pPr>
            <w:r w:rsidRPr="00C53FB2">
              <w:rPr>
                <w:b/>
                <w:sz w:val="20"/>
                <w:szCs w:val="20"/>
              </w:rPr>
              <w:t>ARTICLE 16</w:t>
            </w:r>
          </w:p>
          <w:p w14:paraId="2E27A183" w14:textId="77777777" w:rsidR="00C70B5F" w:rsidRPr="00C53FB2" w:rsidRDefault="00C70B5F" w:rsidP="00C70B5F">
            <w:pPr>
              <w:jc w:val="center"/>
              <w:rPr>
                <w:b/>
                <w:sz w:val="20"/>
                <w:szCs w:val="20"/>
              </w:rPr>
            </w:pPr>
            <w:r w:rsidRPr="00C53FB2">
              <w:rPr>
                <w:b/>
                <w:sz w:val="20"/>
                <w:szCs w:val="20"/>
              </w:rPr>
              <w:t>TERMINATION OF AGREEMENT</w:t>
            </w:r>
          </w:p>
          <w:p w14:paraId="416BF941" w14:textId="77777777" w:rsidR="00C70B5F" w:rsidRPr="00C53FB2" w:rsidRDefault="00C70B5F" w:rsidP="00FA01D0">
            <w:pPr>
              <w:jc w:val="both"/>
              <w:rPr>
                <w:sz w:val="20"/>
                <w:szCs w:val="20"/>
              </w:rPr>
            </w:pPr>
          </w:p>
          <w:p w14:paraId="66460435" w14:textId="77777777" w:rsidR="00C70B5F" w:rsidRPr="00C53FB2" w:rsidRDefault="00C70B5F" w:rsidP="00FA01D0">
            <w:pPr>
              <w:pStyle w:val="ListParagraph"/>
              <w:numPr>
                <w:ilvl w:val="0"/>
                <w:numId w:val="37"/>
              </w:numPr>
              <w:contextualSpacing/>
              <w:jc w:val="both"/>
              <w:rPr>
                <w:sz w:val="20"/>
                <w:szCs w:val="20"/>
              </w:rPr>
            </w:pPr>
            <w:r w:rsidRPr="00C53FB2">
              <w:rPr>
                <w:sz w:val="20"/>
                <w:szCs w:val="20"/>
              </w:rPr>
              <w:t>If either PARTY intend to terminate this Agreement, then that PARTY must give written notification to the other PARTY at least 2 (two) months prior to the desired end date of this Agreement. The Agreement can be terminated in mutual agreement.</w:t>
            </w:r>
          </w:p>
          <w:p w14:paraId="271C5E0A" w14:textId="77777777" w:rsidR="00C70B5F" w:rsidRPr="00C53FB2" w:rsidRDefault="00C70B5F" w:rsidP="00FA01D0">
            <w:pPr>
              <w:pStyle w:val="ListParagraph"/>
              <w:ind w:left="357"/>
              <w:jc w:val="both"/>
              <w:rPr>
                <w:sz w:val="20"/>
                <w:szCs w:val="20"/>
              </w:rPr>
            </w:pPr>
          </w:p>
          <w:p w14:paraId="065077FC" w14:textId="77777777" w:rsidR="00C70B5F" w:rsidRPr="00C53FB2" w:rsidRDefault="00C70B5F" w:rsidP="00FA01D0">
            <w:pPr>
              <w:pStyle w:val="ListParagraph"/>
              <w:ind w:left="357"/>
              <w:jc w:val="both"/>
              <w:rPr>
                <w:sz w:val="20"/>
                <w:szCs w:val="20"/>
              </w:rPr>
            </w:pPr>
          </w:p>
          <w:p w14:paraId="5817A38F" w14:textId="77777777" w:rsidR="00C70B5F" w:rsidRPr="00C53FB2" w:rsidRDefault="00C70B5F" w:rsidP="00FA01D0">
            <w:pPr>
              <w:pStyle w:val="ListParagraph"/>
              <w:numPr>
                <w:ilvl w:val="0"/>
                <w:numId w:val="37"/>
              </w:numPr>
              <w:contextualSpacing/>
              <w:jc w:val="both"/>
              <w:rPr>
                <w:sz w:val="20"/>
                <w:szCs w:val="20"/>
              </w:rPr>
            </w:pPr>
            <w:r w:rsidRPr="00C53FB2">
              <w:rPr>
                <w:sz w:val="20"/>
                <w:szCs w:val="20"/>
              </w:rPr>
              <w:t>If until the desired end date stated in Point (1), the PARTY who received the notification gives no response, then the said PARTY is assumed to agree and therefore this Agreement is terminated.</w:t>
            </w:r>
          </w:p>
          <w:p w14:paraId="1DEA9AD0" w14:textId="77777777" w:rsidR="00C70B5F" w:rsidRPr="00C53FB2" w:rsidRDefault="00C70B5F" w:rsidP="00FA01D0">
            <w:pPr>
              <w:pStyle w:val="ListParagraph"/>
              <w:ind w:left="357"/>
              <w:jc w:val="both"/>
              <w:rPr>
                <w:sz w:val="20"/>
                <w:szCs w:val="20"/>
              </w:rPr>
            </w:pPr>
          </w:p>
          <w:p w14:paraId="4C41ECB0" w14:textId="77777777" w:rsidR="00C70B5F" w:rsidRPr="00C53FB2" w:rsidRDefault="00C70B5F" w:rsidP="00FA01D0">
            <w:pPr>
              <w:pStyle w:val="ListParagraph"/>
              <w:ind w:left="357"/>
              <w:jc w:val="both"/>
              <w:rPr>
                <w:sz w:val="20"/>
                <w:szCs w:val="20"/>
              </w:rPr>
            </w:pPr>
          </w:p>
          <w:p w14:paraId="1821EE96" w14:textId="77777777" w:rsidR="00C70B5F" w:rsidRPr="00C53FB2" w:rsidRDefault="00C70B5F" w:rsidP="00FA01D0">
            <w:pPr>
              <w:pStyle w:val="ListParagraph"/>
              <w:numPr>
                <w:ilvl w:val="0"/>
                <w:numId w:val="37"/>
              </w:numPr>
              <w:contextualSpacing/>
              <w:jc w:val="both"/>
              <w:rPr>
                <w:sz w:val="20"/>
                <w:szCs w:val="20"/>
              </w:rPr>
            </w:pPr>
            <w:r w:rsidRPr="00C53FB2">
              <w:rPr>
                <w:sz w:val="20"/>
                <w:szCs w:val="20"/>
              </w:rPr>
              <w:t>This agreement can be terminated or cancelled on its own, if the following conditions occur:</w:t>
            </w:r>
          </w:p>
          <w:p w14:paraId="68CAB161" w14:textId="77777777" w:rsidR="00C70B5F" w:rsidRPr="00C53FB2" w:rsidRDefault="00C70B5F" w:rsidP="00FA01D0">
            <w:pPr>
              <w:pStyle w:val="ListParagraph"/>
              <w:ind w:left="357"/>
              <w:jc w:val="both"/>
              <w:rPr>
                <w:sz w:val="20"/>
                <w:szCs w:val="20"/>
              </w:rPr>
            </w:pPr>
          </w:p>
          <w:p w14:paraId="4303BB9E" w14:textId="77777777" w:rsidR="00C70B5F" w:rsidRPr="00C53FB2" w:rsidRDefault="00C70B5F" w:rsidP="00FA01D0">
            <w:pPr>
              <w:pStyle w:val="ListParagraph"/>
              <w:numPr>
                <w:ilvl w:val="0"/>
                <w:numId w:val="38"/>
              </w:numPr>
              <w:contextualSpacing/>
              <w:jc w:val="both"/>
              <w:rPr>
                <w:sz w:val="20"/>
                <w:szCs w:val="20"/>
              </w:rPr>
            </w:pPr>
            <w:r w:rsidRPr="00C53FB2">
              <w:rPr>
                <w:sz w:val="20"/>
                <w:szCs w:val="20"/>
              </w:rPr>
              <w:t>Either PARTY defaults;</w:t>
            </w:r>
          </w:p>
          <w:p w14:paraId="01416D07" w14:textId="77777777" w:rsidR="00C70B5F" w:rsidRPr="00C53FB2" w:rsidRDefault="00C70B5F" w:rsidP="00FA01D0">
            <w:pPr>
              <w:pStyle w:val="ListParagraph"/>
              <w:numPr>
                <w:ilvl w:val="0"/>
                <w:numId w:val="38"/>
              </w:numPr>
              <w:contextualSpacing/>
              <w:jc w:val="both"/>
              <w:rPr>
                <w:sz w:val="20"/>
                <w:szCs w:val="20"/>
              </w:rPr>
            </w:pPr>
            <w:r w:rsidRPr="00C53FB2">
              <w:rPr>
                <w:sz w:val="20"/>
                <w:szCs w:val="20"/>
              </w:rPr>
              <w:t>There is a statutory provision and/or Government policy which does not allow for this Agreement to continue.</w:t>
            </w:r>
          </w:p>
          <w:p w14:paraId="460043BD" w14:textId="77777777" w:rsidR="00C70B5F" w:rsidRPr="00C53FB2" w:rsidRDefault="00C70B5F" w:rsidP="00FA01D0">
            <w:pPr>
              <w:pStyle w:val="ListParagraph"/>
              <w:ind w:left="714"/>
              <w:jc w:val="both"/>
              <w:rPr>
                <w:sz w:val="20"/>
                <w:szCs w:val="20"/>
              </w:rPr>
            </w:pPr>
          </w:p>
          <w:p w14:paraId="13338B39" w14:textId="77777777" w:rsidR="00C70B5F" w:rsidRPr="00C53FB2" w:rsidRDefault="00C70B5F" w:rsidP="00FA01D0">
            <w:pPr>
              <w:pStyle w:val="ListParagraph"/>
              <w:ind w:left="714"/>
              <w:jc w:val="both"/>
              <w:rPr>
                <w:sz w:val="20"/>
                <w:szCs w:val="20"/>
              </w:rPr>
            </w:pPr>
          </w:p>
          <w:p w14:paraId="3B70B551" w14:textId="77777777" w:rsidR="00C70B5F" w:rsidRPr="00C53FB2" w:rsidRDefault="00C70B5F" w:rsidP="00FA01D0">
            <w:pPr>
              <w:pStyle w:val="ListParagraph"/>
              <w:numPr>
                <w:ilvl w:val="0"/>
                <w:numId w:val="37"/>
              </w:numPr>
              <w:contextualSpacing/>
              <w:jc w:val="both"/>
              <w:rPr>
                <w:sz w:val="20"/>
                <w:szCs w:val="20"/>
              </w:rPr>
            </w:pPr>
            <w:r w:rsidRPr="00C53FB2">
              <w:rPr>
                <w:sz w:val="20"/>
                <w:szCs w:val="20"/>
              </w:rPr>
              <w:t>If at the end or termination of this Agreement, there are unresolved rights and responsibilities, then BOTH PARTIES will remind bound until those rights and responsibilities are fulfilled.</w:t>
            </w:r>
          </w:p>
          <w:p w14:paraId="6DE8B353" w14:textId="77777777" w:rsidR="00C70B5F" w:rsidRPr="00C53FB2" w:rsidRDefault="00C70B5F" w:rsidP="00FA01D0">
            <w:pPr>
              <w:pStyle w:val="ListParagraph"/>
              <w:ind w:left="357"/>
              <w:jc w:val="both"/>
              <w:rPr>
                <w:sz w:val="20"/>
                <w:szCs w:val="20"/>
              </w:rPr>
            </w:pPr>
          </w:p>
          <w:p w14:paraId="13345B42" w14:textId="77777777" w:rsidR="00C70B5F" w:rsidRPr="00C53FB2" w:rsidRDefault="00C70B5F" w:rsidP="00FA01D0">
            <w:pPr>
              <w:pStyle w:val="ListParagraph"/>
              <w:ind w:left="357"/>
              <w:jc w:val="both"/>
              <w:rPr>
                <w:sz w:val="20"/>
                <w:szCs w:val="20"/>
              </w:rPr>
            </w:pPr>
          </w:p>
          <w:p w14:paraId="5A9DC03A" w14:textId="77777777" w:rsidR="00C70B5F" w:rsidRPr="00C53FB2" w:rsidRDefault="00C70B5F" w:rsidP="00FA01D0">
            <w:pPr>
              <w:pStyle w:val="ListParagraph"/>
              <w:numPr>
                <w:ilvl w:val="0"/>
                <w:numId w:val="37"/>
              </w:numPr>
              <w:contextualSpacing/>
              <w:jc w:val="both"/>
              <w:rPr>
                <w:sz w:val="20"/>
                <w:szCs w:val="20"/>
              </w:rPr>
            </w:pPr>
            <w:r w:rsidRPr="00C53FB2">
              <w:rPr>
                <w:sz w:val="20"/>
                <w:szCs w:val="20"/>
              </w:rPr>
              <w:t>With the end or termination of this Agreement, BOTH PARTIES agree to return all of each other PARTY's material or properties used in this Agreement.</w:t>
            </w:r>
          </w:p>
          <w:p w14:paraId="70E45552" w14:textId="77777777" w:rsidR="00C70B5F" w:rsidRPr="00C53FB2" w:rsidRDefault="00C70B5F" w:rsidP="00FA01D0">
            <w:pPr>
              <w:pStyle w:val="ListParagraph"/>
              <w:ind w:left="357"/>
              <w:jc w:val="both"/>
              <w:rPr>
                <w:sz w:val="20"/>
                <w:szCs w:val="20"/>
              </w:rPr>
            </w:pPr>
          </w:p>
          <w:p w14:paraId="02AA2C58" w14:textId="77777777" w:rsidR="00C70B5F" w:rsidRPr="00C53FB2" w:rsidRDefault="00C70B5F" w:rsidP="00FA01D0">
            <w:pPr>
              <w:pStyle w:val="ListParagraph"/>
              <w:numPr>
                <w:ilvl w:val="0"/>
                <w:numId w:val="37"/>
              </w:numPr>
              <w:contextualSpacing/>
              <w:jc w:val="both"/>
              <w:rPr>
                <w:sz w:val="20"/>
                <w:szCs w:val="20"/>
              </w:rPr>
            </w:pPr>
            <w:r w:rsidRPr="00C53FB2">
              <w:rPr>
                <w:sz w:val="20"/>
                <w:szCs w:val="20"/>
              </w:rPr>
              <w:t>For the purpose of termination of this Agreement, BOTH PARTIES agree to set aside Article 1266 of the Code of Civil Law, hence a judge or court decree is not required to end this Agreement.</w:t>
            </w:r>
          </w:p>
        </w:tc>
      </w:tr>
      <w:tr w:rsidR="00C70B5F" w:rsidRPr="00C53FB2" w14:paraId="33129D63" w14:textId="77777777" w:rsidTr="00C53FB2">
        <w:tc>
          <w:tcPr>
            <w:tcW w:w="5455" w:type="dxa"/>
          </w:tcPr>
          <w:p w14:paraId="59A62635" w14:textId="77777777" w:rsidR="00C70B5F" w:rsidRPr="00C53FB2" w:rsidRDefault="00C70B5F" w:rsidP="00C70B5F">
            <w:pPr>
              <w:jc w:val="center"/>
              <w:rPr>
                <w:b/>
                <w:sz w:val="20"/>
                <w:szCs w:val="20"/>
              </w:rPr>
            </w:pPr>
            <w:r w:rsidRPr="00C53FB2">
              <w:rPr>
                <w:b/>
                <w:sz w:val="20"/>
                <w:szCs w:val="20"/>
                <w:lang w:val="id-ID"/>
              </w:rPr>
              <w:lastRenderedPageBreak/>
              <w:t xml:space="preserve">PASAL </w:t>
            </w:r>
            <w:r w:rsidRPr="00C53FB2">
              <w:rPr>
                <w:b/>
                <w:sz w:val="20"/>
                <w:szCs w:val="20"/>
              </w:rPr>
              <w:t>17</w:t>
            </w:r>
          </w:p>
          <w:p w14:paraId="5614A71A" w14:textId="77777777" w:rsidR="00C70B5F" w:rsidRPr="00C53FB2" w:rsidRDefault="00C70B5F" w:rsidP="00C70B5F">
            <w:pPr>
              <w:jc w:val="center"/>
              <w:rPr>
                <w:b/>
                <w:sz w:val="20"/>
                <w:szCs w:val="20"/>
                <w:lang w:val="id-ID"/>
              </w:rPr>
            </w:pPr>
            <w:r w:rsidRPr="00C53FB2">
              <w:rPr>
                <w:b/>
                <w:sz w:val="20"/>
                <w:szCs w:val="20"/>
                <w:lang w:val="id-ID"/>
              </w:rPr>
              <w:t>KORESPODENSI</w:t>
            </w:r>
          </w:p>
          <w:p w14:paraId="715B8734" w14:textId="77777777" w:rsidR="00C70B5F" w:rsidRPr="00C53FB2" w:rsidRDefault="00C70B5F" w:rsidP="00C70B5F">
            <w:pPr>
              <w:jc w:val="both"/>
              <w:rPr>
                <w:sz w:val="20"/>
                <w:szCs w:val="20"/>
                <w:lang w:val="id-ID"/>
              </w:rPr>
            </w:pPr>
          </w:p>
          <w:p w14:paraId="5F5ED245" w14:textId="77777777" w:rsidR="00C70B5F" w:rsidRPr="00C53FB2" w:rsidRDefault="00C70B5F" w:rsidP="00FA01D0">
            <w:pPr>
              <w:pStyle w:val="ListParagraph"/>
              <w:numPr>
                <w:ilvl w:val="0"/>
                <w:numId w:val="39"/>
              </w:numPr>
              <w:ind w:left="360"/>
              <w:contextualSpacing/>
              <w:jc w:val="both"/>
              <w:rPr>
                <w:sz w:val="20"/>
                <w:szCs w:val="20"/>
                <w:lang w:val="id-ID"/>
              </w:rPr>
            </w:pPr>
            <w:r w:rsidRPr="00C53FB2">
              <w:rPr>
                <w:sz w:val="20"/>
                <w:szCs w:val="20"/>
                <w:lang w:val="id-ID"/>
              </w:rPr>
              <w:t>Untuk kelancaran pelaksanaan Perjanjian ini PARA PIHAK menetapkan wakil dan alamat pemberitahuan dan surat menyurat sebagai berikut:</w:t>
            </w:r>
          </w:p>
          <w:p w14:paraId="53B58EFC" w14:textId="77777777" w:rsidR="00C70B5F" w:rsidRPr="00C53FB2" w:rsidRDefault="00C70B5F" w:rsidP="00C70B5F">
            <w:pPr>
              <w:jc w:val="both"/>
              <w:rPr>
                <w:sz w:val="20"/>
                <w:szCs w:val="20"/>
                <w:lang w:val="id-ID"/>
              </w:rPr>
            </w:pPr>
          </w:p>
          <w:p w14:paraId="773B454A" w14:textId="77777777" w:rsidR="00C70B5F" w:rsidRPr="00C53FB2" w:rsidRDefault="00C70B5F" w:rsidP="00C70B5F">
            <w:pPr>
              <w:pStyle w:val="ListParagraph"/>
              <w:ind w:left="360"/>
              <w:jc w:val="both"/>
              <w:rPr>
                <w:b/>
                <w:sz w:val="20"/>
                <w:szCs w:val="20"/>
                <w:lang w:val="id-ID"/>
              </w:rPr>
            </w:pPr>
            <w:r w:rsidRPr="00C53FB2">
              <w:rPr>
                <w:b/>
                <w:sz w:val="20"/>
                <w:szCs w:val="20"/>
                <w:lang w:val="id-ID"/>
              </w:rPr>
              <w:t>PIHAK PERTAMA</w:t>
            </w:r>
          </w:p>
          <w:p w14:paraId="37DE2FBB" w14:textId="77777777" w:rsidR="00C70B5F" w:rsidRPr="00C53FB2" w:rsidRDefault="00C70B5F" w:rsidP="00C70B5F">
            <w:pPr>
              <w:pStyle w:val="ListParagraph"/>
              <w:ind w:left="360"/>
              <w:jc w:val="both"/>
              <w:rPr>
                <w:sz w:val="20"/>
                <w:szCs w:val="20"/>
                <w:lang w:val="id-ID"/>
              </w:rPr>
            </w:pPr>
            <w:r w:rsidRPr="00C53FB2">
              <w:rPr>
                <w:sz w:val="20"/>
                <w:szCs w:val="20"/>
                <w:lang w:val="id-ID"/>
              </w:rPr>
              <w:t>Nama Perusahaan</w:t>
            </w:r>
            <w:r w:rsidRPr="00C53FB2">
              <w:rPr>
                <w:sz w:val="20"/>
                <w:szCs w:val="20"/>
                <w:lang w:val="id-ID"/>
              </w:rPr>
              <w:tab/>
              <w:t>: PT. PEMBAYARAN LINTAS USAHA SUKSES</w:t>
            </w:r>
            <w:r w:rsidRPr="00C53FB2">
              <w:rPr>
                <w:sz w:val="20"/>
                <w:szCs w:val="20"/>
                <w:lang w:val="id-ID"/>
              </w:rPr>
              <w:tab/>
            </w:r>
          </w:p>
          <w:p w14:paraId="61D9D88C" w14:textId="77777777" w:rsidR="00C70B5F" w:rsidRPr="00C53FB2" w:rsidRDefault="00C70B5F" w:rsidP="00C70B5F">
            <w:pPr>
              <w:pStyle w:val="ListParagraph"/>
              <w:ind w:left="360"/>
              <w:jc w:val="both"/>
              <w:rPr>
                <w:noProof/>
                <w:sz w:val="20"/>
                <w:szCs w:val="20"/>
                <w:lang w:val="id-ID"/>
              </w:rPr>
            </w:pPr>
            <w:r w:rsidRPr="00C53FB2">
              <w:rPr>
                <w:sz w:val="20"/>
                <w:szCs w:val="20"/>
                <w:lang w:val="id-ID"/>
              </w:rPr>
              <w:t xml:space="preserve">Alamat: </w:t>
            </w:r>
            <w:r w:rsidRPr="00C53FB2">
              <w:rPr>
                <w:noProof/>
                <w:sz w:val="20"/>
                <w:szCs w:val="20"/>
                <w:lang w:val="id-ID"/>
              </w:rPr>
              <w:t>Perkantoran The Prominence No. 56-57, Jl. Jalur Sutera Kav.38D</w:t>
            </w:r>
          </w:p>
          <w:p w14:paraId="7D5554DD" w14:textId="77777777" w:rsidR="00C70B5F" w:rsidRPr="00C53FB2" w:rsidRDefault="00C70B5F" w:rsidP="00C70B5F">
            <w:pPr>
              <w:pStyle w:val="ListParagraph"/>
              <w:ind w:left="360"/>
              <w:jc w:val="both"/>
              <w:rPr>
                <w:sz w:val="20"/>
                <w:szCs w:val="20"/>
                <w:lang w:val="id-ID"/>
              </w:rPr>
            </w:pPr>
            <w:r w:rsidRPr="00C53FB2">
              <w:rPr>
                <w:noProof/>
                <w:sz w:val="20"/>
                <w:szCs w:val="20"/>
                <w:lang w:val="id-ID"/>
              </w:rPr>
              <w:t xml:space="preserve">Alam Sutera, Tangerang, Indonesia - 15325 </w:t>
            </w:r>
            <w:r w:rsidRPr="00C53FB2">
              <w:rPr>
                <w:sz w:val="20"/>
                <w:szCs w:val="20"/>
                <w:lang w:val="id-ID"/>
              </w:rPr>
              <w:t xml:space="preserve"> </w:t>
            </w:r>
          </w:p>
          <w:p w14:paraId="4DA5929A" w14:textId="77777777" w:rsidR="00C70B5F" w:rsidRPr="00C53FB2" w:rsidRDefault="00C70B5F" w:rsidP="00C70B5F">
            <w:pPr>
              <w:pStyle w:val="ListParagraph"/>
              <w:ind w:left="360"/>
              <w:jc w:val="both"/>
              <w:rPr>
                <w:noProof/>
                <w:sz w:val="20"/>
                <w:szCs w:val="20"/>
                <w:lang w:val="id-ID"/>
              </w:rPr>
            </w:pPr>
          </w:p>
          <w:p w14:paraId="154EF7E7" w14:textId="77777777" w:rsidR="00F86474" w:rsidRPr="00242928" w:rsidRDefault="00F86474" w:rsidP="00F86474">
            <w:pPr>
              <w:spacing w:line="276" w:lineRule="auto"/>
              <w:ind w:left="314"/>
              <w:rPr>
                <w:noProof/>
                <w:sz w:val="18"/>
                <w:szCs w:val="18"/>
                <w:lang w:val="id-ID"/>
              </w:rPr>
            </w:pPr>
            <w:r w:rsidRPr="00242928">
              <w:rPr>
                <w:noProof/>
                <w:sz w:val="18"/>
                <w:szCs w:val="18"/>
                <w:lang w:val="id-ID"/>
              </w:rPr>
              <w:t>Tel.</w:t>
            </w:r>
            <w:r w:rsidRPr="00242928">
              <w:rPr>
                <w:noProof/>
                <w:sz w:val="18"/>
                <w:szCs w:val="18"/>
                <w:lang w:val="id-ID"/>
              </w:rPr>
              <w:tab/>
            </w:r>
            <w:r w:rsidRPr="00242928">
              <w:rPr>
                <w:noProof/>
                <w:sz w:val="18"/>
                <w:szCs w:val="18"/>
              </w:rPr>
              <w:t xml:space="preserve">   </w:t>
            </w:r>
            <w:r w:rsidRPr="00242928">
              <w:rPr>
                <w:noProof/>
                <w:sz w:val="18"/>
                <w:szCs w:val="18"/>
                <w:lang w:val="id-ID"/>
              </w:rPr>
              <w:t>: (021) 3005 2770</w:t>
            </w:r>
          </w:p>
          <w:p w14:paraId="11892593" w14:textId="77777777" w:rsidR="00F86474" w:rsidRPr="00242928" w:rsidRDefault="00F86474" w:rsidP="00F86474">
            <w:pPr>
              <w:spacing w:line="276" w:lineRule="auto"/>
              <w:ind w:left="314"/>
              <w:rPr>
                <w:noProof/>
                <w:sz w:val="18"/>
                <w:szCs w:val="18"/>
              </w:rPr>
            </w:pPr>
            <w:r w:rsidRPr="00242928">
              <w:rPr>
                <w:noProof/>
                <w:sz w:val="18"/>
                <w:szCs w:val="18"/>
                <w:lang w:val="id-ID"/>
              </w:rPr>
              <w:t>Fax</w:t>
            </w:r>
            <w:r w:rsidRPr="00242928">
              <w:rPr>
                <w:noProof/>
                <w:sz w:val="18"/>
                <w:szCs w:val="18"/>
                <w:lang w:val="id-ID"/>
              </w:rPr>
              <w:tab/>
            </w:r>
            <w:r w:rsidRPr="00242928">
              <w:rPr>
                <w:noProof/>
                <w:sz w:val="18"/>
                <w:szCs w:val="18"/>
              </w:rPr>
              <w:t xml:space="preserve">   </w:t>
            </w:r>
            <w:r w:rsidRPr="00242928">
              <w:rPr>
                <w:noProof/>
                <w:sz w:val="18"/>
                <w:szCs w:val="18"/>
                <w:lang w:val="id-ID"/>
              </w:rPr>
              <w:t xml:space="preserve">: (021) 3005 2771 </w:t>
            </w:r>
          </w:p>
          <w:p w14:paraId="557324E9" w14:textId="77777777" w:rsidR="00F86474" w:rsidRPr="00242928" w:rsidRDefault="00F86474" w:rsidP="00F86474">
            <w:pPr>
              <w:spacing w:line="276" w:lineRule="auto"/>
              <w:ind w:left="314"/>
              <w:rPr>
                <w:noProof/>
                <w:sz w:val="18"/>
                <w:szCs w:val="18"/>
              </w:rPr>
            </w:pPr>
            <w:r w:rsidRPr="00242928">
              <w:rPr>
                <w:noProof/>
                <w:sz w:val="18"/>
                <w:szCs w:val="18"/>
              </w:rPr>
              <w:t>U.p</w:t>
            </w:r>
            <w:r w:rsidRPr="00242928">
              <w:rPr>
                <w:noProof/>
                <w:sz w:val="18"/>
                <w:szCs w:val="18"/>
              </w:rPr>
              <w:tab/>
              <w:t xml:space="preserve">   : </w:t>
            </w:r>
            <w:r w:rsidRPr="00242928">
              <w:rPr>
                <w:noProof/>
                <w:sz w:val="18"/>
                <w:szCs w:val="18"/>
                <w:lang w:val="id-ID"/>
              </w:rPr>
              <w:t>E</w:t>
            </w:r>
            <w:r w:rsidRPr="00242928">
              <w:rPr>
                <w:noProof/>
                <w:sz w:val="18"/>
                <w:szCs w:val="18"/>
              </w:rPr>
              <w:t>spay Division</w:t>
            </w:r>
          </w:p>
          <w:p w14:paraId="22F17DCE" w14:textId="56346B12" w:rsidR="00C70B5F" w:rsidRDefault="00F86474" w:rsidP="00F86474">
            <w:pPr>
              <w:ind w:left="314"/>
              <w:jc w:val="both"/>
              <w:rPr>
                <w:rStyle w:val="Hyperlink"/>
                <w:noProof/>
                <w:sz w:val="18"/>
                <w:szCs w:val="18"/>
                <w:lang w:val="id-ID"/>
              </w:rPr>
            </w:pPr>
            <w:r w:rsidRPr="00242928">
              <w:rPr>
                <w:noProof/>
                <w:sz w:val="18"/>
                <w:szCs w:val="18"/>
                <w:lang w:val="id-ID"/>
              </w:rPr>
              <w:t xml:space="preserve">Email </w:t>
            </w:r>
            <w:r w:rsidRPr="00242928">
              <w:rPr>
                <w:noProof/>
                <w:sz w:val="18"/>
                <w:szCs w:val="18"/>
              </w:rPr>
              <w:t xml:space="preserve">       </w:t>
            </w:r>
            <w:r w:rsidRPr="00242928">
              <w:rPr>
                <w:noProof/>
                <w:sz w:val="18"/>
                <w:szCs w:val="18"/>
                <w:lang w:val="id-ID"/>
              </w:rPr>
              <w:t xml:space="preserve">: </w:t>
            </w:r>
            <w:hyperlink r:id="rId12" w:history="1">
              <w:r w:rsidRPr="00242928">
                <w:rPr>
                  <w:rStyle w:val="Hyperlink"/>
                  <w:noProof/>
                  <w:sz w:val="18"/>
                  <w:szCs w:val="18"/>
                </w:rPr>
                <w:t>vip</w:t>
              </w:r>
              <w:r w:rsidRPr="00242928">
                <w:rPr>
                  <w:rStyle w:val="Hyperlink"/>
                  <w:noProof/>
                  <w:sz w:val="18"/>
                  <w:szCs w:val="18"/>
                  <w:lang w:val="id-ID"/>
                </w:rPr>
                <w:t>@</w:t>
              </w:r>
              <w:r w:rsidRPr="00242928">
                <w:rPr>
                  <w:rStyle w:val="Hyperlink"/>
                  <w:noProof/>
                  <w:sz w:val="18"/>
                  <w:szCs w:val="18"/>
                </w:rPr>
                <w:t>espay</w:t>
              </w:r>
              <w:r w:rsidRPr="00242928">
                <w:rPr>
                  <w:rStyle w:val="Hyperlink"/>
                  <w:noProof/>
                  <w:sz w:val="18"/>
                  <w:szCs w:val="18"/>
                  <w:lang w:val="id-ID"/>
                </w:rPr>
                <w:t>.id</w:t>
              </w:r>
            </w:hyperlink>
          </w:p>
          <w:p w14:paraId="33FC8228" w14:textId="77777777" w:rsidR="00F86474" w:rsidRPr="00C53FB2" w:rsidRDefault="00F86474" w:rsidP="00F86474">
            <w:pPr>
              <w:ind w:left="314"/>
              <w:jc w:val="both"/>
              <w:rPr>
                <w:sz w:val="20"/>
                <w:szCs w:val="20"/>
                <w:lang w:val="id-ID"/>
              </w:rPr>
            </w:pPr>
          </w:p>
          <w:p w14:paraId="2FB7AD09" w14:textId="77777777" w:rsidR="00F86474" w:rsidRPr="00242928" w:rsidRDefault="00F86474" w:rsidP="00F86474">
            <w:pPr>
              <w:spacing w:line="276" w:lineRule="auto"/>
              <w:ind w:left="314"/>
              <w:rPr>
                <w:b/>
                <w:noProof/>
                <w:sz w:val="18"/>
                <w:szCs w:val="18"/>
              </w:rPr>
            </w:pPr>
            <w:r w:rsidRPr="00242928">
              <w:rPr>
                <w:b/>
                <w:noProof/>
                <w:sz w:val="18"/>
                <w:szCs w:val="18"/>
              </w:rPr>
              <w:t>PIHAK KEDUA</w:t>
            </w:r>
          </w:p>
          <w:p w14:paraId="3475FF72" w14:textId="77777777" w:rsidR="00F86474" w:rsidRPr="00242928" w:rsidRDefault="00F86474" w:rsidP="00F86474">
            <w:pPr>
              <w:spacing w:line="276" w:lineRule="auto"/>
              <w:ind w:left="314"/>
              <w:rPr>
                <w:b/>
                <w:noProof/>
                <w:sz w:val="18"/>
                <w:szCs w:val="18"/>
              </w:rPr>
            </w:pPr>
            <w:r w:rsidRPr="00242928">
              <w:rPr>
                <w:noProof/>
                <w:sz w:val="18"/>
                <w:szCs w:val="18"/>
              </w:rPr>
              <w:t xml:space="preserve">*) mengacu pada alamat korespondensi pada </w:t>
            </w:r>
            <w:r w:rsidRPr="00242928">
              <w:rPr>
                <w:i/>
                <w:noProof/>
                <w:sz w:val="18"/>
                <w:szCs w:val="18"/>
              </w:rPr>
              <w:t>Merchant Registration Form.</w:t>
            </w:r>
          </w:p>
          <w:p w14:paraId="5B860AE6" w14:textId="77777777" w:rsidR="00C70B5F" w:rsidRPr="00C53FB2" w:rsidRDefault="00C70B5F" w:rsidP="00C70B5F">
            <w:pPr>
              <w:ind w:left="360"/>
              <w:jc w:val="both"/>
              <w:rPr>
                <w:i/>
                <w:color w:val="4F81BD" w:themeColor="accent1"/>
                <w:sz w:val="20"/>
                <w:szCs w:val="20"/>
                <w:lang w:val="id-ID"/>
              </w:rPr>
            </w:pPr>
          </w:p>
          <w:p w14:paraId="405D0AFF" w14:textId="77777777" w:rsidR="00C70B5F" w:rsidRPr="00C53FB2" w:rsidRDefault="00C70B5F" w:rsidP="00FA01D0">
            <w:pPr>
              <w:pStyle w:val="ListParagraph"/>
              <w:numPr>
                <w:ilvl w:val="0"/>
                <w:numId w:val="39"/>
              </w:numPr>
              <w:ind w:left="360"/>
              <w:contextualSpacing/>
              <w:jc w:val="both"/>
              <w:rPr>
                <w:sz w:val="20"/>
                <w:szCs w:val="20"/>
                <w:lang w:val="id-ID"/>
              </w:rPr>
            </w:pPr>
            <w:r w:rsidRPr="00C53FB2">
              <w:rPr>
                <w:sz w:val="20"/>
                <w:szCs w:val="20"/>
                <w:lang w:val="id-ID"/>
              </w:rPr>
              <w:t>Perubahan wakil dan alamat PARA PIHAK tersebut di atas dapat dan cukup dilakukan dengan pemberitahuan secara tertulis kepada pihak lainnya.</w:t>
            </w:r>
          </w:p>
          <w:p w14:paraId="4C7BB2A0" w14:textId="77777777" w:rsidR="00C70B5F" w:rsidRPr="00C53FB2" w:rsidRDefault="00C70B5F" w:rsidP="00C70B5F">
            <w:pPr>
              <w:pStyle w:val="ListParagraph"/>
              <w:ind w:left="360"/>
              <w:jc w:val="both"/>
              <w:rPr>
                <w:sz w:val="20"/>
                <w:szCs w:val="20"/>
                <w:lang w:val="id-ID"/>
              </w:rPr>
            </w:pPr>
          </w:p>
          <w:p w14:paraId="408083BC" w14:textId="77777777" w:rsidR="00C70B5F" w:rsidRPr="00C53FB2" w:rsidRDefault="00C70B5F" w:rsidP="00FA01D0">
            <w:pPr>
              <w:pStyle w:val="ListParagraph"/>
              <w:numPr>
                <w:ilvl w:val="0"/>
                <w:numId w:val="39"/>
              </w:numPr>
              <w:ind w:left="360"/>
              <w:contextualSpacing/>
              <w:jc w:val="both"/>
              <w:rPr>
                <w:sz w:val="20"/>
                <w:szCs w:val="20"/>
                <w:lang w:val="id-ID"/>
              </w:rPr>
            </w:pPr>
            <w:r w:rsidRPr="00C53FB2">
              <w:rPr>
                <w:sz w:val="20"/>
                <w:szCs w:val="20"/>
                <w:lang w:val="id-ID"/>
              </w:rPr>
              <w:t>Segala pemberitahuan atau dokumen yang diperlukan sehubungan dengan Perjanjian ini akan dibuat secara tertulis dan akan dikirimkan dan dianggap telah diberikan sebagaimana ditentukan sebagai berikut:</w:t>
            </w:r>
          </w:p>
          <w:p w14:paraId="1D4A9472" w14:textId="77777777" w:rsidR="00C70B5F" w:rsidRPr="00C53FB2" w:rsidRDefault="00C70B5F" w:rsidP="00FA01D0">
            <w:pPr>
              <w:pStyle w:val="ListParagraph"/>
              <w:numPr>
                <w:ilvl w:val="0"/>
                <w:numId w:val="40"/>
              </w:numPr>
              <w:contextualSpacing/>
              <w:jc w:val="both"/>
              <w:rPr>
                <w:sz w:val="20"/>
                <w:szCs w:val="20"/>
                <w:lang w:val="id-ID"/>
              </w:rPr>
            </w:pPr>
            <w:r w:rsidRPr="00C53FB2">
              <w:rPr>
                <w:sz w:val="20"/>
                <w:szCs w:val="20"/>
                <w:lang w:val="id-ID"/>
              </w:rPr>
              <w:t>dikirimkan secara langsung atau melalui kurir pada tanggal penerimaan yang tercantum dalam tanda terima dari penerima atau konfirmasi pengiriman yang diterima pengirim dari kurir,</w:t>
            </w:r>
          </w:p>
          <w:p w14:paraId="512DA863" w14:textId="77777777" w:rsidR="00C70B5F" w:rsidRPr="00C53FB2" w:rsidRDefault="00C70B5F" w:rsidP="00FA01D0">
            <w:pPr>
              <w:pStyle w:val="ListParagraph"/>
              <w:numPr>
                <w:ilvl w:val="0"/>
                <w:numId w:val="40"/>
              </w:numPr>
              <w:contextualSpacing/>
              <w:jc w:val="both"/>
              <w:rPr>
                <w:sz w:val="20"/>
                <w:szCs w:val="20"/>
                <w:lang w:val="id-ID"/>
              </w:rPr>
            </w:pPr>
            <w:r w:rsidRPr="00C53FB2">
              <w:rPr>
                <w:sz w:val="20"/>
                <w:szCs w:val="20"/>
                <w:lang w:val="id-ID"/>
              </w:rPr>
              <w:t>dikirimkan melalui faksimili, berdasarkan bukti pengiriman faksimile yang berhasil, dan</w:t>
            </w:r>
          </w:p>
          <w:p w14:paraId="5FA1C909" w14:textId="77777777" w:rsidR="00C70B5F" w:rsidRPr="00C53FB2" w:rsidRDefault="00C70B5F" w:rsidP="00FA01D0">
            <w:pPr>
              <w:pStyle w:val="ListParagraph"/>
              <w:numPr>
                <w:ilvl w:val="0"/>
                <w:numId w:val="40"/>
              </w:numPr>
              <w:contextualSpacing/>
              <w:jc w:val="both"/>
              <w:rPr>
                <w:sz w:val="20"/>
                <w:szCs w:val="20"/>
                <w:lang w:val="id-ID"/>
              </w:rPr>
            </w:pPr>
            <w:r w:rsidRPr="00C53FB2">
              <w:rPr>
                <w:sz w:val="20"/>
                <w:szCs w:val="20"/>
                <w:lang w:val="id-ID"/>
              </w:rPr>
              <w:t>dikirimkan melalui surat elektronik (e-mail), berdasarkan bukti pengiriman e-mail yang berhasil. Pemberitahuan atau dokumen akan dikirimkan kepada alamat-alamat yang tertera di atas atau kepada alamat lainnya yang diberitahukan secara tertulis oleh setiap Pihak.</w:t>
            </w:r>
          </w:p>
        </w:tc>
        <w:tc>
          <w:tcPr>
            <w:tcW w:w="5455" w:type="dxa"/>
          </w:tcPr>
          <w:p w14:paraId="5CAA4DC3" w14:textId="77777777" w:rsidR="00C70B5F" w:rsidRPr="00C53FB2" w:rsidRDefault="00C70B5F" w:rsidP="00C70B5F">
            <w:pPr>
              <w:jc w:val="center"/>
              <w:rPr>
                <w:b/>
                <w:sz w:val="20"/>
                <w:szCs w:val="20"/>
              </w:rPr>
            </w:pPr>
            <w:r w:rsidRPr="00C53FB2">
              <w:rPr>
                <w:b/>
                <w:sz w:val="20"/>
                <w:szCs w:val="20"/>
              </w:rPr>
              <w:t>ARTICLE 17</w:t>
            </w:r>
          </w:p>
          <w:p w14:paraId="0C761679" w14:textId="77777777" w:rsidR="00C70B5F" w:rsidRPr="00C53FB2" w:rsidRDefault="00C70B5F" w:rsidP="00C70B5F">
            <w:pPr>
              <w:jc w:val="center"/>
              <w:rPr>
                <w:sz w:val="20"/>
                <w:szCs w:val="20"/>
              </w:rPr>
            </w:pPr>
            <w:r w:rsidRPr="00C53FB2">
              <w:rPr>
                <w:b/>
                <w:sz w:val="20"/>
                <w:szCs w:val="20"/>
              </w:rPr>
              <w:t>CORRESPONDENCE</w:t>
            </w:r>
          </w:p>
          <w:p w14:paraId="2948D143" w14:textId="77777777" w:rsidR="00C70B5F" w:rsidRPr="00C53FB2" w:rsidRDefault="00C70B5F" w:rsidP="00C70B5F">
            <w:pPr>
              <w:rPr>
                <w:sz w:val="20"/>
                <w:szCs w:val="20"/>
              </w:rPr>
            </w:pPr>
          </w:p>
          <w:p w14:paraId="6990BEBF" w14:textId="77777777" w:rsidR="00C70B5F" w:rsidRPr="00C53FB2" w:rsidRDefault="00C70B5F" w:rsidP="00FA01D0">
            <w:pPr>
              <w:pStyle w:val="ListParagraph"/>
              <w:numPr>
                <w:ilvl w:val="0"/>
                <w:numId w:val="41"/>
              </w:numPr>
              <w:contextualSpacing/>
              <w:rPr>
                <w:sz w:val="20"/>
                <w:szCs w:val="20"/>
              </w:rPr>
            </w:pPr>
            <w:r w:rsidRPr="00C53FB2">
              <w:rPr>
                <w:sz w:val="20"/>
                <w:szCs w:val="20"/>
              </w:rPr>
              <w:t>For smooth implementation of this Agreement, BOTH PARTIES appoint the following representatives and address for notifications and correspondence:</w:t>
            </w:r>
          </w:p>
          <w:p w14:paraId="70F28332" w14:textId="77777777" w:rsidR="00C70B5F" w:rsidRPr="00C53FB2" w:rsidRDefault="00C70B5F" w:rsidP="00C70B5F">
            <w:pPr>
              <w:pStyle w:val="ListParagraph"/>
              <w:ind w:left="357"/>
              <w:rPr>
                <w:sz w:val="20"/>
                <w:szCs w:val="20"/>
              </w:rPr>
            </w:pPr>
          </w:p>
          <w:p w14:paraId="229FFEE4" w14:textId="77777777" w:rsidR="00C70B5F" w:rsidRPr="00C53FB2" w:rsidRDefault="00C70B5F" w:rsidP="00C70B5F">
            <w:pPr>
              <w:pStyle w:val="ListParagraph"/>
              <w:ind w:left="357"/>
              <w:rPr>
                <w:b/>
                <w:sz w:val="20"/>
                <w:szCs w:val="20"/>
              </w:rPr>
            </w:pPr>
            <w:r w:rsidRPr="00C53FB2">
              <w:rPr>
                <w:b/>
                <w:sz w:val="20"/>
                <w:szCs w:val="20"/>
              </w:rPr>
              <w:t>FIRST PARTY</w:t>
            </w:r>
          </w:p>
          <w:p w14:paraId="6F022FB1" w14:textId="77777777" w:rsidR="00C70B5F" w:rsidRPr="00C53FB2" w:rsidRDefault="00C70B5F" w:rsidP="00C70B5F">
            <w:pPr>
              <w:pStyle w:val="ListParagraph"/>
              <w:ind w:left="357"/>
              <w:rPr>
                <w:sz w:val="20"/>
                <w:szCs w:val="20"/>
              </w:rPr>
            </w:pPr>
            <w:r w:rsidRPr="00C53FB2">
              <w:rPr>
                <w:sz w:val="20"/>
                <w:szCs w:val="20"/>
              </w:rPr>
              <w:t xml:space="preserve">Company Name: </w:t>
            </w:r>
            <w:r w:rsidRPr="00C53FB2">
              <w:rPr>
                <w:sz w:val="20"/>
                <w:szCs w:val="20"/>
              </w:rPr>
              <w:tab/>
              <w:t>PT. PEMBAYARAN LINTAS USAHA SUKSES</w:t>
            </w:r>
          </w:p>
          <w:p w14:paraId="41EC825A" w14:textId="77777777" w:rsidR="00C70B5F" w:rsidRPr="00C53FB2" w:rsidRDefault="00C70B5F" w:rsidP="00C70B5F">
            <w:pPr>
              <w:pStyle w:val="ListParagraph"/>
              <w:ind w:left="357"/>
              <w:rPr>
                <w:sz w:val="20"/>
                <w:szCs w:val="20"/>
              </w:rPr>
            </w:pPr>
            <w:r w:rsidRPr="00C53FB2">
              <w:rPr>
                <w:sz w:val="20"/>
                <w:szCs w:val="20"/>
              </w:rPr>
              <w:t>Address:</w:t>
            </w:r>
            <w:r w:rsidRPr="00C53FB2">
              <w:rPr>
                <w:sz w:val="20"/>
                <w:szCs w:val="20"/>
              </w:rPr>
              <w:tab/>
              <w:t>The Prominence No. 56-57</w:t>
            </w:r>
          </w:p>
          <w:p w14:paraId="295183A6" w14:textId="77777777" w:rsidR="00C70B5F" w:rsidRPr="00C53FB2" w:rsidRDefault="00C70B5F" w:rsidP="00C70B5F">
            <w:pPr>
              <w:pStyle w:val="ListParagraph"/>
              <w:ind w:left="357"/>
              <w:rPr>
                <w:sz w:val="20"/>
                <w:szCs w:val="20"/>
              </w:rPr>
            </w:pPr>
            <w:r w:rsidRPr="00C53FB2">
              <w:rPr>
                <w:sz w:val="20"/>
                <w:szCs w:val="20"/>
              </w:rPr>
              <w:tab/>
            </w:r>
            <w:r w:rsidRPr="00C53FB2">
              <w:rPr>
                <w:sz w:val="20"/>
                <w:szCs w:val="20"/>
              </w:rPr>
              <w:tab/>
              <w:t>Jl. Jalur Sutera Kav. 38D</w:t>
            </w:r>
          </w:p>
          <w:p w14:paraId="37343FB0" w14:textId="77777777" w:rsidR="00C70B5F" w:rsidRPr="00C53FB2" w:rsidRDefault="00C70B5F" w:rsidP="00C70B5F">
            <w:pPr>
              <w:pStyle w:val="ListParagraph"/>
              <w:ind w:left="357"/>
              <w:rPr>
                <w:sz w:val="20"/>
                <w:szCs w:val="20"/>
              </w:rPr>
            </w:pPr>
            <w:r w:rsidRPr="00C53FB2">
              <w:rPr>
                <w:sz w:val="20"/>
                <w:szCs w:val="20"/>
              </w:rPr>
              <w:tab/>
            </w:r>
            <w:r w:rsidRPr="00C53FB2">
              <w:rPr>
                <w:sz w:val="20"/>
                <w:szCs w:val="20"/>
              </w:rPr>
              <w:tab/>
              <w:t xml:space="preserve">Alam Sutera, Tangerang </w:t>
            </w:r>
          </w:p>
          <w:p w14:paraId="6A7C083E" w14:textId="77777777" w:rsidR="00C70B5F" w:rsidRPr="00C53FB2" w:rsidRDefault="00C70B5F" w:rsidP="00C70B5F">
            <w:pPr>
              <w:pStyle w:val="ListParagraph"/>
              <w:ind w:left="357"/>
              <w:rPr>
                <w:sz w:val="20"/>
                <w:szCs w:val="20"/>
              </w:rPr>
            </w:pPr>
            <w:r w:rsidRPr="00C53FB2">
              <w:rPr>
                <w:sz w:val="20"/>
                <w:szCs w:val="20"/>
              </w:rPr>
              <w:tab/>
            </w:r>
            <w:r w:rsidRPr="00C53FB2">
              <w:rPr>
                <w:sz w:val="20"/>
                <w:szCs w:val="20"/>
              </w:rPr>
              <w:tab/>
              <w:t>Indonesia – 15325</w:t>
            </w:r>
          </w:p>
          <w:p w14:paraId="06543DC5" w14:textId="77777777" w:rsidR="00F86474" w:rsidRPr="00E17432" w:rsidRDefault="00F86474" w:rsidP="00F86474">
            <w:pPr>
              <w:spacing w:line="276" w:lineRule="auto"/>
              <w:ind w:left="392"/>
              <w:rPr>
                <w:noProof/>
                <w:sz w:val="18"/>
                <w:szCs w:val="18"/>
                <w:lang w:val="id-ID"/>
              </w:rPr>
            </w:pPr>
            <w:r w:rsidRPr="00E17432">
              <w:rPr>
                <w:noProof/>
                <w:sz w:val="18"/>
                <w:szCs w:val="18"/>
                <w:lang w:val="id-ID"/>
              </w:rPr>
              <w:t>Tel.</w:t>
            </w:r>
            <w:r w:rsidRPr="00E17432">
              <w:rPr>
                <w:noProof/>
                <w:sz w:val="18"/>
                <w:szCs w:val="18"/>
                <w:lang w:val="id-ID"/>
              </w:rPr>
              <w:tab/>
            </w:r>
            <w:r w:rsidRPr="00E17432">
              <w:rPr>
                <w:noProof/>
                <w:sz w:val="18"/>
                <w:szCs w:val="18"/>
              </w:rPr>
              <w:t xml:space="preserve">   </w:t>
            </w:r>
            <w:r w:rsidRPr="00E17432">
              <w:rPr>
                <w:noProof/>
                <w:sz w:val="18"/>
                <w:szCs w:val="18"/>
                <w:lang w:val="id-ID"/>
              </w:rPr>
              <w:t>: (021) 3005 2770</w:t>
            </w:r>
          </w:p>
          <w:p w14:paraId="68D26B8E" w14:textId="77777777" w:rsidR="00F86474" w:rsidRPr="00E17432" w:rsidRDefault="00F86474" w:rsidP="00F86474">
            <w:pPr>
              <w:spacing w:line="276" w:lineRule="auto"/>
              <w:ind w:left="392"/>
              <w:rPr>
                <w:noProof/>
                <w:sz w:val="18"/>
                <w:szCs w:val="18"/>
              </w:rPr>
            </w:pPr>
            <w:r w:rsidRPr="00E17432">
              <w:rPr>
                <w:noProof/>
                <w:sz w:val="18"/>
                <w:szCs w:val="18"/>
                <w:lang w:val="id-ID"/>
              </w:rPr>
              <w:t>Fax</w:t>
            </w:r>
            <w:r w:rsidRPr="00E17432">
              <w:rPr>
                <w:noProof/>
                <w:sz w:val="18"/>
                <w:szCs w:val="18"/>
                <w:lang w:val="id-ID"/>
              </w:rPr>
              <w:tab/>
            </w:r>
            <w:r w:rsidRPr="00E17432">
              <w:rPr>
                <w:noProof/>
                <w:sz w:val="18"/>
                <w:szCs w:val="18"/>
              </w:rPr>
              <w:t xml:space="preserve">   </w:t>
            </w:r>
            <w:r w:rsidRPr="00E17432">
              <w:rPr>
                <w:noProof/>
                <w:sz w:val="18"/>
                <w:szCs w:val="18"/>
                <w:lang w:val="id-ID"/>
              </w:rPr>
              <w:t xml:space="preserve">: (021) 3005 2771 </w:t>
            </w:r>
          </w:p>
          <w:p w14:paraId="6B75213E" w14:textId="77777777" w:rsidR="00F86474" w:rsidRPr="00E17432" w:rsidRDefault="00F86474" w:rsidP="00F86474">
            <w:pPr>
              <w:spacing w:line="276" w:lineRule="auto"/>
              <w:ind w:left="392"/>
              <w:rPr>
                <w:noProof/>
                <w:sz w:val="18"/>
                <w:szCs w:val="18"/>
              </w:rPr>
            </w:pPr>
            <w:r w:rsidRPr="00E17432">
              <w:rPr>
                <w:noProof/>
                <w:sz w:val="18"/>
                <w:szCs w:val="18"/>
              </w:rPr>
              <w:t>U.p</w:t>
            </w:r>
            <w:r w:rsidRPr="00E17432">
              <w:rPr>
                <w:noProof/>
                <w:sz w:val="18"/>
                <w:szCs w:val="18"/>
              </w:rPr>
              <w:tab/>
              <w:t xml:space="preserve">   : </w:t>
            </w:r>
            <w:r w:rsidRPr="00E17432">
              <w:rPr>
                <w:noProof/>
                <w:sz w:val="18"/>
                <w:szCs w:val="18"/>
                <w:lang w:val="id-ID"/>
              </w:rPr>
              <w:t>E</w:t>
            </w:r>
            <w:r w:rsidRPr="00E17432">
              <w:rPr>
                <w:noProof/>
                <w:sz w:val="18"/>
                <w:szCs w:val="18"/>
              </w:rPr>
              <w:t>spay Division</w:t>
            </w:r>
          </w:p>
          <w:p w14:paraId="303320DF" w14:textId="07892EA1" w:rsidR="00C70B5F" w:rsidRPr="00C53FB2" w:rsidRDefault="00F86474" w:rsidP="00F86474">
            <w:pPr>
              <w:pStyle w:val="ListParagraph"/>
              <w:ind w:left="392"/>
              <w:rPr>
                <w:sz w:val="20"/>
                <w:szCs w:val="20"/>
              </w:rPr>
            </w:pPr>
            <w:r w:rsidRPr="00E17432">
              <w:rPr>
                <w:noProof/>
                <w:sz w:val="18"/>
                <w:szCs w:val="18"/>
                <w:lang w:val="id-ID"/>
              </w:rPr>
              <w:t xml:space="preserve">Email </w:t>
            </w:r>
            <w:r w:rsidRPr="00E17432">
              <w:rPr>
                <w:noProof/>
                <w:sz w:val="18"/>
                <w:szCs w:val="18"/>
              </w:rPr>
              <w:t xml:space="preserve">        </w:t>
            </w:r>
            <w:r w:rsidRPr="00E17432">
              <w:rPr>
                <w:noProof/>
                <w:sz w:val="18"/>
                <w:szCs w:val="18"/>
                <w:lang w:val="id-ID"/>
              </w:rPr>
              <w:t xml:space="preserve">: </w:t>
            </w:r>
            <w:hyperlink r:id="rId13" w:history="1">
              <w:r w:rsidRPr="00E17432">
                <w:rPr>
                  <w:rStyle w:val="Hyperlink"/>
                  <w:noProof/>
                  <w:sz w:val="18"/>
                  <w:szCs w:val="18"/>
                </w:rPr>
                <w:t>vip</w:t>
              </w:r>
              <w:r w:rsidRPr="00E17432">
                <w:rPr>
                  <w:rStyle w:val="Hyperlink"/>
                  <w:noProof/>
                  <w:sz w:val="18"/>
                  <w:szCs w:val="18"/>
                  <w:lang w:val="id-ID"/>
                </w:rPr>
                <w:t>@</w:t>
              </w:r>
              <w:r w:rsidRPr="00E17432">
                <w:rPr>
                  <w:rStyle w:val="Hyperlink"/>
                  <w:noProof/>
                  <w:sz w:val="18"/>
                  <w:szCs w:val="18"/>
                </w:rPr>
                <w:t>espay</w:t>
              </w:r>
              <w:r w:rsidRPr="00E17432">
                <w:rPr>
                  <w:rStyle w:val="Hyperlink"/>
                  <w:noProof/>
                  <w:sz w:val="18"/>
                  <w:szCs w:val="18"/>
                  <w:lang w:val="id-ID"/>
                </w:rPr>
                <w:t>.id</w:t>
              </w:r>
            </w:hyperlink>
          </w:p>
          <w:p w14:paraId="22F47CA4" w14:textId="77777777" w:rsidR="00F86474" w:rsidRPr="00E17432" w:rsidRDefault="00F86474" w:rsidP="00F86474">
            <w:pPr>
              <w:spacing w:line="276" w:lineRule="auto"/>
              <w:ind w:left="392"/>
              <w:rPr>
                <w:b/>
                <w:noProof/>
                <w:sz w:val="18"/>
                <w:szCs w:val="18"/>
              </w:rPr>
            </w:pPr>
            <w:r w:rsidRPr="00E17432">
              <w:rPr>
                <w:b/>
                <w:noProof/>
                <w:sz w:val="18"/>
                <w:szCs w:val="18"/>
              </w:rPr>
              <w:t>SECOND PARTY</w:t>
            </w:r>
          </w:p>
          <w:p w14:paraId="185E67BD" w14:textId="77777777" w:rsidR="00F86474" w:rsidRPr="00E17432" w:rsidRDefault="00F86474" w:rsidP="00F86474">
            <w:pPr>
              <w:spacing w:line="276" w:lineRule="auto"/>
              <w:ind w:left="392"/>
              <w:rPr>
                <w:noProof/>
                <w:sz w:val="18"/>
                <w:szCs w:val="18"/>
              </w:rPr>
            </w:pPr>
            <w:r w:rsidRPr="00E17432">
              <w:rPr>
                <w:noProof/>
                <w:sz w:val="18"/>
                <w:szCs w:val="18"/>
              </w:rPr>
              <w:t xml:space="preserve">*) </w:t>
            </w:r>
            <w:r w:rsidRPr="00E17432">
              <w:rPr>
                <w:noProof/>
                <w:sz w:val="18"/>
                <w:szCs w:val="18"/>
                <w:lang w:val="en"/>
              </w:rPr>
              <w:t>refers to the correspondence address on the Merchant Registration Form</w:t>
            </w:r>
          </w:p>
          <w:p w14:paraId="7402ACFA" w14:textId="77777777" w:rsidR="00C70B5F" w:rsidRPr="00C53FB2" w:rsidRDefault="00C70B5F" w:rsidP="00FA01D0">
            <w:pPr>
              <w:pStyle w:val="ListParagraph"/>
              <w:ind w:left="357"/>
              <w:jc w:val="both"/>
              <w:rPr>
                <w:sz w:val="20"/>
                <w:szCs w:val="20"/>
              </w:rPr>
            </w:pPr>
          </w:p>
          <w:p w14:paraId="25B2DDBF" w14:textId="77777777" w:rsidR="00C70B5F" w:rsidRPr="00C53FB2" w:rsidRDefault="00C70B5F" w:rsidP="00B70F55">
            <w:pPr>
              <w:pStyle w:val="ListParagraph"/>
              <w:numPr>
                <w:ilvl w:val="0"/>
                <w:numId w:val="41"/>
              </w:numPr>
              <w:ind w:left="531"/>
              <w:contextualSpacing/>
              <w:jc w:val="both"/>
              <w:rPr>
                <w:sz w:val="20"/>
                <w:szCs w:val="20"/>
              </w:rPr>
            </w:pPr>
            <w:r w:rsidRPr="00C53FB2">
              <w:rPr>
                <w:sz w:val="20"/>
                <w:szCs w:val="20"/>
              </w:rPr>
              <w:t>Changes to the representatives and addresses of BOTH PARTIES stated above can be made simply by written notification to the other PARTY.</w:t>
            </w:r>
          </w:p>
          <w:p w14:paraId="59F1A3A7" w14:textId="1146D4FE" w:rsidR="00C70B5F" w:rsidRDefault="00C70B5F" w:rsidP="00FA01D0">
            <w:pPr>
              <w:pStyle w:val="ListParagraph"/>
              <w:ind w:left="357"/>
              <w:jc w:val="both"/>
              <w:rPr>
                <w:sz w:val="20"/>
                <w:szCs w:val="20"/>
              </w:rPr>
            </w:pPr>
          </w:p>
          <w:p w14:paraId="6565C859" w14:textId="77777777" w:rsidR="00C53FB2" w:rsidRPr="00C53FB2" w:rsidRDefault="00C53FB2" w:rsidP="00FA01D0">
            <w:pPr>
              <w:pStyle w:val="ListParagraph"/>
              <w:ind w:left="357"/>
              <w:jc w:val="both"/>
              <w:rPr>
                <w:sz w:val="20"/>
                <w:szCs w:val="20"/>
              </w:rPr>
            </w:pPr>
          </w:p>
          <w:p w14:paraId="26203182" w14:textId="77777777" w:rsidR="00C70B5F" w:rsidRPr="00C53FB2" w:rsidRDefault="00C70B5F" w:rsidP="00B70F55">
            <w:pPr>
              <w:pStyle w:val="ListParagraph"/>
              <w:numPr>
                <w:ilvl w:val="0"/>
                <w:numId w:val="41"/>
              </w:numPr>
              <w:ind w:left="531"/>
              <w:contextualSpacing/>
              <w:jc w:val="both"/>
              <w:rPr>
                <w:sz w:val="20"/>
                <w:szCs w:val="20"/>
              </w:rPr>
            </w:pPr>
            <w:r w:rsidRPr="00C53FB2">
              <w:rPr>
                <w:sz w:val="20"/>
                <w:szCs w:val="20"/>
              </w:rPr>
              <w:t>Any notification or document required in regards to this Agreement will be made in writing and sent, and assumed to have been delivered as set below:</w:t>
            </w:r>
          </w:p>
          <w:p w14:paraId="3C181B06" w14:textId="77777777" w:rsidR="00C70B5F" w:rsidRPr="00C53FB2" w:rsidRDefault="00C70B5F" w:rsidP="00FA01D0">
            <w:pPr>
              <w:pStyle w:val="ListParagraph"/>
              <w:ind w:left="357"/>
              <w:jc w:val="both"/>
              <w:rPr>
                <w:sz w:val="20"/>
                <w:szCs w:val="20"/>
              </w:rPr>
            </w:pPr>
          </w:p>
          <w:p w14:paraId="03D18402" w14:textId="77777777" w:rsidR="00C70B5F" w:rsidRPr="00C53FB2" w:rsidRDefault="00C70B5F" w:rsidP="00FA01D0">
            <w:pPr>
              <w:pStyle w:val="ListParagraph"/>
              <w:numPr>
                <w:ilvl w:val="0"/>
                <w:numId w:val="42"/>
              </w:numPr>
              <w:contextualSpacing/>
              <w:jc w:val="both"/>
              <w:rPr>
                <w:sz w:val="20"/>
                <w:szCs w:val="20"/>
              </w:rPr>
            </w:pPr>
            <w:r w:rsidRPr="00C53FB2">
              <w:rPr>
                <w:sz w:val="20"/>
                <w:szCs w:val="20"/>
              </w:rPr>
              <w:t>Sent directly or through courier on the receipt date written on the receipt from the receiver, or delivery confirmation received by the sender from the courier,</w:t>
            </w:r>
          </w:p>
          <w:p w14:paraId="17C1F780" w14:textId="77777777" w:rsidR="00C70B5F" w:rsidRPr="00C53FB2" w:rsidRDefault="00C70B5F" w:rsidP="00FA01D0">
            <w:pPr>
              <w:pStyle w:val="ListParagraph"/>
              <w:ind w:left="714"/>
              <w:jc w:val="both"/>
              <w:rPr>
                <w:sz w:val="20"/>
                <w:szCs w:val="20"/>
              </w:rPr>
            </w:pPr>
          </w:p>
          <w:p w14:paraId="0740BAE0" w14:textId="77777777" w:rsidR="00C70B5F" w:rsidRPr="00C53FB2" w:rsidRDefault="00C70B5F" w:rsidP="00FA01D0">
            <w:pPr>
              <w:pStyle w:val="ListParagraph"/>
              <w:numPr>
                <w:ilvl w:val="0"/>
                <w:numId w:val="42"/>
              </w:numPr>
              <w:contextualSpacing/>
              <w:jc w:val="both"/>
              <w:rPr>
                <w:sz w:val="20"/>
                <w:szCs w:val="20"/>
              </w:rPr>
            </w:pPr>
            <w:r w:rsidRPr="00C53FB2">
              <w:rPr>
                <w:sz w:val="20"/>
                <w:szCs w:val="20"/>
              </w:rPr>
              <w:t>Sent through fax, based on the proof of successful fax transmission, and</w:t>
            </w:r>
          </w:p>
          <w:p w14:paraId="594DE0E4" w14:textId="77777777" w:rsidR="00C70B5F" w:rsidRPr="00C53FB2" w:rsidRDefault="00C70B5F" w:rsidP="00FA01D0">
            <w:pPr>
              <w:pStyle w:val="ListParagraph"/>
              <w:ind w:left="714"/>
              <w:jc w:val="both"/>
              <w:rPr>
                <w:sz w:val="20"/>
                <w:szCs w:val="20"/>
              </w:rPr>
            </w:pPr>
          </w:p>
          <w:p w14:paraId="03A34CBD" w14:textId="77777777" w:rsidR="00C70B5F" w:rsidRDefault="00C70B5F" w:rsidP="00FA01D0">
            <w:pPr>
              <w:pStyle w:val="ListParagraph"/>
              <w:numPr>
                <w:ilvl w:val="0"/>
                <w:numId w:val="42"/>
              </w:numPr>
              <w:contextualSpacing/>
              <w:jc w:val="both"/>
              <w:rPr>
                <w:sz w:val="20"/>
                <w:szCs w:val="20"/>
              </w:rPr>
            </w:pPr>
            <w:r w:rsidRPr="00C53FB2">
              <w:rPr>
                <w:sz w:val="20"/>
                <w:szCs w:val="20"/>
              </w:rPr>
              <w:t>Sent through email, based on proof of successful email delivery. The notification or documents will be sent to the addresses written above, or to other addresses given in written notification by each Party.</w:t>
            </w:r>
          </w:p>
          <w:p w14:paraId="2AC394A7" w14:textId="77777777" w:rsidR="00B70F55" w:rsidRPr="00B70F55" w:rsidRDefault="00B70F55" w:rsidP="00B70F55">
            <w:pPr>
              <w:pStyle w:val="ListParagraph"/>
              <w:rPr>
                <w:sz w:val="20"/>
                <w:szCs w:val="20"/>
              </w:rPr>
            </w:pPr>
          </w:p>
          <w:p w14:paraId="1BB9698A" w14:textId="72CED3E1" w:rsidR="00B70F55" w:rsidRPr="00C53FB2" w:rsidRDefault="00B70F55" w:rsidP="00B70F55">
            <w:pPr>
              <w:pStyle w:val="ListParagraph"/>
              <w:contextualSpacing/>
              <w:jc w:val="both"/>
              <w:rPr>
                <w:sz w:val="20"/>
                <w:szCs w:val="20"/>
              </w:rPr>
            </w:pPr>
          </w:p>
        </w:tc>
      </w:tr>
      <w:tr w:rsidR="00C70B5F" w:rsidRPr="00C53FB2" w14:paraId="2DABF39D" w14:textId="77777777" w:rsidTr="00C53FB2">
        <w:tc>
          <w:tcPr>
            <w:tcW w:w="5455" w:type="dxa"/>
          </w:tcPr>
          <w:p w14:paraId="6C2CB907" w14:textId="77777777" w:rsidR="00C70B5F" w:rsidRPr="00C53FB2" w:rsidRDefault="00C70B5F" w:rsidP="00C70B5F">
            <w:pPr>
              <w:jc w:val="center"/>
              <w:rPr>
                <w:b/>
                <w:sz w:val="20"/>
                <w:szCs w:val="20"/>
              </w:rPr>
            </w:pPr>
            <w:r w:rsidRPr="00C53FB2">
              <w:rPr>
                <w:b/>
                <w:sz w:val="20"/>
                <w:szCs w:val="20"/>
                <w:lang w:val="id-ID"/>
              </w:rPr>
              <w:t xml:space="preserve">PASAL </w:t>
            </w:r>
            <w:r w:rsidRPr="00C53FB2">
              <w:rPr>
                <w:b/>
                <w:sz w:val="20"/>
                <w:szCs w:val="20"/>
              </w:rPr>
              <w:t>18</w:t>
            </w:r>
          </w:p>
          <w:p w14:paraId="0AC32820" w14:textId="77777777" w:rsidR="00C70B5F" w:rsidRPr="00C53FB2" w:rsidRDefault="00C70B5F" w:rsidP="00C70B5F">
            <w:pPr>
              <w:jc w:val="center"/>
              <w:rPr>
                <w:b/>
                <w:sz w:val="20"/>
                <w:szCs w:val="20"/>
                <w:lang w:val="id-ID"/>
              </w:rPr>
            </w:pPr>
            <w:r w:rsidRPr="00C53FB2">
              <w:rPr>
                <w:b/>
                <w:sz w:val="20"/>
                <w:szCs w:val="20"/>
                <w:lang w:val="id-ID"/>
              </w:rPr>
              <w:t>PAJAK</w:t>
            </w:r>
          </w:p>
          <w:p w14:paraId="7BE6FA5C" w14:textId="77777777" w:rsidR="00C70B5F" w:rsidRPr="00C53FB2" w:rsidRDefault="00C70B5F" w:rsidP="00C70B5F">
            <w:pPr>
              <w:jc w:val="center"/>
              <w:rPr>
                <w:b/>
                <w:sz w:val="20"/>
                <w:szCs w:val="20"/>
                <w:lang w:val="id-ID"/>
              </w:rPr>
            </w:pPr>
          </w:p>
          <w:p w14:paraId="671F981A" w14:textId="77777777" w:rsidR="00C70B5F" w:rsidRPr="00C53FB2" w:rsidRDefault="00C70B5F" w:rsidP="00C70B5F">
            <w:pPr>
              <w:jc w:val="both"/>
              <w:rPr>
                <w:sz w:val="20"/>
                <w:szCs w:val="20"/>
                <w:lang w:val="en-US"/>
              </w:rPr>
            </w:pPr>
            <w:r w:rsidRPr="00C53FB2">
              <w:rPr>
                <w:sz w:val="20"/>
                <w:szCs w:val="20"/>
              </w:rPr>
              <w:t>Pajak yang timbul dari pelaksaan perjanjian ini atas setiap transaksi fee akan dibayar oleh PIHAK KEDUA kepada PIHAK PERTAMA.</w:t>
            </w:r>
          </w:p>
          <w:p w14:paraId="421B00E0" w14:textId="77777777" w:rsidR="00C70B5F" w:rsidRPr="00C53FB2" w:rsidRDefault="00C70B5F" w:rsidP="00C70B5F">
            <w:pPr>
              <w:rPr>
                <w:b/>
                <w:sz w:val="20"/>
                <w:szCs w:val="20"/>
                <w:lang w:val="id-ID"/>
              </w:rPr>
            </w:pPr>
          </w:p>
        </w:tc>
        <w:tc>
          <w:tcPr>
            <w:tcW w:w="5455" w:type="dxa"/>
          </w:tcPr>
          <w:p w14:paraId="20FD6CA4" w14:textId="77777777" w:rsidR="00C70B5F" w:rsidRPr="00C53FB2" w:rsidRDefault="00C70B5F" w:rsidP="00C70B5F">
            <w:pPr>
              <w:jc w:val="center"/>
              <w:rPr>
                <w:b/>
                <w:sz w:val="20"/>
                <w:szCs w:val="20"/>
              </w:rPr>
            </w:pPr>
            <w:r w:rsidRPr="00C53FB2">
              <w:rPr>
                <w:b/>
                <w:sz w:val="20"/>
                <w:szCs w:val="20"/>
              </w:rPr>
              <w:t>ARTICLE 18</w:t>
            </w:r>
          </w:p>
          <w:p w14:paraId="353D8C32" w14:textId="77777777" w:rsidR="00C70B5F" w:rsidRPr="00C53FB2" w:rsidRDefault="00C70B5F" w:rsidP="00C70B5F">
            <w:pPr>
              <w:jc w:val="center"/>
              <w:rPr>
                <w:sz w:val="20"/>
                <w:szCs w:val="20"/>
              </w:rPr>
            </w:pPr>
            <w:r w:rsidRPr="00C53FB2">
              <w:rPr>
                <w:b/>
                <w:sz w:val="20"/>
                <w:szCs w:val="20"/>
              </w:rPr>
              <w:t>TAXES</w:t>
            </w:r>
          </w:p>
          <w:p w14:paraId="153831FC" w14:textId="77777777" w:rsidR="00C70B5F" w:rsidRPr="00C53FB2" w:rsidRDefault="00C70B5F" w:rsidP="00C70B5F">
            <w:pPr>
              <w:rPr>
                <w:sz w:val="20"/>
                <w:szCs w:val="20"/>
              </w:rPr>
            </w:pPr>
          </w:p>
          <w:p w14:paraId="27E23F87" w14:textId="77777777" w:rsidR="00C70B5F" w:rsidRPr="00C53FB2" w:rsidRDefault="00C70B5F" w:rsidP="00C70B5F">
            <w:pPr>
              <w:jc w:val="both"/>
              <w:rPr>
                <w:sz w:val="20"/>
                <w:szCs w:val="20"/>
              </w:rPr>
            </w:pPr>
            <w:r w:rsidRPr="00C53FB2">
              <w:rPr>
                <w:sz w:val="20"/>
                <w:szCs w:val="20"/>
              </w:rPr>
              <w:t>Each transaction causes a transaction fee, which is subject to GST paid by THE SECOND PARTY.</w:t>
            </w:r>
          </w:p>
        </w:tc>
      </w:tr>
      <w:tr w:rsidR="00C70B5F" w:rsidRPr="00C53FB2" w14:paraId="7A4BEF58" w14:textId="77777777" w:rsidTr="00C53FB2">
        <w:tc>
          <w:tcPr>
            <w:tcW w:w="5455" w:type="dxa"/>
          </w:tcPr>
          <w:p w14:paraId="38AD9225" w14:textId="77777777" w:rsidR="00C70B5F" w:rsidRPr="00C53FB2" w:rsidRDefault="00C70B5F" w:rsidP="00C70B5F">
            <w:pPr>
              <w:jc w:val="center"/>
              <w:rPr>
                <w:b/>
                <w:sz w:val="20"/>
                <w:szCs w:val="20"/>
              </w:rPr>
            </w:pPr>
            <w:r w:rsidRPr="00C53FB2">
              <w:rPr>
                <w:b/>
                <w:sz w:val="20"/>
                <w:szCs w:val="20"/>
                <w:lang w:val="id-ID"/>
              </w:rPr>
              <w:t xml:space="preserve">PASAL </w:t>
            </w:r>
            <w:r w:rsidRPr="00C53FB2">
              <w:rPr>
                <w:b/>
                <w:sz w:val="20"/>
                <w:szCs w:val="20"/>
              </w:rPr>
              <w:t>19</w:t>
            </w:r>
          </w:p>
          <w:p w14:paraId="75CC738C" w14:textId="77777777" w:rsidR="00C70B5F" w:rsidRPr="00C53FB2" w:rsidRDefault="00C70B5F" w:rsidP="00C70B5F">
            <w:pPr>
              <w:jc w:val="center"/>
              <w:rPr>
                <w:b/>
                <w:sz w:val="20"/>
                <w:szCs w:val="20"/>
              </w:rPr>
            </w:pPr>
            <w:r w:rsidRPr="00C53FB2">
              <w:rPr>
                <w:b/>
                <w:sz w:val="20"/>
                <w:szCs w:val="20"/>
              </w:rPr>
              <w:t xml:space="preserve">PERNYATAAN DAN </w:t>
            </w:r>
            <w:r w:rsidRPr="00C53FB2">
              <w:rPr>
                <w:b/>
                <w:sz w:val="20"/>
                <w:szCs w:val="20"/>
                <w:lang w:val="id-ID"/>
              </w:rPr>
              <w:t>JAMINAN</w:t>
            </w:r>
            <w:r w:rsidRPr="00C53FB2">
              <w:rPr>
                <w:b/>
                <w:sz w:val="20"/>
                <w:szCs w:val="20"/>
              </w:rPr>
              <w:t xml:space="preserve"> PIHAK KEDUA </w:t>
            </w:r>
          </w:p>
          <w:p w14:paraId="3F79C775" w14:textId="77777777" w:rsidR="00C70B5F" w:rsidRPr="00C53FB2" w:rsidRDefault="00C70B5F" w:rsidP="00C70B5F">
            <w:pPr>
              <w:jc w:val="center"/>
              <w:rPr>
                <w:b/>
                <w:i/>
                <w:color w:val="4F81BD" w:themeColor="accent1"/>
                <w:sz w:val="20"/>
                <w:szCs w:val="20"/>
                <w:lang w:val="id-ID"/>
              </w:rPr>
            </w:pPr>
          </w:p>
          <w:p w14:paraId="3DE5A840" w14:textId="77777777" w:rsidR="00C70B5F" w:rsidRPr="00C53FB2" w:rsidRDefault="00C70B5F" w:rsidP="00C70B5F">
            <w:pPr>
              <w:jc w:val="center"/>
              <w:rPr>
                <w:b/>
                <w:i/>
                <w:color w:val="4F81BD" w:themeColor="accent1"/>
                <w:sz w:val="20"/>
                <w:szCs w:val="20"/>
                <w:lang w:val="id-ID"/>
              </w:rPr>
            </w:pPr>
          </w:p>
          <w:p w14:paraId="2E746370"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PIHAK KEDUA</w:t>
            </w:r>
            <w:r w:rsidRPr="00C53FB2" w:rsidDel="00357F13">
              <w:rPr>
                <w:sz w:val="20"/>
                <w:szCs w:val="20"/>
              </w:rPr>
              <w:t xml:space="preserve"> </w:t>
            </w:r>
            <w:r w:rsidRPr="00C53FB2">
              <w:rPr>
                <w:color w:val="000000"/>
                <w:sz w:val="20"/>
                <w:szCs w:val="20"/>
                <w:lang w:val="id-ID"/>
              </w:rPr>
              <w:t>didirikan secara sah menurut ketentuan hukum dan peraturan perundang-undangan yang berlaku</w:t>
            </w:r>
            <w:r w:rsidRPr="00C53FB2">
              <w:rPr>
                <w:color w:val="000000"/>
                <w:sz w:val="20"/>
                <w:szCs w:val="20"/>
              </w:rPr>
              <w:t>.</w:t>
            </w:r>
            <w:r w:rsidRPr="00C53FB2">
              <w:rPr>
                <w:sz w:val="20"/>
                <w:szCs w:val="20"/>
                <w:lang w:val="id-ID"/>
              </w:rPr>
              <w:t>.</w:t>
            </w:r>
          </w:p>
          <w:p w14:paraId="42177E67" w14:textId="77777777" w:rsidR="00C70B5F" w:rsidRPr="00C53FB2" w:rsidRDefault="00C70B5F" w:rsidP="00C70B5F">
            <w:pPr>
              <w:pStyle w:val="ListParagraph"/>
              <w:ind w:left="360"/>
              <w:jc w:val="both"/>
              <w:rPr>
                <w:sz w:val="20"/>
                <w:szCs w:val="20"/>
                <w:lang w:val="id-ID"/>
              </w:rPr>
            </w:pPr>
          </w:p>
          <w:p w14:paraId="1A591089"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lastRenderedPageBreak/>
              <w:t>PIHAK KEDUA telah memiliki semua perijinan dan persetujuan pemerintah yang disyaratkan dari waktu ke waktu untuk mendirikan dan menjalankan usahanya</w:t>
            </w:r>
            <w:r w:rsidRPr="00C53FB2">
              <w:rPr>
                <w:color w:val="000000"/>
                <w:sz w:val="20"/>
                <w:szCs w:val="20"/>
              </w:rPr>
              <w:t xml:space="preserve"> sesuai dengan peraturan perundang-undangan yang berlaku</w:t>
            </w:r>
            <w:r w:rsidRPr="00C53FB2">
              <w:rPr>
                <w:sz w:val="20"/>
                <w:szCs w:val="20"/>
                <w:lang w:val="id-ID"/>
              </w:rPr>
              <w:t>.</w:t>
            </w:r>
          </w:p>
          <w:p w14:paraId="65DC0673" w14:textId="77777777" w:rsidR="00C70B5F" w:rsidRPr="00C53FB2" w:rsidRDefault="00C70B5F" w:rsidP="00C70B5F">
            <w:pPr>
              <w:pStyle w:val="ListParagraph"/>
              <w:ind w:left="360"/>
              <w:jc w:val="both"/>
              <w:rPr>
                <w:sz w:val="20"/>
                <w:szCs w:val="20"/>
                <w:lang w:val="id-ID"/>
              </w:rPr>
            </w:pPr>
          </w:p>
          <w:p w14:paraId="44F049D6"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 xml:space="preserve">PIHAK KEDUA </w:t>
            </w:r>
            <w:r w:rsidRPr="00C53FB2">
              <w:rPr>
                <w:color w:val="000000"/>
                <w:sz w:val="20"/>
                <w:szCs w:val="20"/>
              </w:rPr>
              <w:t xml:space="preserve">telah melakukan semua tindakan hukum yang diperlukan sesuai dengan ketentuan peraturan perundang-undangan yang berlaku dan anggaran dasar </w:t>
            </w:r>
            <w:r w:rsidRPr="00C53FB2">
              <w:rPr>
                <w:sz w:val="20"/>
                <w:szCs w:val="20"/>
              </w:rPr>
              <w:t>PIHAK KEDUA</w:t>
            </w:r>
            <w:r w:rsidRPr="00C53FB2">
              <w:rPr>
                <w:color w:val="000000"/>
                <w:sz w:val="20"/>
                <w:szCs w:val="20"/>
              </w:rPr>
              <w:t xml:space="preserve"> dalam rangka sahnya pelaksanaan Perjanjian ini, untuk membuat, menandatangani, serta melaksanakan segala ketentuan yang diatur dalam Perjanjian ini.</w:t>
            </w:r>
          </w:p>
          <w:p w14:paraId="514D6B56" w14:textId="77777777" w:rsidR="00C70B5F" w:rsidRPr="00C53FB2" w:rsidRDefault="00C70B5F" w:rsidP="00C70B5F">
            <w:pPr>
              <w:pStyle w:val="ListParagraph"/>
              <w:ind w:left="360"/>
              <w:jc w:val="both"/>
              <w:rPr>
                <w:sz w:val="20"/>
                <w:szCs w:val="20"/>
                <w:lang w:val="id-ID"/>
              </w:rPr>
            </w:pPr>
          </w:p>
          <w:p w14:paraId="221B9EDB"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Perjanjian ini secara sah ditandatangani oleh pejabat yang berwenang dari  PIHAK KEDUA</w:t>
            </w:r>
            <w:r w:rsidRPr="00C53FB2" w:rsidDel="00357F13">
              <w:rPr>
                <w:sz w:val="20"/>
                <w:szCs w:val="20"/>
              </w:rPr>
              <w:t xml:space="preserve"> </w:t>
            </w:r>
            <w:r w:rsidRPr="00C53FB2">
              <w:rPr>
                <w:sz w:val="20"/>
                <w:szCs w:val="20"/>
              </w:rPr>
              <w:t xml:space="preserve"> yang bersangkutan berdasarkan anggaran dasar dan/atau dokumen korporasi lainnya dari  PIHAK KEDUA sehingga merupakan kewajiban yang legal, sah, dan mengikat secara hukum</w:t>
            </w:r>
            <w:r w:rsidRPr="00C53FB2">
              <w:rPr>
                <w:sz w:val="20"/>
                <w:szCs w:val="20"/>
                <w:lang w:val="id-ID"/>
              </w:rPr>
              <w:t>.</w:t>
            </w:r>
          </w:p>
          <w:p w14:paraId="18A9FE85" w14:textId="77777777" w:rsidR="00C70B5F" w:rsidRPr="00C53FB2" w:rsidRDefault="00C70B5F" w:rsidP="00C70B5F">
            <w:pPr>
              <w:jc w:val="both"/>
              <w:rPr>
                <w:sz w:val="20"/>
                <w:szCs w:val="20"/>
                <w:lang w:val="id-ID"/>
              </w:rPr>
            </w:pPr>
          </w:p>
          <w:p w14:paraId="4C95E851"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Legalitas Produk merupakan tanggung jawab  PIHAK KEDUA</w:t>
            </w:r>
            <w:r w:rsidRPr="00C53FB2" w:rsidDel="00357F13">
              <w:rPr>
                <w:sz w:val="20"/>
                <w:szCs w:val="20"/>
              </w:rPr>
              <w:t xml:space="preserve"> </w:t>
            </w:r>
            <w:r w:rsidRPr="00C53FB2">
              <w:rPr>
                <w:sz w:val="20"/>
                <w:szCs w:val="20"/>
              </w:rPr>
              <w:t xml:space="preserve"> secara mandiri dan Produk bukanlah Produk Terlarang</w:t>
            </w:r>
            <w:r w:rsidRPr="00C53FB2">
              <w:rPr>
                <w:sz w:val="20"/>
                <w:szCs w:val="20"/>
                <w:lang w:val="id-ID"/>
              </w:rPr>
              <w:t>.</w:t>
            </w:r>
          </w:p>
          <w:p w14:paraId="2DFE4784"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PIHAK KEDUA</w:t>
            </w:r>
            <w:r w:rsidRPr="00C53FB2" w:rsidDel="00357F13">
              <w:rPr>
                <w:sz w:val="20"/>
                <w:szCs w:val="20"/>
              </w:rPr>
              <w:t xml:space="preserve"> </w:t>
            </w:r>
            <w:r w:rsidRPr="00C53FB2">
              <w:rPr>
                <w:sz w:val="20"/>
                <w:szCs w:val="20"/>
              </w:rPr>
              <w:t xml:space="preserve"> tidak terlibat dalam sengketa, atau terdapat proses persidangan atau proses penyelesaian sengketa lainnya, yang dapat mempengaruhi kemampuannya untuk melaksanakan dan mematuhi kewajibannya berdasarkan Perjanjian ini</w:t>
            </w:r>
          </w:p>
          <w:p w14:paraId="0F0A4F80"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PIHAK KEDUA dilarang dan tidak akan bekerjasama dengan pelaku kejahatan (</w:t>
            </w:r>
            <w:r w:rsidRPr="00C53FB2">
              <w:rPr>
                <w:i/>
                <w:sz w:val="20"/>
                <w:szCs w:val="20"/>
              </w:rPr>
              <w:t>fraudster</w:t>
            </w:r>
            <w:r w:rsidRPr="00C53FB2">
              <w:rPr>
                <w:sz w:val="20"/>
                <w:szCs w:val="20"/>
              </w:rPr>
              <w:t>)</w:t>
            </w:r>
          </w:p>
          <w:p w14:paraId="19988BFD"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Penandatanganan, pelaksanaan hak dan/atau kewajiban PIHAK KEDUA berdasarkan Perjanjian ini tidak melanggar perjanjian apapun dimana PIHAK KEDUA terikat menjadi pihak di dalamnya</w:t>
            </w:r>
          </w:p>
          <w:p w14:paraId="0C3F1C04"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Setiap pernyataan dan jaminan tersebut di atas adalah, dan akan tetap benar/akurat dan dipatuhi selama berlakunya Perjanjian ini</w:t>
            </w:r>
          </w:p>
          <w:p w14:paraId="6C227448" w14:textId="77777777" w:rsidR="00C70B5F" w:rsidRPr="00C53FB2" w:rsidRDefault="00C70B5F" w:rsidP="00FA01D0">
            <w:pPr>
              <w:pStyle w:val="ListParagraph"/>
              <w:numPr>
                <w:ilvl w:val="0"/>
                <w:numId w:val="43"/>
              </w:numPr>
              <w:contextualSpacing/>
              <w:jc w:val="both"/>
              <w:rPr>
                <w:sz w:val="20"/>
                <w:szCs w:val="20"/>
                <w:lang w:val="id-ID"/>
              </w:rPr>
            </w:pPr>
            <w:r w:rsidRPr="00C53FB2">
              <w:rPr>
                <w:sz w:val="20"/>
                <w:szCs w:val="20"/>
              </w:rPr>
              <w:t>PIHAK KEDUA</w:t>
            </w:r>
            <w:r w:rsidRPr="00C53FB2" w:rsidDel="00357F13">
              <w:rPr>
                <w:sz w:val="20"/>
                <w:szCs w:val="20"/>
              </w:rPr>
              <w:t xml:space="preserve"> </w:t>
            </w:r>
            <w:r w:rsidRPr="00C53FB2">
              <w:rPr>
                <w:rFonts w:eastAsiaTheme="minorEastAsia"/>
                <w:sz w:val="20"/>
                <w:szCs w:val="20"/>
              </w:rPr>
              <w:t xml:space="preserve"> dengan ini menyetujui dan menyanggupi untuk melaksanakan kewajibannya berdasarkan Perjanjian ini dengan sebaik-baiknya. Jika (i) terdapat tuntutan dari Pengguna, pemerintah atau pihak ketiga lainnya atau (ii) </w:t>
            </w:r>
            <w:r w:rsidRPr="00C53FB2">
              <w:rPr>
                <w:sz w:val="20"/>
                <w:szCs w:val="20"/>
              </w:rPr>
              <w:t xml:space="preserve"> PIHAK KEDUA </w:t>
            </w:r>
            <w:r w:rsidRPr="00C53FB2">
              <w:rPr>
                <w:rFonts w:eastAsiaTheme="minorEastAsia"/>
                <w:sz w:val="20"/>
                <w:szCs w:val="20"/>
              </w:rPr>
              <w:t xml:space="preserve">tidak dapat melaksanakan kewajibannya berdasarkan Perjanjian ini, dikarenakan pernyataan dan jaminan </w:t>
            </w:r>
            <w:r w:rsidRPr="00C53FB2">
              <w:rPr>
                <w:sz w:val="20"/>
                <w:szCs w:val="20"/>
              </w:rPr>
              <w:t xml:space="preserve"> PIHAK KEDUA</w:t>
            </w:r>
            <w:r w:rsidRPr="00C53FB2" w:rsidDel="00357F13">
              <w:rPr>
                <w:sz w:val="20"/>
                <w:szCs w:val="20"/>
              </w:rPr>
              <w:t xml:space="preserve"> </w:t>
            </w:r>
            <w:r w:rsidRPr="00C53FB2">
              <w:rPr>
                <w:rFonts w:eastAsiaTheme="minorEastAsia"/>
                <w:sz w:val="20"/>
                <w:szCs w:val="20"/>
              </w:rPr>
              <w:t xml:space="preserve"> tersebut tidak benar, maka </w:t>
            </w:r>
            <w:r w:rsidRPr="00C53FB2">
              <w:rPr>
                <w:sz w:val="20"/>
                <w:szCs w:val="20"/>
              </w:rPr>
              <w:t xml:space="preserve"> PIHAK KEDUA</w:t>
            </w:r>
            <w:r w:rsidRPr="00C53FB2" w:rsidDel="00357F13">
              <w:rPr>
                <w:sz w:val="20"/>
                <w:szCs w:val="20"/>
              </w:rPr>
              <w:t xml:space="preserve"> </w:t>
            </w:r>
            <w:r w:rsidRPr="00C53FB2">
              <w:rPr>
                <w:rFonts w:eastAsiaTheme="minorEastAsia"/>
                <w:sz w:val="20"/>
                <w:szCs w:val="20"/>
              </w:rPr>
              <w:t xml:space="preserve"> dengan ini membebaskan PIHAK PERTAMA dari tuntutan yang ada dan </w:t>
            </w:r>
            <w:r w:rsidRPr="00C53FB2">
              <w:rPr>
                <w:sz w:val="20"/>
                <w:szCs w:val="20"/>
              </w:rPr>
              <w:t xml:space="preserve"> PIHAK KEDUA</w:t>
            </w:r>
            <w:r w:rsidRPr="00C53FB2" w:rsidDel="00357F13">
              <w:rPr>
                <w:sz w:val="20"/>
                <w:szCs w:val="20"/>
              </w:rPr>
              <w:t xml:space="preserve"> </w:t>
            </w:r>
            <w:r w:rsidRPr="00C53FB2">
              <w:rPr>
                <w:rFonts w:eastAsiaTheme="minorEastAsia"/>
                <w:sz w:val="20"/>
                <w:szCs w:val="20"/>
              </w:rPr>
              <w:t xml:space="preserve"> akan menyelesaikan tuntutan tersebut sendiri dan tidak melibatkan PIHAK PERTAMA. Dalam hal PIHAK PERTAMA mengalami kerugian karena ketidakakuratan pernyataan dan jaminan dari </w:t>
            </w:r>
            <w:r w:rsidRPr="00C53FB2">
              <w:rPr>
                <w:sz w:val="20"/>
                <w:szCs w:val="20"/>
              </w:rPr>
              <w:t xml:space="preserve"> PIHAK KEDUA</w:t>
            </w:r>
            <w:r w:rsidRPr="00C53FB2" w:rsidDel="00357F13">
              <w:rPr>
                <w:sz w:val="20"/>
                <w:szCs w:val="20"/>
              </w:rPr>
              <w:t xml:space="preserve"> </w:t>
            </w:r>
            <w:r w:rsidRPr="00C53FB2">
              <w:rPr>
                <w:rFonts w:eastAsiaTheme="minorEastAsia"/>
                <w:sz w:val="20"/>
                <w:szCs w:val="20"/>
              </w:rPr>
              <w:t xml:space="preserve">, maka PIHAK PERTAMA berhak menuntut dan meminta ganti rugi dari </w:t>
            </w:r>
            <w:r w:rsidRPr="00C53FB2">
              <w:rPr>
                <w:sz w:val="20"/>
                <w:szCs w:val="20"/>
              </w:rPr>
              <w:t xml:space="preserve"> PIHAK KEDUA</w:t>
            </w:r>
            <w:r w:rsidRPr="00C53FB2" w:rsidDel="00357F13">
              <w:rPr>
                <w:sz w:val="20"/>
                <w:szCs w:val="20"/>
              </w:rPr>
              <w:t xml:space="preserve"> </w:t>
            </w:r>
            <w:r w:rsidRPr="00C53FB2">
              <w:rPr>
                <w:rFonts w:eastAsiaTheme="minorEastAsia"/>
                <w:sz w:val="20"/>
                <w:szCs w:val="20"/>
              </w:rPr>
              <w:t xml:space="preserve"> dan </w:t>
            </w:r>
            <w:r w:rsidRPr="00C53FB2">
              <w:rPr>
                <w:sz w:val="20"/>
                <w:szCs w:val="20"/>
              </w:rPr>
              <w:t xml:space="preserve"> PIHAK KEDUA</w:t>
            </w:r>
            <w:r w:rsidRPr="00C53FB2" w:rsidDel="00357F13">
              <w:rPr>
                <w:sz w:val="20"/>
                <w:szCs w:val="20"/>
              </w:rPr>
              <w:t xml:space="preserve"> </w:t>
            </w:r>
            <w:r w:rsidRPr="00C53FB2">
              <w:rPr>
                <w:rFonts w:eastAsiaTheme="minorEastAsia"/>
                <w:sz w:val="20"/>
                <w:szCs w:val="20"/>
              </w:rPr>
              <w:t xml:space="preserve"> wajib memberikan ganti rugi tersebut kepada pada PIHAK PERTAMA</w:t>
            </w:r>
          </w:p>
          <w:p w14:paraId="00D3DC28" w14:textId="77777777" w:rsidR="00C70B5F" w:rsidRPr="00C53FB2" w:rsidRDefault="00C70B5F" w:rsidP="00C70B5F">
            <w:pPr>
              <w:pStyle w:val="ListParagraph"/>
              <w:ind w:left="360"/>
              <w:jc w:val="both"/>
              <w:rPr>
                <w:sz w:val="20"/>
                <w:szCs w:val="20"/>
                <w:lang w:val="id-ID"/>
              </w:rPr>
            </w:pPr>
          </w:p>
        </w:tc>
        <w:tc>
          <w:tcPr>
            <w:tcW w:w="5455" w:type="dxa"/>
          </w:tcPr>
          <w:p w14:paraId="5AB19085" w14:textId="77777777" w:rsidR="00C70B5F" w:rsidRPr="00C53FB2" w:rsidRDefault="00C70B5F" w:rsidP="00C70B5F">
            <w:pPr>
              <w:jc w:val="center"/>
              <w:rPr>
                <w:b/>
                <w:sz w:val="20"/>
                <w:szCs w:val="20"/>
              </w:rPr>
            </w:pPr>
            <w:r w:rsidRPr="00C53FB2">
              <w:rPr>
                <w:b/>
                <w:sz w:val="20"/>
                <w:szCs w:val="20"/>
              </w:rPr>
              <w:lastRenderedPageBreak/>
              <w:t>ARTICLE 19</w:t>
            </w:r>
          </w:p>
          <w:p w14:paraId="69021BAD" w14:textId="77777777" w:rsidR="00C70B5F" w:rsidRPr="00C53FB2" w:rsidRDefault="00C70B5F" w:rsidP="00C70B5F">
            <w:pPr>
              <w:jc w:val="center"/>
              <w:rPr>
                <w:sz w:val="20"/>
                <w:szCs w:val="20"/>
              </w:rPr>
            </w:pPr>
            <w:r w:rsidRPr="00C53FB2">
              <w:rPr>
                <w:b/>
                <w:sz w:val="20"/>
                <w:szCs w:val="20"/>
              </w:rPr>
              <w:t>SECOND PARTY REPRESENTATIONS AND WARRANTIES</w:t>
            </w:r>
          </w:p>
          <w:p w14:paraId="10ECAD98" w14:textId="77777777" w:rsidR="00C70B5F" w:rsidRPr="00C53FB2" w:rsidRDefault="00C70B5F" w:rsidP="00C70B5F">
            <w:pPr>
              <w:jc w:val="both"/>
              <w:rPr>
                <w:sz w:val="20"/>
                <w:szCs w:val="20"/>
              </w:rPr>
            </w:pPr>
          </w:p>
          <w:p w14:paraId="62CC495A"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rPr>
              <w:t>SECOND PARTY</w:t>
            </w:r>
            <w:r w:rsidRPr="00C53FB2" w:rsidDel="00357F13">
              <w:rPr>
                <w:sz w:val="20"/>
                <w:szCs w:val="20"/>
              </w:rPr>
              <w:t xml:space="preserve"> </w:t>
            </w:r>
            <w:r w:rsidRPr="00C53FB2">
              <w:rPr>
                <w:color w:val="000000"/>
                <w:sz w:val="20"/>
                <w:szCs w:val="20"/>
              </w:rPr>
              <w:t xml:space="preserve">is legally established in accordance with laws and regulations </w:t>
            </w:r>
          </w:p>
          <w:p w14:paraId="3BE598B8" w14:textId="77777777" w:rsidR="00C70B5F" w:rsidRPr="00C53FB2" w:rsidRDefault="00C70B5F" w:rsidP="00C53FB2">
            <w:pPr>
              <w:jc w:val="both"/>
              <w:rPr>
                <w:sz w:val="20"/>
                <w:szCs w:val="20"/>
              </w:rPr>
            </w:pPr>
          </w:p>
          <w:p w14:paraId="7220B218"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rPr>
              <w:lastRenderedPageBreak/>
              <w:t>SECOND PARTY</w:t>
            </w:r>
            <w:r w:rsidRPr="00C53FB2" w:rsidDel="00357F13">
              <w:rPr>
                <w:sz w:val="20"/>
                <w:szCs w:val="20"/>
              </w:rPr>
              <w:t xml:space="preserve"> </w:t>
            </w:r>
            <w:r w:rsidRPr="00C53FB2">
              <w:rPr>
                <w:sz w:val="20"/>
                <w:szCs w:val="20"/>
              </w:rPr>
              <w:t xml:space="preserve"> has acquired all licenses and approvals from the government as required from time to time to establish and run business according to the applicable laws and regulations.</w:t>
            </w:r>
          </w:p>
          <w:p w14:paraId="50151F42" w14:textId="77777777" w:rsidR="00C70B5F" w:rsidRPr="00C53FB2" w:rsidRDefault="00C70B5F" w:rsidP="00C70B5F">
            <w:pPr>
              <w:jc w:val="both"/>
              <w:rPr>
                <w:sz w:val="20"/>
                <w:szCs w:val="20"/>
              </w:rPr>
            </w:pPr>
          </w:p>
          <w:p w14:paraId="61723A72" w14:textId="24DDAFB2" w:rsidR="00C70B5F" w:rsidRDefault="00C70B5F" w:rsidP="00C53FB2">
            <w:pPr>
              <w:pStyle w:val="ListParagraph"/>
              <w:numPr>
                <w:ilvl w:val="0"/>
                <w:numId w:val="44"/>
              </w:numPr>
              <w:contextualSpacing/>
              <w:jc w:val="both"/>
              <w:rPr>
                <w:sz w:val="20"/>
                <w:szCs w:val="20"/>
              </w:rPr>
            </w:pPr>
            <w:r w:rsidRPr="00C53FB2">
              <w:rPr>
                <w:sz w:val="20"/>
                <w:szCs w:val="20"/>
              </w:rPr>
              <w:t>SECOND PARTY</w:t>
            </w:r>
            <w:r w:rsidRPr="00C53FB2" w:rsidDel="00357F13">
              <w:rPr>
                <w:sz w:val="20"/>
                <w:szCs w:val="20"/>
              </w:rPr>
              <w:t xml:space="preserve"> </w:t>
            </w:r>
            <w:r w:rsidRPr="00C53FB2">
              <w:rPr>
                <w:color w:val="000000"/>
                <w:sz w:val="20"/>
                <w:szCs w:val="20"/>
              </w:rPr>
              <w:t xml:space="preserve"> has taken any and all legal actions as necessary in accordance with the applicable laws and regulations and </w:t>
            </w:r>
            <w:r w:rsidRPr="00C53FB2">
              <w:rPr>
                <w:sz w:val="20"/>
                <w:szCs w:val="20"/>
              </w:rPr>
              <w:t xml:space="preserve"> SECOND PARTY</w:t>
            </w:r>
            <w:r w:rsidRPr="00C53FB2" w:rsidDel="00357F13">
              <w:rPr>
                <w:sz w:val="20"/>
                <w:szCs w:val="20"/>
              </w:rPr>
              <w:t xml:space="preserve"> </w:t>
            </w:r>
            <w:r w:rsidRPr="00C53FB2">
              <w:rPr>
                <w:color w:val="000000"/>
                <w:sz w:val="20"/>
                <w:szCs w:val="20"/>
              </w:rPr>
              <w:t>’s articles of association to validate the implementation of this Agreement, to make, execute and perform any and all provisions contained herein</w:t>
            </w:r>
            <w:r w:rsidRPr="00C53FB2">
              <w:rPr>
                <w:sz w:val="20"/>
                <w:szCs w:val="20"/>
              </w:rPr>
              <w:t>.</w:t>
            </w:r>
          </w:p>
          <w:p w14:paraId="7FB048ED" w14:textId="77777777" w:rsidR="00C53FB2" w:rsidRPr="00C53FB2" w:rsidRDefault="00C53FB2" w:rsidP="00C53FB2">
            <w:pPr>
              <w:pStyle w:val="ListParagraph"/>
              <w:rPr>
                <w:sz w:val="20"/>
                <w:szCs w:val="20"/>
              </w:rPr>
            </w:pPr>
          </w:p>
          <w:p w14:paraId="67A9FF33" w14:textId="04A8DE46" w:rsidR="00C53FB2" w:rsidRDefault="00C53FB2" w:rsidP="00C53FB2">
            <w:pPr>
              <w:contextualSpacing/>
              <w:jc w:val="both"/>
              <w:rPr>
                <w:sz w:val="20"/>
                <w:szCs w:val="20"/>
              </w:rPr>
            </w:pPr>
          </w:p>
          <w:p w14:paraId="5D63CD9D" w14:textId="77777777" w:rsidR="00C53FB2" w:rsidRPr="00C53FB2" w:rsidRDefault="00C53FB2" w:rsidP="00C53FB2">
            <w:pPr>
              <w:contextualSpacing/>
              <w:jc w:val="both"/>
              <w:rPr>
                <w:sz w:val="20"/>
                <w:szCs w:val="20"/>
              </w:rPr>
            </w:pPr>
          </w:p>
          <w:p w14:paraId="7639048C"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rPr>
              <w:t>This Agreement has been legitimately executed by the competent official of  Agregator</w:t>
            </w:r>
            <w:r w:rsidRPr="00C53FB2" w:rsidDel="00357F13">
              <w:rPr>
                <w:sz w:val="20"/>
                <w:szCs w:val="20"/>
              </w:rPr>
              <w:t xml:space="preserve"> </w:t>
            </w:r>
            <w:r w:rsidRPr="00C53FB2">
              <w:rPr>
                <w:sz w:val="20"/>
                <w:szCs w:val="20"/>
              </w:rPr>
              <w:t xml:space="preserve"> as provided for in  SECOND PARTY</w:t>
            </w:r>
            <w:r w:rsidRPr="00C53FB2" w:rsidDel="00357F13">
              <w:rPr>
                <w:sz w:val="20"/>
                <w:szCs w:val="20"/>
              </w:rPr>
              <w:t xml:space="preserve"> </w:t>
            </w:r>
            <w:r w:rsidRPr="00C53FB2">
              <w:rPr>
                <w:sz w:val="20"/>
                <w:szCs w:val="20"/>
              </w:rPr>
              <w:t>’s articles of association and/or other corporate documents and therefore constitue as legal, valid and legally binding obligations</w:t>
            </w:r>
          </w:p>
          <w:p w14:paraId="04706699" w14:textId="77777777" w:rsidR="00C70B5F" w:rsidRPr="00C53FB2" w:rsidRDefault="00C70B5F" w:rsidP="00C70B5F">
            <w:pPr>
              <w:pStyle w:val="ListParagraph"/>
              <w:ind w:left="357"/>
              <w:jc w:val="both"/>
              <w:rPr>
                <w:sz w:val="20"/>
                <w:szCs w:val="20"/>
              </w:rPr>
            </w:pPr>
          </w:p>
          <w:p w14:paraId="671CB93F"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lang w:eastAsia="zh-CN"/>
              </w:rPr>
              <w:t xml:space="preserve">Product Legality is the sole responsibility of </w:t>
            </w:r>
            <w:r w:rsidRPr="00C53FB2">
              <w:rPr>
                <w:sz w:val="20"/>
                <w:szCs w:val="20"/>
              </w:rPr>
              <w:t xml:space="preserve"> Agregator</w:t>
            </w:r>
            <w:r w:rsidRPr="00C53FB2" w:rsidDel="00357F13">
              <w:rPr>
                <w:sz w:val="20"/>
                <w:szCs w:val="20"/>
              </w:rPr>
              <w:t xml:space="preserve"> </w:t>
            </w:r>
            <w:r w:rsidRPr="00C53FB2">
              <w:rPr>
                <w:sz w:val="20"/>
                <w:szCs w:val="20"/>
                <w:lang w:eastAsia="zh-CN"/>
              </w:rPr>
              <w:t xml:space="preserve"> and the Product is not an Illegal Product</w:t>
            </w:r>
          </w:p>
          <w:p w14:paraId="53FB9288"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lang w:eastAsia="zh-CN"/>
              </w:rPr>
              <w:t>SECOND PARTY not engages in any dispute, or undergoes court proceedings or other dispute settlement process that may impair their capacity in performing and complying with their obligations under this Agreement</w:t>
            </w:r>
          </w:p>
          <w:p w14:paraId="753153C7" w14:textId="58D3E3FD" w:rsidR="00C70B5F" w:rsidRDefault="00C70B5F" w:rsidP="00C70B5F">
            <w:pPr>
              <w:pStyle w:val="ListParagraph"/>
              <w:ind w:left="357"/>
              <w:jc w:val="both"/>
              <w:rPr>
                <w:sz w:val="20"/>
                <w:szCs w:val="20"/>
              </w:rPr>
            </w:pPr>
          </w:p>
          <w:p w14:paraId="53DE4696" w14:textId="77777777" w:rsidR="00C53FB2" w:rsidRPr="00C53FB2" w:rsidRDefault="00C53FB2" w:rsidP="00C70B5F">
            <w:pPr>
              <w:pStyle w:val="ListParagraph"/>
              <w:ind w:left="357"/>
              <w:jc w:val="both"/>
              <w:rPr>
                <w:sz w:val="20"/>
                <w:szCs w:val="20"/>
              </w:rPr>
            </w:pPr>
          </w:p>
          <w:p w14:paraId="0067FA79"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lang w:eastAsia="zh-CN"/>
              </w:rPr>
              <w:t>SECOND PARTY is not allowed to and shall not build any cooperation with fraudster</w:t>
            </w:r>
          </w:p>
          <w:p w14:paraId="3000AD21"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lang w:eastAsia="zh-CN"/>
              </w:rPr>
              <w:t xml:space="preserve">The signing, right and/or obligation performance of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under this Agreement shall not be in contravention with other agreements in which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is a party</w:t>
            </w:r>
          </w:p>
          <w:p w14:paraId="24FE952C"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rPr>
              <w:t>Any statement and representation above are and shall remain accurate and must be fulfilled during the validity of this Agreement</w:t>
            </w:r>
          </w:p>
          <w:p w14:paraId="55AD741A" w14:textId="77777777" w:rsidR="00C70B5F" w:rsidRPr="00C53FB2" w:rsidRDefault="00C70B5F" w:rsidP="00FA01D0">
            <w:pPr>
              <w:pStyle w:val="ListParagraph"/>
              <w:numPr>
                <w:ilvl w:val="0"/>
                <w:numId w:val="44"/>
              </w:numPr>
              <w:contextualSpacing/>
              <w:jc w:val="both"/>
              <w:rPr>
                <w:sz w:val="20"/>
                <w:szCs w:val="20"/>
              </w:rPr>
            </w:pPr>
            <w:r w:rsidRPr="00C53FB2">
              <w:rPr>
                <w:sz w:val="20"/>
                <w:szCs w:val="20"/>
              </w:rPr>
              <w:t>SECOND PARTY</w:t>
            </w:r>
            <w:r w:rsidRPr="00C53FB2" w:rsidDel="00357F13">
              <w:rPr>
                <w:sz w:val="20"/>
                <w:szCs w:val="20"/>
              </w:rPr>
              <w:t xml:space="preserve"> </w:t>
            </w:r>
            <w:r w:rsidRPr="00C53FB2">
              <w:rPr>
                <w:sz w:val="20"/>
                <w:szCs w:val="20"/>
                <w:lang w:eastAsia="zh-CN"/>
              </w:rPr>
              <w:t xml:space="preserve"> hereby agrees and undertakes to perform the obligations set forth under this Agreement in a satisfactory manner. In case of (i) claim from Users, the government or other third parties or (ii)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fails to perform its obligations under this Agreement due to inaccurate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’s representations and warranties, then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hereby holds </w:t>
            </w:r>
            <w:r w:rsidRPr="00C53FB2">
              <w:rPr>
                <w:rFonts w:eastAsiaTheme="minorEastAsia"/>
                <w:sz w:val="20"/>
                <w:szCs w:val="20"/>
              </w:rPr>
              <w:t>FIRST PARTY</w:t>
            </w:r>
            <w:r w:rsidRPr="00C53FB2">
              <w:rPr>
                <w:sz w:val="20"/>
                <w:szCs w:val="20"/>
                <w:lang w:eastAsia="zh-CN"/>
              </w:rPr>
              <w:t xml:space="preserve"> harmless from any and all claims and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shall settle such claims alone without involving </w:t>
            </w:r>
            <w:r w:rsidRPr="00C53FB2">
              <w:rPr>
                <w:rFonts w:eastAsiaTheme="minorEastAsia"/>
                <w:sz w:val="20"/>
                <w:szCs w:val="20"/>
              </w:rPr>
              <w:t>FIRST PARTY</w:t>
            </w:r>
            <w:r w:rsidRPr="00C53FB2">
              <w:rPr>
                <w:sz w:val="20"/>
                <w:szCs w:val="20"/>
                <w:lang w:eastAsia="zh-CN"/>
              </w:rPr>
              <w:t xml:space="preserve">. If </w:t>
            </w:r>
            <w:r w:rsidRPr="00C53FB2">
              <w:rPr>
                <w:rFonts w:eastAsiaTheme="minorEastAsia"/>
                <w:sz w:val="20"/>
                <w:szCs w:val="20"/>
              </w:rPr>
              <w:t>FIRST PARTY</w:t>
            </w:r>
            <w:r w:rsidRPr="00C53FB2">
              <w:rPr>
                <w:sz w:val="20"/>
                <w:szCs w:val="20"/>
                <w:lang w:eastAsia="zh-CN"/>
              </w:rPr>
              <w:t xml:space="preserve"> sustains losses as a result of inaccurate representations and </w:t>
            </w:r>
            <w:r w:rsidRPr="00C53FB2">
              <w:rPr>
                <w:sz w:val="20"/>
                <w:szCs w:val="20"/>
              </w:rPr>
              <w:t xml:space="preserve">warranties </w:t>
            </w:r>
            <w:r w:rsidRPr="00C53FB2">
              <w:rPr>
                <w:sz w:val="20"/>
                <w:szCs w:val="20"/>
                <w:lang w:eastAsia="zh-CN"/>
              </w:rPr>
              <w:t xml:space="preserve">of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w:t>
            </w:r>
            <w:r w:rsidRPr="00C53FB2">
              <w:rPr>
                <w:rFonts w:eastAsiaTheme="minorEastAsia"/>
                <w:sz w:val="20"/>
                <w:szCs w:val="20"/>
              </w:rPr>
              <w:t>FIRST PARTY</w:t>
            </w:r>
            <w:r w:rsidRPr="00C53FB2">
              <w:rPr>
                <w:sz w:val="20"/>
                <w:szCs w:val="20"/>
                <w:lang w:eastAsia="zh-CN"/>
              </w:rPr>
              <w:t xml:space="preserve"> shall reserve the right to claim and ask compensation to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and </w:t>
            </w:r>
            <w:r w:rsidRPr="00C53FB2">
              <w:rPr>
                <w:sz w:val="20"/>
                <w:szCs w:val="20"/>
              </w:rPr>
              <w:t xml:space="preserve"> SECOND PARTY</w:t>
            </w:r>
            <w:r w:rsidRPr="00C53FB2" w:rsidDel="00357F13">
              <w:rPr>
                <w:sz w:val="20"/>
                <w:szCs w:val="20"/>
              </w:rPr>
              <w:t xml:space="preserve"> </w:t>
            </w:r>
            <w:r w:rsidRPr="00C53FB2">
              <w:rPr>
                <w:sz w:val="20"/>
                <w:szCs w:val="20"/>
                <w:lang w:eastAsia="zh-CN"/>
              </w:rPr>
              <w:t xml:space="preserve"> must compensate </w:t>
            </w:r>
            <w:r w:rsidRPr="00C53FB2">
              <w:rPr>
                <w:rFonts w:eastAsiaTheme="minorEastAsia"/>
                <w:sz w:val="20"/>
                <w:szCs w:val="20"/>
              </w:rPr>
              <w:t>FIRST PARTY</w:t>
            </w:r>
          </w:p>
        </w:tc>
      </w:tr>
      <w:tr w:rsidR="00C70B5F" w:rsidRPr="00C53FB2" w14:paraId="4D0E8258" w14:textId="77777777" w:rsidTr="00C53FB2">
        <w:tc>
          <w:tcPr>
            <w:tcW w:w="5455" w:type="dxa"/>
          </w:tcPr>
          <w:p w14:paraId="4E2A045F" w14:textId="77777777" w:rsidR="00C70B5F" w:rsidRPr="00C53FB2" w:rsidRDefault="00C70B5F" w:rsidP="00C70B5F">
            <w:pPr>
              <w:ind w:left="360"/>
              <w:jc w:val="center"/>
              <w:rPr>
                <w:b/>
                <w:sz w:val="20"/>
                <w:szCs w:val="20"/>
              </w:rPr>
            </w:pPr>
            <w:r w:rsidRPr="00C53FB2">
              <w:rPr>
                <w:b/>
                <w:sz w:val="20"/>
                <w:szCs w:val="20"/>
                <w:lang w:val="id-ID"/>
              </w:rPr>
              <w:lastRenderedPageBreak/>
              <w:t xml:space="preserve">PASAL </w:t>
            </w:r>
            <w:r w:rsidRPr="00C53FB2">
              <w:rPr>
                <w:b/>
                <w:sz w:val="20"/>
                <w:szCs w:val="20"/>
              </w:rPr>
              <w:t>20</w:t>
            </w:r>
          </w:p>
          <w:p w14:paraId="3CF67EAA" w14:textId="77777777" w:rsidR="00C70B5F" w:rsidRPr="00C53FB2" w:rsidRDefault="00C70B5F" w:rsidP="00C70B5F">
            <w:pPr>
              <w:ind w:left="360"/>
              <w:jc w:val="center"/>
              <w:rPr>
                <w:b/>
                <w:sz w:val="20"/>
                <w:szCs w:val="20"/>
                <w:lang w:val="id-ID"/>
              </w:rPr>
            </w:pPr>
            <w:r w:rsidRPr="00C53FB2">
              <w:rPr>
                <w:b/>
                <w:sz w:val="20"/>
                <w:szCs w:val="20"/>
                <w:lang w:val="id-ID"/>
              </w:rPr>
              <w:t>HAK ATAS KEKAYAAN INTELEKTUAL</w:t>
            </w:r>
          </w:p>
          <w:p w14:paraId="5766048A" w14:textId="77777777" w:rsidR="00C70B5F" w:rsidRPr="00C53FB2" w:rsidRDefault="00C70B5F" w:rsidP="00C70B5F">
            <w:pPr>
              <w:ind w:left="360"/>
              <w:jc w:val="both"/>
              <w:rPr>
                <w:sz w:val="20"/>
                <w:szCs w:val="20"/>
                <w:lang w:val="id-ID"/>
              </w:rPr>
            </w:pPr>
          </w:p>
          <w:p w14:paraId="7FC91897" w14:textId="77777777" w:rsidR="00C70B5F" w:rsidRPr="00C53FB2" w:rsidRDefault="00C70B5F" w:rsidP="00C70B5F">
            <w:pPr>
              <w:jc w:val="both"/>
              <w:rPr>
                <w:sz w:val="20"/>
                <w:szCs w:val="20"/>
                <w:lang w:val="id-ID"/>
              </w:rPr>
            </w:pPr>
            <w:r w:rsidRPr="00C53FB2">
              <w:rPr>
                <w:sz w:val="20"/>
                <w:szCs w:val="20"/>
                <w:lang w:val="id-ID"/>
              </w:rPr>
              <w:t xml:space="preserve">Setiap hak atau kepemilikan terhadap atau kepentingan apapun yang menyangkut atas hak kekayaan intelektual yang berhubungan dengan produk yang dimiliki oleh masing-masing </w:t>
            </w:r>
            <w:r w:rsidRPr="00C53FB2">
              <w:rPr>
                <w:sz w:val="20"/>
                <w:szCs w:val="20"/>
                <w:lang w:val="id-ID"/>
              </w:rPr>
              <w:lastRenderedPageBreak/>
              <w:t>PIHAK adalah merupakan milik masing-masing PIHAK dan merupakan hak eksklusif dari PIHAK yang bersangkutan. Setiap penggunaan hak atas kekayaan intelektual tersebut oleh PIHAK lainnya harus terlebih dahulu mendapatkan persetujuan tertulis dari PIHAK yang memiliki hak atas kekayaan intelektual tersebut.</w:t>
            </w:r>
          </w:p>
          <w:p w14:paraId="60C15FBA" w14:textId="77777777" w:rsidR="00C70B5F" w:rsidRPr="00C53FB2" w:rsidRDefault="00C70B5F" w:rsidP="00C70B5F">
            <w:pPr>
              <w:rPr>
                <w:b/>
                <w:sz w:val="20"/>
                <w:szCs w:val="20"/>
                <w:lang w:val="id-ID"/>
              </w:rPr>
            </w:pPr>
          </w:p>
        </w:tc>
        <w:tc>
          <w:tcPr>
            <w:tcW w:w="5455" w:type="dxa"/>
          </w:tcPr>
          <w:p w14:paraId="75823A9C" w14:textId="77777777" w:rsidR="00C70B5F" w:rsidRPr="00C53FB2" w:rsidRDefault="00C70B5F" w:rsidP="00C70B5F">
            <w:pPr>
              <w:jc w:val="center"/>
              <w:rPr>
                <w:b/>
                <w:sz w:val="20"/>
                <w:szCs w:val="20"/>
              </w:rPr>
            </w:pPr>
            <w:r w:rsidRPr="00C53FB2">
              <w:rPr>
                <w:b/>
                <w:sz w:val="20"/>
                <w:szCs w:val="20"/>
              </w:rPr>
              <w:lastRenderedPageBreak/>
              <w:t>ARTICLE 20</w:t>
            </w:r>
          </w:p>
          <w:p w14:paraId="200F5CEC" w14:textId="77777777" w:rsidR="00C70B5F" w:rsidRPr="00C53FB2" w:rsidRDefault="00C70B5F" w:rsidP="00C70B5F">
            <w:pPr>
              <w:jc w:val="center"/>
              <w:rPr>
                <w:b/>
                <w:sz w:val="20"/>
                <w:szCs w:val="20"/>
              </w:rPr>
            </w:pPr>
            <w:r w:rsidRPr="00C53FB2">
              <w:rPr>
                <w:b/>
                <w:sz w:val="20"/>
                <w:szCs w:val="20"/>
              </w:rPr>
              <w:t>RIGHTS TO INTELLECTUAL PROPERTIES</w:t>
            </w:r>
          </w:p>
          <w:p w14:paraId="086C9318" w14:textId="77777777" w:rsidR="00C70B5F" w:rsidRPr="00C53FB2" w:rsidRDefault="00C70B5F" w:rsidP="00C70B5F">
            <w:pPr>
              <w:rPr>
                <w:sz w:val="20"/>
                <w:szCs w:val="20"/>
              </w:rPr>
            </w:pPr>
          </w:p>
          <w:p w14:paraId="4853AC87" w14:textId="77777777" w:rsidR="00C70B5F" w:rsidRPr="00C53FB2" w:rsidRDefault="00C70B5F" w:rsidP="00C70B5F">
            <w:pPr>
              <w:jc w:val="both"/>
              <w:rPr>
                <w:sz w:val="20"/>
                <w:szCs w:val="20"/>
              </w:rPr>
            </w:pPr>
            <w:r w:rsidRPr="00C53FB2">
              <w:rPr>
                <w:sz w:val="20"/>
                <w:szCs w:val="20"/>
              </w:rPr>
              <w:t xml:space="preserve">Every right or ownership or interest on anything pertaining to intellectual property rights related to the products owned by each PARTY belongs to each PARTY and is the exclusive right of the </w:t>
            </w:r>
            <w:r w:rsidRPr="00C53FB2">
              <w:rPr>
                <w:sz w:val="20"/>
                <w:szCs w:val="20"/>
              </w:rPr>
              <w:lastRenderedPageBreak/>
              <w:t>said PARTY. Every use of rights to the intellectual property by other PARTY must first obtain written approval from the PARTY owning the rights to the intellectual property.</w:t>
            </w:r>
          </w:p>
        </w:tc>
      </w:tr>
      <w:tr w:rsidR="00C70B5F" w:rsidRPr="00C53FB2" w14:paraId="7CE64EDF" w14:textId="77777777" w:rsidTr="00C53FB2">
        <w:tc>
          <w:tcPr>
            <w:tcW w:w="5455" w:type="dxa"/>
          </w:tcPr>
          <w:p w14:paraId="40AB58DD" w14:textId="77777777" w:rsidR="00C70B5F" w:rsidRPr="00C53FB2" w:rsidRDefault="00C70B5F" w:rsidP="00C70B5F">
            <w:pPr>
              <w:ind w:left="720" w:hanging="360"/>
              <w:jc w:val="center"/>
              <w:rPr>
                <w:b/>
                <w:sz w:val="20"/>
                <w:szCs w:val="20"/>
              </w:rPr>
            </w:pPr>
            <w:r w:rsidRPr="00C53FB2">
              <w:rPr>
                <w:b/>
                <w:sz w:val="20"/>
                <w:szCs w:val="20"/>
                <w:lang w:val="id-ID"/>
              </w:rPr>
              <w:lastRenderedPageBreak/>
              <w:t xml:space="preserve">PASAL </w:t>
            </w:r>
            <w:r w:rsidRPr="00C53FB2">
              <w:rPr>
                <w:b/>
                <w:sz w:val="20"/>
                <w:szCs w:val="20"/>
              </w:rPr>
              <w:t>21</w:t>
            </w:r>
          </w:p>
          <w:p w14:paraId="087CE989" w14:textId="77777777" w:rsidR="00C70B5F" w:rsidRPr="00C53FB2" w:rsidRDefault="00C70B5F" w:rsidP="00C70B5F">
            <w:pPr>
              <w:ind w:left="720" w:hanging="360"/>
              <w:jc w:val="center"/>
              <w:rPr>
                <w:b/>
                <w:sz w:val="20"/>
                <w:szCs w:val="20"/>
                <w:lang w:val="id-ID"/>
              </w:rPr>
            </w:pPr>
            <w:r w:rsidRPr="00C53FB2">
              <w:rPr>
                <w:b/>
                <w:sz w:val="20"/>
                <w:szCs w:val="20"/>
                <w:lang w:val="id-ID"/>
              </w:rPr>
              <w:t>PERUBAHAN</w:t>
            </w:r>
          </w:p>
          <w:p w14:paraId="3B17D8AE" w14:textId="77777777" w:rsidR="00C70B5F" w:rsidRPr="00C53FB2" w:rsidRDefault="00C70B5F" w:rsidP="00C70B5F">
            <w:pPr>
              <w:ind w:left="720" w:hanging="360"/>
              <w:jc w:val="center"/>
              <w:rPr>
                <w:b/>
                <w:sz w:val="20"/>
                <w:szCs w:val="20"/>
                <w:lang w:val="id-ID"/>
              </w:rPr>
            </w:pPr>
          </w:p>
          <w:p w14:paraId="1BAD6D85" w14:textId="77777777" w:rsidR="00C70B5F" w:rsidRDefault="00C70B5F" w:rsidP="00C70B5F">
            <w:pPr>
              <w:jc w:val="both"/>
              <w:rPr>
                <w:sz w:val="20"/>
                <w:szCs w:val="20"/>
                <w:lang w:val="id-ID"/>
              </w:rPr>
            </w:pPr>
            <w:r w:rsidRPr="00C53FB2">
              <w:rPr>
                <w:sz w:val="20"/>
                <w:szCs w:val="20"/>
                <w:lang w:val="id-ID"/>
              </w:rPr>
              <w:t>Kecuali ditentukan lain dalam Pasal-pasal Perjanjian ini, setiap perubahan syarat dan ketentuan dalam Perjanjian ini akan mengikat apabila dinyatakan secara tertulis dan disetujui oleh PARA PIHAK dengan jalan membuat dan menandatangani Addendum terhadap Perjanjian ini dan akan dianggap sebagai bagian yang tidak terpisahkan dari Perjanjian ini.</w:t>
            </w:r>
          </w:p>
          <w:p w14:paraId="1CE04F9F" w14:textId="40E7E79E" w:rsidR="00C53FB2" w:rsidRPr="00C53FB2" w:rsidRDefault="00C53FB2" w:rsidP="00C70B5F">
            <w:pPr>
              <w:jc w:val="both"/>
              <w:rPr>
                <w:b/>
                <w:sz w:val="20"/>
                <w:szCs w:val="20"/>
                <w:lang w:val="id-ID"/>
              </w:rPr>
            </w:pPr>
          </w:p>
        </w:tc>
        <w:tc>
          <w:tcPr>
            <w:tcW w:w="5455" w:type="dxa"/>
          </w:tcPr>
          <w:p w14:paraId="645B5A61" w14:textId="77777777" w:rsidR="00C70B5F" w:rsidRPr="00C53FB2" w:rsidRDefault="00C70B5F" w:rsidP="00C70B5F">
            <w:pPr>
              <w:jc w:val="center"/>
              <w:rPr>
                <w:b/>
                <w:sz w:val="20"/>
                <w:szCs w:val="20"/>
              </w:rPr>
            </w:pPr>
            <w:r w:rsidRPr="00C53FB2">
              <w:rPr>
                <w:b/>
                <w:sz w:val="20"/>
                <w:szCs w:val="20"/>
              </w:rPr>
              <w:t>ARTICLE 21</w:t>
            </w:r>
          </w:p>
          <w:p w14:paraId="1FA7305A" w14:textId="77777777" w:rsidR="00C70B5F" w:rsidRPr="00C53FB2" w:rsidRDefault="00C70B5F" w:rsidP="00C70B5F">
            <w:pPr>
              <w:jc w:val="center"/>
              <w:rPr>
                <w:sz w:val="20"/>
                <w:szCs w:val="20"/>
              </w:rPr>
            </w:pPr>
            <w:r w:rsidRPr="00C53FB2">
              <w:rPr>
                <w:b/>
                <w:sz w:val="20"/>
                <w:szCs w:val="20"/>
              </w:rPr>
              <w:t>CHANGES</w:t>
            </w:r>
          </w:p>
          <w:p w14:paraId="6BF6C2DC" w14:textId="77777777" w:rsidR="00C70B5F" w:rsidRPr="00C53FB2" w:rsidRDefault="00C70B5F" w:rsidP="00C70B5F">
            <w:pPr>
              <w:rPr>
                <w:sz w:val="20"/>
                <w:szCs w:val="20"/>
              </w:rPr>
            </w:pPr>
          </w:p>
          <w:p w14:paraId="749E6DC7" w14:textId="77777777" w:rsidR="00C70B5F" w:rsidRPr="00C53FB2" w:rsidRDefault="00C70B5F" w:rsidP="00C70B5F">
            <w:pPr>
              <w:jc w:val="both"/>
              <w:rPr>
                <w:sz w:val="20"/>
                <w:szCs w:val="20"/>
              </w:rPr>
            </w:pPr>
            <w:r w:rsidRPr="00C53FB2">
              <w:rPr>
                <w:sz w:val="20"/>
                <w:szCs w:val="20"/>
              </w:rPr>
              <w:t>Unless stated in the Articles in this Agreement, any change to the terms and conditions in this Agreement is binding if done in writing and agreed by BOTH PARTIES by drafting and signing an Addendum to this Agreement, which will be considered as an inseparable part of this Agreement.</w:t>
            </w:r>
          </w:p>
        </w:tc>
      </w:tr>
      <w:tr w:rsidR="00C70B5F" w:rsidRPr="00C53FB2" w14:paraId="67776FD6" w14:textId="77777777" w:rsidTr="00C53FB2">
        <w:tc>
          <w:tcPr>
            <w:tcW w:w="5455" w:type="dxa"/>
          </w:tcPr>
          <w:p w14:paraId="2A6CAA4A" w14:textId="77777777" w:rsidR="00C70B5F" w:rsidRPr="00C53FB2" w:rsidRDefault="00C70B5F" w:rsidP="00C70B5F">
            <w:pPr>
              <w:ind w:left="720" w:hanging="360"/>
              <w:jc w:val="center"/>
              <w:rPr>
                <w:b/>
                <w:sz w:val="20"/>
                <w:szCs w:val="20"/>
              </w:rPr>
            </w:pPr>
            <w:r w:rsidRPr="00C53FB2">
              <w:rPr>
                <w:b/>
                <w:sz w:val="20"/>
                <w:szCs w:val="20"/>
              </w:rPr>
              <w:t>PASAL 22</w:t>
            </w:r>
          </w:p>
          <w:p w14:paraId="25CD944E" w14:textId="77777777" w:rsidR="00C70B5F" w:rsidRPr="00C53FB2" w:rsidRDefault="00C70B5F" w:rsidP="00C70B5F">
            <w:pPr>
              <w:ind w:left="720" w:hanging="360"/>
              <w:jc w:val="center"/>
              <w:rPr>
                <w:b/>
                <w:sz w:val="20"/>
                <w:szCs w:val="20"/>
              </w:rPr>
            </w:pPr>
            <w:r w:rsidRPr="00C53FB2">
              <w:rPr>
                <w:b/>
                <w:sz w:val="20"/>
                <w:szCs w:val="20"/>
              </w:rPr>
              <w:t>LAMPIRAN</w:t>
            </w:r>
          </w:p>
          <w:p w14:paraId="5ABF2962" w14:textId="77777777" w:rsidR="00C70B5F" w:rsidRPr="00C53FB2" w:rsidRDefault="00C70B5F" w:rsidP="00FA01D0">
            <w:pPr>
              <w:numPr>
                <w:ilvl w:val="0"/>
                <w:numId w:val="10"/>
              </w:numPr>
              <w:tabs>
                <w:tab w:val="clear" w:pos="720"/>
                <w:tab w:val="num" w:pos="399"/>
              </w:tabs>
              <w:ind w:left="399" w:hanging="399"/>
              <w:jc w:val="both"/>
              <w:rPr>
                <w:noProof/>
                <w:sz w:val="20"/>
                <w:szCs w:val="20"/>
                <w:lang w:val="id-ID"/>
              </w:rPr>
            </w:pPr>
            <w:r w:rsidRPr="00C53FB2">
              <w:rPr>
                <w:i/>
                <w:noProof/>
                <w:sz w:val="20"/>
                <w:szCs w:val="20"/>
              </w:rPr>
              <w:t xml:space="preserve">Merhant Registration Form </w:t>
            </w:r>
            <w:r w:rsidRPr="00C53FB2">
              <w:rPr>
                <w:noProof/>
                <w:sz w:val="20"/>
                <w:szCs w:val="20"/>
              </w:rPr>
              <w:t>dan s</w:t>
            </w:r>
            <w:r w:rsidRPr="00C53FB2">
              <w:rPr>
                <w:noProof/>
                <w:sz w:val="20"/>
                <w:szCs w:val="20"/>
                <w:lang w:val="id-ID"/>
              </w:rPr>
              <w:t xml:space="preserve">emua lampiran </w:t>
            </w:r>
            <w:r w:rsidRPr="00C53FB2">
              <w:rPr>
                <w:noProof/>
                <w:sz w:val="20"/>
                <w:szCs w:val="20"/>
              </w:rPr>
              <w:t>yang ada</w:t>
            </w:r>
            <w:r w:rsidRPr="00C53FB2">
              <w:rPr>
                <w:noProof/>
                <w:sz w:val="20"/>
                <w:szCs w:val="20"/>
                <w:lang w:val="id-ID"/>
              </w:rPr>
              <w:t xml:space="preserve"> merupakan bagian yang tidak dapat dipisahkan dari </w:t>
            </w:r>
            <w:r w:rsidRPr="00C53FB2">
              <w:rPr>
                <w:noProof/>
                <w:sz w:val="20"/>
                <w:szCs w:val="20"/>
              </w:rPr>
              <w:t xml:space="preserve">Perjanjian </w:t>
            </w:r>
            <w:r w:rsidRPr="00C53FB2">
              <w:rPr>
                <w:noProof/>
                <w:sz w:val="20"/>
                <w:szCs w:val="20"/>
                <w:lang w:val="id-ID"/>
              </w:rPr>
              <w:t>ini.</w:t>
            </w:r>
          </w:p>
          <w:p w14:paraId="72A38584" w14:textId="77777777" w:rsidR="00C70B5F" w:rsidRPr="00C53FB2" w:rsidRDefault="00C70B5F" w:rsidP="00FA01D0">
            <w:pPr>
              <w:numPr>
                <w:ilvl w:val="0"/>
                <w:numId w:val="10"/>
              </w:numPr>
              <w:tabs>
                <w:tab w:val="clear" w:pos="720"/>
                <w:tab w:val="num" w:pos="399"/>
              </w:tabs>
              <w:ind w:left="399" w:hanging="399"/>
              <w:jc w:val="both"/>
              <w:rPr>
                <w:noProof/>
                <w:sz w:val="20"/>
                <w:szCs w:val="20"/>
                <w:lang w:val="id-ID"/>
              </w:rPr>
            </w:pPr>
            <w:r w:rsidRPr="00C53FB2">
              <w:rPr>
                <w:noProof/>
                <w:sz w:val="20"/>
                <w:szCs w:val="20"/>
              </w:rPr>
              <w:t>Lampiran yang dimaksud dalam Ayat 1 Pasal ini terdiri dari :</w:t>
            </w:r>
          </w:p>
          <w:p w14:paraId="06460EE5" w14:textId="77777777" w:rsidR="00C70B5F" w:rsidRPr="00C53FB2" w:rsidRDefault="00C70B5F" w:rsidP="00FA01D0">
            <w:pPr>
              <w:pStyle w:val="ListParagraph"/>
              <w:numPr>
                <w:ilvl w:val="0"/>
                <w:numId w:val="59"/>
              </w:numPr>
              <w:spacing w:after="200" w:line="276" w:lineRule="auto"/>
              <w:contextualSpacing/>
              <w:jc w:val="both"/>
              <w:rPr>
                <w:rFonts w:eastAsiaTheme="minorHAnsi"/>
                <w:noProof/>
                <w:sz w:val="20"/>
                <w:szCs w:val="20"/>
              </w:rPr>
            </w:pPr>
            <w:r w:rsidRPr="00C53FB2">
              <w:rPr>
                <w:rFonts w:eastAsiaTheme="minorHAnsi"/>
                <w:noProof/>
                <w:sz w:val="20"/>
                <w:szCs w:val="20"/>
              </w:rPr>
              <w:t xml:space="preserve">Lampiran 1 : Produk, Biaya dan Settlement </w:t>
            </w:r>
          </w:p>
          <w:p w14:paraId="48B61712" w14:textId="77777777" w:rsidR="00C70B5F" w:rsidRPr="00C53FB2" w:rsidRDefault="00C70B5F" w:rsidP="00FA01D0">
            <w:pPr>
              <w:pStyle w:val="ListParagraph"/>
              <w:numPr>
                <w:ilvl w:val="0"/>
                <w:numId w:val="59"/>
              </w:numPr>
              <w:spacing w:after="200" w:line="276" w:lineRule="auto"/>
              <w:contextualSpacing/>
              <w:rPr>
                <w:sz w:val="20"/>
                <w:szCs w:val="20"/>
              </w:rPr>
            </w:pPr>
            <w:r w:rsidRPr="00C53FB2">
              <w:rPr>
                <w:noProof/>
                <w:sz w:val="20"/>
                <w:szCs w:val="20"/>
              </w:rPr>
              <w:t>Lampiran 2 : Service Level Agreement (SLA)</w:t>
            </w:r>
          </w:p>
          <w:p w14:paraId="0C9FEA01" w14:textId="77777777" w:rsidR="00C70B5F" w:rsidRPr="00C53FB2" w:rsidRDefault="00C70B5F" w:rsidP="00FA01D0">
            <w:pPr>
              <w:pStyle w:val="ListParagraph"/>
              <w:numPr>
                <w:ilvl w:val="0"/>
                <w:numId w:val="59"/>
              </w:numPr>
              <w:spacing w:after="200" w:line="276" w:lineRule="auto"/>
              <w:contextualSpacing/>
              <w:rPr>
                <w:sz w:val="20"/>
                <w:szCs w:val="20"/>
              </w:rPr>
            </w:pPr>
            <w:r w:rsidRPr="00C53FB2">
              <w:rPr>
                <w:noProof/>
                <w:sz w:val="20"/>
                <w:szCs w:val="20"/>
              </w:rPr>
              <w:t>Lampiran 3 : Ketentuan Barang dan Jasa</w:t>
            </w:r>
          </w:p>
          <w:p w14:paraId="6DE0E162" w14:textId="1513773A" w:rsidR="00C70B5F" w:rsidRPr="00C53FB2" w:rsidRDefault="00C70B5F" w:rsidP="00FA01D0">
            <w:pPr>
              <w:pStyle w:val="ListParagraph"/>
              <w:spacing w:after="200" w:line="276" w:lineRule="auto"/>
              <w:contextualSpacing/>
              <w:rPr>
                <w:rFonts w:eastAsiaTheme="minorHAnsi"/>
                <w:b/>
                <w:sz w:val="20"/>
                <w:szCs w:val="20"/>
                <w:lang w:val="en-US"/>
              </w:rPr>
            </w:pPr>
          </w:p>
        </w:tc>
        <w:tc>
          <w:tcPr>
            <w:tcW w:w="5455" w:type="dxa"/>
          </w:tcPr>
          <w:p w14:paraId="67334F35" w14:textId="77777777" w:rsidR="00C70B5F" w:rsidRPr="00C53FB2" w:rsidRDefault="00C70B5F" w:rsidP="00C70B5F">
            <w:pPr>
              <w:jc w:val="center"/>
              <w:rPr>
                <w:b/>
                <w:sz w:val="20"/>
                <w:szCs w:val="20"/>
              </w:rPr>
            </w:pPr>
            <w:r w:rsidRPr="00C53FB2">
              <w:rPr>
                <w:b/>
                <w:sz w:val="20"/>
                <w:szCs w:val="20"/>
              </w:rPr>
              <w:t>ARTICLE 22</w:t>
            </w:r>
          </w:p>
          <w:p w14:paraId="36727F98" w14:textId="77777777" w:rsidR="00C70B5F" w:rsidRPr="00C53FB2" w:rsidRDefault="00C70B5F" w:rsidP="00C70B5F">
            <w:pPr>
              <w:jc w:val="center"/>
              <w:rPr>
                <w:b/>
                <w:sz w:val="20"/>
                <w:szCs w:val="20"/>
              </w:rPr>
            </w:pPr>
            <w:r w:rsidRPr="00C53FB2">
              <w:rPr>
                <w:b/>
                <w:sz w:val="20"/>
                <w:szCs w:val="20"/>
              </w:rPr>
              <w:t>ATTACHMENT</w:t>
            </w:r>
          </w:p>
          <w:p w14:paraId="6195ADCD" w14:textId="674F47FA" w:rsidR="00C70B5F" w:rsidRDefault="00C70B5F" w:rsidP="00FA01D0">
            <w:pPr>
              <w:pStyle w:val="ListParagraph"/>
              <w:numPr>
                <w:ilvl w:val="2"/>
                <w:numId w:val="57"/>
              </w:numPr>
              <w:ind w:left="375"/>
              <w:jc w:val="both"/>
              <w:rPr>
                <w:noProof/>
                <w:sz w:val="20"/>
                <w:szCs w:val="20"/>
              </w:rPr>
            </w:pPr>
            <w:r w:rsidRPr="00C53FB2">
              <w:rPr>
                <w:noProof/>
                <w:sz w:val="20"/>
                <w:szCs w:val="20"/>
              </w:rPr>
              <w:t>Merhant Registration Form and all existing attachments are an inseparable part of this Agreement</w:t>
            </w:r>
          </w:p>
          <w:p w14:paraId="678938A8" w14:textId="77777777" w:rsidR="00C53FB2" w:rsidRPr="00C53FB2" w:rsidRDefault="00C53FB2" w:rsidP="00C53FB2">
            <w:pPr>
              <w:pStyle w:val="ListParagraph"/>
              <w:ind w:left="375"/>
              <w:jc w:val="both"/>
              <w:rPr>
                <w:noProof/>
                <w:sz w:val="20"/>
                <w:szCs w:val="20"/>
              </w:rPr>
            </w:pPr>
          </w:p>
          <w:p w14:paraId="46398B88" w14:textId="77777777" w:rsidR="00C70B5F" w:rsidRPr="00C53FB2" w:rsidRDefault="00C70B5F" w:rsidP="00FA01D0">
            <w:pPr>
              <w:pStyle w:val="ListParagraph"/>
              <w:numPr>
                <w:ilvl w:val="2"/>
                <w:numId w:val="57"/>
              </w:numPr>
              <w:ind w:left="375"/>
              <w:jc w:val="both"/>
              <w:rPr>
                <w:noProof/>
                <w:sz w:val="20"/>
                <w:szCs w:val="20"/>
              </w:rPr>
            </w:pPr>
            <w:r w:rsidRPr="00C53FB2">
              <w:rPr>
                <w:color w:val="212121"/>
                <w:sz w:val="20"/>
                <w:szCs w:val="20"/>
              </w:rPr>
              <w:t>The attachments referred in sub-article 1 of this Article shall consist of:</w:t>
            </w:r>
          </w:p>
          <w:p w14:paraId="28AAB620" w14:textId="77777777" w:rsidR="00C70B5F" w:rsidRPr="00C53FB2" w:rsidRDefault="00C70B5F" w:rsidP="00FA01D0">
            <w:pPr>
              <w:pStyle w:val="ListParagraph"/>
              <w:numPr>
                <w:ilvl w:val="0"/>
                <w:numId w:val="58"/>
              </w:numPr>
              <w:spacing w:after="200"/>
              <w:contextualSpacing/>
              <w:jc w:val="both"/>
              <w:rPr>
                <w:rFonts w:eastAsiaTheme="minorHAnsi"/>
                <w:noProof/>
                <w:sz w:val="20"/>
                <w:szCs w:val="20"/>
              </w:rPr>
            </w:pPr>
            <w:r w:rsidRPr="00C53FB2">
              <w:rPr>
                <w:rFonts w:eastAsiaTheme="minorHAnsi"/>
                <w:noProof/>
                <w:sz w:val="20"/>
                <w:szCs w:val="20"/>
              </w:rPr>
              <w:t>Attachment 1: Products</w:t>
            </w:r>
            <w:r w:rsidRPr="00C53FB2">
              <w:rPr>
                <w:noProof/>
                <w:sz w:val="20"/>
                <w:szCs w:val="20"/>
              </w:rPr>
              <w:t xml:space="preserve">, </w:t>
            </w:r>
            <w:r w:rsidRPr="00C53FB2">
              <w:rPr>
                <w:rFonts w:eastAsiaTheme="minorHAnsi"/>
                <w:noProof/>
                <w:sz w:val="20"/>
                <w:szCs w:val="20"/>
              </w:rPr>
              <w:t>Fees</w:t>
            </w:r>
            <w:r w:rsidRPr="00C53FB2">
              <w:rPr>
                <w:noProof/>
                <w:sz w:val="20"/>
                <w:szCs w:val="20"/>
              </w:rPr>
              <w:t xml:space="preserve"> and Settlement</w:t>
            </w:r>
          </w:p>
          <w:p w14:paraId="3819BBAC" w14:textId="77777777" w:rsidR="00C70B5F" w:rsidRPr="00C53FB2" w:rsidRDefault="00C70B5F" w:rsidP="00FA01D0">
            <w:pPr>
              <w:pStyle w:val="ListParagraph"/>
              <w:numPr>
                <w:ilvl w:val="0"/>
                <w:numId w:val="58"/>
              </w:numPr>
              <w:spacing w:after="200"/>
              <w:contextualSpacing/>
              <w:rPr>
                <w:sz w:val="20"/>
                <w:szCs w:val="20"/>
              </w:rPr>
            </w:pPr>
            <w:r w:rsidRPr="00C53FB2">
              <w:rPr>
                <w:noProof/>
                <w:sz w:val="20"/>
                <w:szCs w:val="20"/>
              </w:rPr>
              <w:t>Attachment 2 : Service Level Agreement (SLA)</w:t>
            </w:r>
          </w:p>
          <w:p w14:paraId="4E418B5A" w14:textId="77777777" w:rsidR="00C70B5F" w:rsidRPr="00C53FB2" w:rsidRDefault="00C70B5F" w:rsidP="00FA01D0">
            <w:pPr>
              <w:pStyle w:val="ListParagraph"/>
              <w:numPr>
                <w:ilvl w:val="0"/>
                <w:numId w:val="58"/>
              </w:numPr>
              <w:spacing w:after="200"/>
              <w:contextualSpacing/>
              <w:rPr>
                <w:sz w:val="20"/>
                <w:szCs w:val="20"/>
              </w:rPr>
            </w:pPr>
            <w:r w:rsidRPr="00C53FB2">
              <w:rPr>
                <w:sz w:val="20"/>
                <w:szCs w:val="20"/>
              </w:rPr>
              <w:t>Attachment 3   : Terms Of Goods And Services</w:t>
            </w:r>
          </w:p>
          <w:p w14:paraId="438BDBAE" w14:textId="26D19B34" w:rsidR="00C70B5F" w:rsidRPr="00C53FB2" w:rsidRDefault="00C70B5F" w:rsidP="00FA01D0">
            <w:pPr>
              <w:spacing w:after="200"/>
              <w:contextualSpacing/>
              <w:rPr>
                <w:b/>
                <w:sz w:val="20"/>
                <w:szCs w:val="20"/>
              </w:rPr>
            </w:pPr>
          </w:p>
        </w:tc>
      </w:tr>
      <w:tr w:rsidR="00C70B5F" w:rsidRPr="00C53FB2" w14:paraId="28792411" w14:textId="77777777" w:rsidTr="00C53FB2">
        <w:tc>
          <w:tcPr>
            <w:tcW w:w="5455" w:type="dxa"/>
          </w:tcPr>
          <w:p w14:paraId="6C0A4579" w14:textId="77777777" w:rsidR="00C70B5F" w:rsidRPr="00C53FB2" w:rsidRDefault="00C70B5F" w:rsidP="00C70B5F">
            <w:pPr>
              <w:ind w:left="720" w:hanging="360"/>
              <w:jc w:val="center"/>
              <w:rPr>
                <w:b/>
                <w:sz w:val="20"/>
                <w:szCs w:val="20"/>
              </w:rPr>
            </w:pPr>
            <w:r w:rsidRPr="00C53FB2">
              <w:rPr>
                <w:b/>
                <w:sz w:val="20"/>
                <w:szCs w:val="20"/>
                <w:lang w:val="id-ID"/>
              </w:rPr>
              <w:t xml:space="preserve">PASAL </w:t>
            </w:r>
            <w:r w:rsidRPr="00C53FB2">
              <w:rPr>
                <w:b/>
                <w:sz w:val="20"/>
                <w:szCs w:val="20"/>
              </w:rPr>
              <w:t>23</w:t>
            </w:r>
          </w:p>
          <w:p w14:paraId="61181FE7" w14:textId="77777777" w:rsidR="00C70B5F" w:rsidRPr="00C53FB2" w:rsidRDefault="00C70B5F" w:rsidP="00C70B5F">
            <w:pPr>
              <w:ind w:left="720" w:hanging="360"/>
              <w:jc w:val="center"/>
              <w:rPr>
                <w:b/>
                <w:sz w:val="20"/>
                <w:szCs w:val="20"/>
                <w:lang w:val="id-ID"/>
              </w:rPr>
            </w:pPr>
            <w:r w:rsidRPr="00C53FB2">
              <w:rPr>
                <w:b/>
                <w:sz w:val="20"/>
                <w:szCs w:val="20"/>
                <w:lang w:val="id-ID"/>
              </w:rPr>
              <w:t>PENUTUP</w:t>
            </w:r>
          </w:p>
          <w:p w14:paraId="758CBEF3" w14:textId="77777777" w:rsidR="00C70B5F" w:rsidRPr="00C53FB2" w:rsidRDefault="00C70B5F" w:rsidP="00C70B5F">
            <w:pPr>
              <w:ind w:left="720" w:hanging="360"/>
              <w:jc w:val="both"/>
              <w:rPr>
                <w:sz w:val="20"/>
                <w:szCs w:val="20"/>
                <w:lang w:val="id-ID"/>
              </w:rPr>
            </w:pPr>
          </w:p>
          <w:p w14:paraId="4400DED6" w14:textId="2F7D1FD9" w:rsidR="00C53FB2" w:rsidRPr="00C53FB2" w:rsidRDefault="00C70B5F" w:rsidP="00C53FB2">
            <w:pPr>
              <w:numPr>
                <w:ilvl w:val="0"/>
                <w:numId w:val="45"/>
              </w:numPr>
              <w:contextualSpacing/>
              <w:jc w:val="both"/>
              <w:rPr>
                <w:rFonts w:eastAsiaTheme="minorHAnsi"/>
                <w:sz w:val="20"/>
                <w:szCs w:val="20"/>
                <w:lang w:val="id-ID"/>
              </w:rPr>
            </w:pPr>
            <w:r w:rsidRPr="00C53FB2">
              <w:rPr>
                <w:noProof/>
                <w:sz w:val="20"/>
                <w:szCs w:val="20"/>
                <w:lang w:val="id-ID"/>
              </w:rPr>
              <w:t xml:space="preserve">Hal-hal lain yang mungkin timbul dan belum tercakup dalam </w:t>
            </w:r>
            <w:r w:rsidRPr="00C53FB2">
              <w:rPr>
                <w:noProof/>
                <w:sz w:val="20"/>
                <w:szCs w:val="20"/>
              </w:rPr>
              <w:t>Perjanjian ini</w:t>
            </w:r>
            <w:r w:rsidRPr="00C53FB2">
              <w:rPr>
                <w:noProof/>
                <w:sz w:val="20"/>
                <w:szCs w:val="20"/>
                <w:lang w:val="id-ID"/>
              </w:rPr>
              <w:t xml:space="preserve"> dan</w:t>
            </w:r>
            <w:r w:rsidRPr="00C53FB2">
              <w:rPr>
                <w:noProof/>
                <w:sz w:val="20"/>
                <w:szCs w:val="20"/>
              </w:rPr>
              <w:t>/</w:t>
            </w:r>
            <w:r w:rsidRPr="00C53FB2">
              <w:rPr>
                <w:noProof/>
                <w:sz w:val="20"/>
                <w:szCs w:val="20"/>
                <w:lang w:val="id-ID"/>
              </w:rPr>
              <w:t>atau perubahannya akan diatur kemudian dengan persetujuan tertulis PARA PIHAK dan akan dituangkan dalam bentuk Ad</w:t>
            </w:r>
            <w:r w:rsidRPr="00C53FB2">
              <w:rPr>
                <w:noProof/>
                <w:sz w:val="20"/>
                <w:szCs w:val="20"/>
              </w:rPr>
              <w:t>d</w:t>
            </w:r>
            <w:r w:rsidRPr="00C53FB2">
              <w:rPr>
                <w:noProof/>
                <w:sz w:val="20"/>
                <w:szCs w:val="20"/>
                <w:lang w:val="id-ID"/>
              </w:rPr>
              <w:t xml:space="preserve">endum yang merupakan bagian yang mengikat dan tidak terpisahkan dari </w:t>
            </w:r>
            <w:r w:rsidRPr="00C53FB2">
              <w:rPr>
                <w:noProof/>
                <w:sz w:val="20"/>
                <w:szCs w:val="20"/>
              </w:rPr>
              <w:t xml:space="preserve">Perjanjian </w:t>
            </w:r>
            <w:r w:rsidRPr="00C53FB2">
              <w:rPr>
                <w:noProof/>
                <w:sz w:val="20"/>
                <w:szCs w:val="20"/>
                <w:lang w:val="id-ID"/>
              </w:rPr>
              <w:t>ini.</w:t>
            </w:r>
          </w:p>
          <w:p w14:paraId="50B6E99E" w14:textId="2A5EFF3C" w:rsidR="00C53FB2" w:rsidRPr="00C53FB2" w:rsidRDefault="00C70B5F" w:rsidP="00C53FB2">
            <w:pPr>
              <w:numPr>
                <w:ilvl w:val="0"/>
                <w:numId w:val="45"/>
              </w:numPr>
              <w:contextualSpacing/>
              <w:jc w:val="both"/>
              <w:rPr>
                <w:rFonts w:eastAsiaTheme="minorHAnsi"/>
                <w:sz w:val="20"/>
                <w:szCs w:val="20"/>
                <w:lang w:val="id-ID"/>
              </w:rPr>
            </w:pPr>
            <w:r w:rsidRPr="00C53FB2">
              <w:rPr>
                <w:rFonts w:eastAsia="Arial Unicode MS"/>
                <w:noProof/>
                <w:sz w:val="20"/>
                <w:szCs w:val="20"/>
                <w:lang w:val="id-ID"/>
              </w:rPr>
              <w:t xml:space="preserve">Apabila sebagian dari </w:t>
            </w:r>
            <w:r w:rsidRPr="00C53FB2">
              <w:rPr>
                <w:noProof/>
                <w:sz w:val="20"/>
                <w:szCs w:val="20"/>
              </w:rPr>
              <w:t xml:space="preserve">Perjanjian </w:t>
            </w:r>
            <w:r w:rsidRPr="00C53FB2">
              <w:rPr>
                <w:rFonts w:eastAsia="Arial Unicode MS"/>
                <w:noProof/>
                <w:sz w:val="20"/>
                <w:szCs w:val="20"/>
                <w:lang w:val="id-ID"/>
              </w:rPr>
              <w:t>ini bertentangan dengan peraturan perundang-undangan yang berlaku atau tidak dapat dilaksanakan karena ketentuan hukum, maka hal ini tidak mempengaruhi keabsahan dan pelaksanaan dari ketentuan-ketentuan lain</w:t>
            </w:r>
            <w:r w:rsidRPr="00C53FB2">
              <w:rPr>
                <w:rFonts w:eastAsia="Arial Unicode MS"/>
                <w:noProof/>
                <w:sz w:val="20"/>
                <w:szCs w:val="20"/>
              </w:rPr>
              <w:t>nya</w:t>
            </w:r>
            <w:r w:rsidRPr="00C53FB2">
              <w:rPr>
                <w:rFonts w:eastAsia="Arial Unicode MS"/>
                <w:noProof/>
                <w:sz w:val="20"/>
                <w:szCs w:val="20"/>
                <w:lang w:val="id-ID"/>
              </w:rPr>
              <w:t>.</w:t>
            </w:r>
          </w:p>
          <w:p w14:paraId="58A1416E" w14:textId="581B5F42" w:rsidR="00C53FB2" w:rsidRPr="00C53FB2" w:rsidRDefault="00C70B5F" w:rsidP="00C53FB2">
            <w:pPr>
              <w:numPr>
                <w:ilvl w:val="0"/>
                <w:numId w:val="45"/>
              </w:numPr>
              <w:contextualSpacing/>
              <w:jc w:val="both"/>
              <w:rPr>
                <w:rFonts w:eastAsiaTheme="minorHAnsi"/>
                <w:sz w:val="20"/>
                <w:szCs w:val="20"/>
                <w:lang w:val="id-ID"/>
              </w:rPr>
            </w:pPr>
            <w:r w:rsidRPr="00C53FB2">
              <w:rPr>
                <w:rFonts w:eastAsia="Arial Unicode MS"/>
                <w:noProof/>
                <w:sz w:val="20"/>
                <w:szCs w:val="20"/>
                <w:lang w:val="id-ID"/>
              </w:rPr>
              <w:t xml:space="preserve">PARA PIHAK tidak dibenarkan untuk mengalihkan hak dan/atau kewajiban mereka masing-masing yang timbul berdasarkan </w:t>
            </w:r>
            <w:r w:rsidRPr="00C53FB2">
              <w:rPr>
                <w:rFonts w:eastAsia="Arial Unicode MS"/>
                <w:noProof/>
                <w:sz w:val="20"/>
                <w:szCs w:val="20"/>
              </w:rPr>
              <w:t>kerjasama</w:t>
            </w:r>
            <w:r w:rsidRPr="00C53FB2">
              <w:rPr>
                <w:rFonts w:eastAsia="Arial Unicode MS"/>
                <w:noProof/>
                <w:sz w:val="20"/>
                <w:szCs w:val="20"/>
                <w:lang w:val="id-ID"/>
              </w:rPr>
              <w:t xml:space="preserve"> ini kepada Pihak Ketiga, baik sebagian maupun seluruhnya tanpa persetujuan tertulis terlebih dahulu dari PIHAK lainnya.</w:t>
            </w:r>
          </w:p>
          <w:p w14:paraId="5F2F451B" w14:textId="15674010" w:rsidR="00C53FB2" w:rsidRPr="00C53FB2" w:rsidRDefault="00C70B5F" w:rsidP="00C53FB2">
            <w:pPr>
              <w:numPr>
                <w:ilvl w:val="0"/>
                <w:numId w:val="45"/>
              </w:numPr>
              <w:contextualSpacing/>
              <w:jc w:val="both"/>
              <w:rPr>
                <w:rFonts w:eastAsiaTheme="minorEastAsia"/>
                <w:sz w:val="20"/>
                <w:szCs w:val="20"/>
                <w:lang w:val="id-ID"/>
              </w:rPr>
            </w:pPr>
            <w:r w:rsidRPr="00C53FB2">
              <w:rPr>
                <w:rFonts w:eastAsiaTheme="minorEastAsia"/>
                <w:noProof/>
                <w:sz w:val="20"/>
                <w:szCs w:val="20"/>
              </w:rPr>
              <w:t xml:space="preserve">Perjanjian </w:t>
            </w:r>
            <w:r w:rsidRPr="00C53FB2">
              <w:rPr>
                <w:rFonts w:eastAsia="Arial Unicode MS"/>
                <w:noProof/>
                <w:sz w:val="20"/>
                <w:szCs w:val="20"/>
                <w:lang w:val="id-ID"/>
              </w:rPr>
              <w:t xml:space="preserve">ini merupakan perwujudan dari seluruh pengertian </w:t>
            </w:r>
            <w:r w:rsidRPr="00C53FB2">
              <w:rPr>
                <w:rFonts w:eastAsiaTheme="minorEastAsia"/>
                <w:noProof/>
                <w:sz w:val="20"/>
                <w:szCs w:val="20"/>
                <w:lang w:val="id-ID"/>
              </w:rPr>
              <w:t>PARA PIHAK</w:t>
            </w:r>
            <w:r w:rsidRPr="00C53FB2">
              <w:rPr>
                <w:rFonts w:eastAsiaTheme="minorEastAsia"/>
                <w:noProof/>
                <w:sz w:val="20"/>
                <w:szCs w:val="20"/>
              </w:rPr>
              <w:t xml:space="preserve"> </w:t>
            </w:r>
            <w:r w:rsidRPr="00C53FB2">
              <w:rPr>
                <w:rFonts w:eastAsia="Arial Unicode MS"/>
                <w:noProof/>
                <w:sz w:val="20"/>
                <w:szCs w:val="20"/>
                <w:lang w:val="id-ID"/>
              </w:rPr>
              <w:t xml:space="preserve">dan menggantikan semua negosiasi, pengertian dan perjanjian sebelumnya yang dibuat antara </w:t>
            </w:r>
            <w:r w:rsidRPr="00C53FB2">
              <w:rPr>
                <w:rFonts w:eastAsiaTheme="minorEastAsia"/>
                <w:noProof/>
                <w:sz w:val="20"/>
                <w:szCs w:val="20"/>
                <w:lang w:val="id-ID"/>
              </w:rPr>
              <w:t>PARA PIHAK</w:t>
            </w:r>
            <w:r w:rsidRPr="00C53FB2">
              <w:rPr>
                <w:rFonts w:eastAsia="Arial Unicode MS"/>
                <w:noProof/>
                <w:sz w:val="20"/>
                <w:szCs w:val="20"/>
                <w:lang w:val="id-ID"/>
              </w:rPr>
              <w:t>.</w:t>
            </w:r>
          </w:p>
          <w:p w14:paraId="5EAF01FF" w14:textId="4CED6AC1" w:rsidR="00C53FB2" w:rsidRPr="00C53FB2" w:rsidRDefault="00C70B5F" w:rsidP="00C53FB2">
            <w:pPr>
              <w:pStyle w:val="ListParagraph"/>
              <w:numPr>
                <w:ilvl w:val="0"/>
                <w:numId w:val="45"/>
              </w:numPr>
              <w:contextualSpacing/>
              <w:jc w:val="both"/>
              <w:rPr>
                <w:sz w:val="20"/>
                <w:szCs w:val="20"/>
                <w:lang w:val="id-ID"/>
              </w:rPr>
            </w:pPr>
            <w:r w:rsidRPr="00C53FB2">
              <w:rPr>
                <w:noProof/>
                <w:sz w:val="20"/>
                <w:szCs w:val="20"/>
              </w:rPr>
              <w:t xml:space="preserve">Perjanjian </w:t>
            </w:r>
            <w:r w:rsidRPr="00C53FB2">
              <w:rPr>
                <w:rFonts w:eastAsia="Arial Unicode MS"/>
                <w:noProof/>
                <w:sz w:val="20"/>
                <w:szCs w:val="20"/>
              </w:rPr>
              <w:t>kerjasama</w:t>
            </w:r>
            <w:r w:rsidRPr="00C53FB2">
              <w:rPr>
                <w:rFonts w:eastAsia="Arial Unicode MS"/>
                <w:noProof/>
                <w:sz w:val="20"/>
                <w:szCs w:val="20"/>
                <w:lang w:val="id-ID"/>
              </w:rPr>
              <w:t xml:space="preserve"> ini mengikat PARA PIHAK dan segenap penerus dan pengganti haknya</w:t>
            </w:r>
          </w:p>
          <w:p w14:paraId="47D78B2E" w14:textId="5A6C231D" w:rsidR="00C53FB2" w:rsidRPr="00C53FB2" w:rsidRDefault="00C70B5F" w:rsidP="00C53FB2">
            <w:pPr>
              <w:pStyle w:val="ListParagraph"/>
              <w:numPr>
                <w:ilvl w:val="0"/>
                <w:numId w:val="45"/>
              </w:numPr>
              <w:contextualSpacing/>
              <w:jc w:val="both"/>
              <w:rPr>
                <w:sz w:val="20"/>
                <w:szCs w:val="20"/>
                <w:lang w:val="id-ID"/>
              </w:rPr>
            </w:pPr>
            <w:r w:rsidRPr="00C53FB2">
              <w:rPr>
                <w:sz w:val="20"/>
                <w:szCs w:val="20"/>
                <w:lang w:val="id-ID"/>
              </w:rPr>
              <w:t>Semua lampiran Perjanjian ini merupakan bagian yang tidak dapat dipisahkan dari Perjanjian ini.</w:t>
            </w:r>
          </w:p>
          <w:p w14:paraId="342FAB64" w14:textId="77777777" w:rsidR="00C70B5F" w:rsidRDefault="00C70B5F" w:rsidP="00FA01D0">
            <w:pPr>
              <w:pStyle w:val="ListParagraph"/>
              <w:numPr>
                <w:ilvl w:val="0"/>
                <w:numId w:val="45"/>
              </w:numPr>
              <w:contextualSpacing/>
              <w:jc w:val="both"/>
              <w:rPr>
                <w:sz w:val="20"/>
                <w:szCs w:val="20"/>
                <w:lang w:val="id-ID"/>
              </w:rPr>
            </w:pPr>
            <w:r w:rsidRPr="00C53FB2">
              <w:rPr>
                <w:sz w:val="20"/>
                <w:szCs w:val="20"/>
                <w:lang w:val="id-ID"/>
              </w:rPr>
              <w:t>Perjanjian ini mengikat Para Pihak dan segenap penerus dan pengganti haknya.</w:t>
            </w:r>
          </w:p>
          <w:p w14:paraId="23CEFD09" w14:textId="77777777" w:rsidR="00C53FB2" w:rsidRPr="00C53FB2" w:rsidRDefault="00C53FB2" w:rsidP="00C53FB2">
            <w:pPr>
              <w:pStyle w:val="ListParagraph"/>
              <w:rPr>
                <w:sz w:val="20"/>
                <w:szCs w:val="20"/>
                <w:lang w:val="id-ID"/>
              </w:rPr>
            </w:pPr>
          </w:p>
          <w:p w14:paraId="5B57B6D3" w14:textId="6635ACB6" w:rsidR="00C53FB2" w:rsidRPr="00C53FB2" w:rsidRDefault="00C53FB2" w:rsidP="00C53FB2">
            <w:pPr>
              <w:contextualSpacing/>
              <w:jc w:val="both"/>
              <w:rPr>
                <w:sz w:val="20"/>
                <w:szCs w:val="20"/>
                <w:lang w:val="id-ID"/>
              </w:rPr>
            </w:pPr>
          </w:p>
        </w:tc>
        <w:tc>
          <w:tcPr>
            <w:tcW w:w="5455" w:type="dxa"/>
          </w:tcPr>
          <w:p w14:paraId="4F0DAD6B" w14:textId="77777777" w:rsidR="00C70B5F" w:rsidRPr="00C53FB2" w:rsidRDefault="00C70B5F" w:rsidP="00C70B5F">
            <w:pPr>
              <w:jc w:val="center"/>
              <w:rPr>
                <w:b/>
                <w:sz w:val="20"/>
                <w:szCs w:val="20"/>
              </w:rPr>
            </w:pPr>
            <w:r w:rsidRPr="00C53FB2">
              <w:rPr>
                <w:b/>
                <w:sz w:val="20"/>
                <w:szCs w:val="20"/>
              </w:rPr>
              <w:t>ARTICLE 23</w:t>
            </w:r>
          </w:p>
          <w:p w14:paraId="5AC2C9DF" w14:textId="77777777" w:rsidR="00C70B5F" w:rsidRPr="00C53FB2" w:rsidRDefault="00C70B5F" w:rsidP="00C70B5F">
            <w:pPr>
              <w:jc w:val="center"/>
              <w:rPr>
                <w:sz w:val="20"/>
                <w:szCs w:val="20"/>
              </w:rPr>
            </w:pPr>
            <w:r w:rsidRPr="00C53FB2">
              <w:rPr>
                <w:b/>
                <w:sz w:val="20"/>
                <w:szCs w:val="20"/>
              </w:rPr>
              <w:t>CLOSING</w:t>
            </w:r>
          </w:p>
          <w:p w14:paraId="7DC74E58" w14:textId="77777777" w:rsidR="00C70B5F" w:rsidRPr="00C53FB2" w:rsidRDefault="00C70B5F" w:rsidP="00C70B5F">
            <w:pPr>
              <w:rPr>
                <w:sz w:val="20"/>
                <w:szCs w:val="20"/>
              </w:rPr>
            </w:pPr>
          </w:p>
          <w:p w14:paraId="6CFA4CA0" w14:textId="1880F36D" w:rsidR="00C70B5F" w:rsidRPr="00C53FB2" w:rsidRDefault="00C70B5F" w:rsidP="00C53FB2">
            <w:pPr>
              <w:pStyle w:val="ListParagraph"/>
              <w:numPr>
                <w:ilvl w:val="0"/>
                <w:numId w:val="46"/>
              </w:numPr>
              <w:contextualSpacing/>
              <w:jc w:val="both"/>
              <w:rPr>
                <w:sz w:val="20"/>
                <w:szCs w:val="20"/>
              </w:rPr>
            </w:pPr>
            <w:r w:rsidRPr="00C53FB2">
              <w:rPr>
                <w:noProof/>
                <w:sz w:val="20"/>
                <w:szCs w:val="20"/>
              </w:rPr>
              <w:t>Any other matters which may arise and are not covered by this Agreement and / or amendments thereof shall be subject to a written approval of THE PARTIES and shall be set forth in the Addendum form which is a binding and inseparable part of this Agreement</w:t>
            </w:r>
          </w:p>
          <w:p w14:paraId="595A88C4" w14:textId="77777777" w:rsidR="00C70B5F" w:rsidRPr="00C53FB2" w:rsidRDefault="00C70B5F" w:rsidP="00FA01D0">
            <w:pPr>
              <w:pStyle w:val="ListParagraph"/>
              <w:numPr>
                <w:ilvl w:val="0"/>
                <w:numId w:val="46"/>
              </w:numPr>
              <w:contextualSpacing/>
              <w:jc w:val="both"/>
              <w:rPr>
                <w:sz w:val="20"/>
                <w:szCs w:val="20"/>
              </w:rPr>
            </w:pPr>
            <w:r w:rsidRPr="00C53FB2">
              <w:rPr>
                <w:noProof/>
                <w:sz w:val="20"/>
                <w:szCs w:val="20"/>
              </w:rPr>
              <w:t>If any portion of this Agreement is contrary to laws and regulations applicable or unenforceable due to legal provisions, this does not affect the validity and performance of any other provisions</w:t>
            </w:r>
          </w:p>
          <w:p w14:paraId="33D97A5C" w14:textId="77777777" w:rsidR="00C70B5F" w:rsidRPr="00C53FB2" w:rsidRDefault="00C70B5F" w:rsidP="00C53FB2">
            <w:pPr>
              <w:jc w:val="both"/>
              <w:rPr>
                <w:sz w:val="20"/>
                <w:szCs w:val="20"/>
              </w:rPr>
            </w:pPr>
          </w:p>
          <w:p w14:paraId="3937EA53" w14:textId="77777777" w:rsidR="00C70B5F" w:rsidRPr="00C53FB2" w:rsidRDefault="00C70B5F" w:rsidP="00FA01D0">
            <w:pPr>
              <w:pStyle w:val="ListParagraph"/>
              <w:numPr>
                <w:ilvl w:val="0"/>
                <w:numId w:val="46"/>
              </w:numPr>
              <w:contextualSpacing/>
              <w:jc w:val="both"/>
              <w:rPr>
                <w:sz w:val="20"/>
                <w:szCs w:val="20"/>
              </w:rPr>
            </w:pPr>
            <w:r w:rsidRPr="00C53FB2">
              <w:rPr>
                <w:noProof/>
                <w:sz w:val="20"/>
                <w:szCs w:val="20"/>
              </w:rPr>
              <w:t>THE PARTIES are not permitted to assign their rights and / or their respective obligations arising under this arrangement to Third Parties, in whole or in part without the prior written consent of the other PARTY</w:t>
            </w:r>
          </w:p>
          <w:p w14:paraId="606D5213" w14:textId="77777777" w:rsidR="00C53FB2" w:rsidRPr="00C53FB2" w:rsidRDefault="00C53FB2" w:rsidP="00C53FB2">
            <w:pPr>
              <w:jc w:val="both"/>
              <w:rPr>
                <w:sz w:val="20"/>
                <w:szCs w:val="20"/>
              </w:rPr>
            </w:pPr>
          </w:p>
          <w:p w14:paraId="33CBAE96" w14:textId="137421ED" w:rsidR="00C70B5F" w:rsidRPr="00C53FB2" w:rsidRDefault="00C70B5F" w:rsidP="00C53FB2">
            <w:pPr>
              <w:numPr>
                <w:ilvl w:val="0"/>
                <w:numId w:val="46"/>
              </w:numPr>
              <w:jc w:val="both"/>
              <w:rPr>
                <w:noProof/>
                <w:sz w:val="20"/>
                <w:szCs w:val="20"/>
              </w:rPr>
            </w:pPr>
            <w:r w:rsidRPr="00C53FB2">
              <w:rPr>
                <w:noProof/>
                <w:sz w:val="20"/>
                <w:szCs w:val="20"/>
              </w:rPr>
              <w:t>This Agreement constitutes the realization of all THE PARTIES conditions and supersedes all prior negotiations, understandings and agreements made between THE PARTIES.</w:t>
            </w:r>
          </w:p>
          <w:p w14:paraId="124CEA9B" w14:textId="3C46CD93" w:rsidR="00C70B5F" w:rsidRPr="00C53FB2" w:rsidRDefault="00C70B5F" w:rsidP="00C53FB2">
            <w:pPr>
              <w:pStyle w:val="ListParagraph"/>
              <w:numPr>
                <w:ilvl w:val="0"/>
                <w:numId w:val="46"/>
              </w:numPr>
              <w:contextualSpacing/>
              <w:jc w:val="both"/>
              <w:rPr>
                <w:sz w:val="20"/>
                <w:szCs w:val="20"/>
              </w:rPr>
            </w:pPr>
            <w:r w:rsidRPr="00C53FB2">
              <w:rPr>
                <w:noProof/>
                <w:sz w:val="20"/>
                <w:szCs w:val="20"/>
              </w:rPr>
              <w:t>This cooperation agreement binds THE PARTIES and all its successors</w:t>
            </w:r>
          </w:p>
          <w:p w14:paraId="52709E92" w14:textId="47F94564" w:rsidR="00C53FB2" w:rsidRPr="00C53FB2" w:rsidRDefault="00C70B5F" w:rsidP="00C53FB2">
            <w:pPr>
              <w:pStyle w:val="ListParagraph"/>
              <w:numPr>
                <w:ilvl w:val="0"/>
                <w:numId w:val="46"/>
              </w:numPr>
              <w:contextualSpacing/>
              <w:jc w:val="both"/>
              <w:rPr>
                <w:sz w:val="20"/>
                <w:szCs w:val="20"/>
              </w:rPr>
            </w:pPr>
            <w:r w:rsidRPr="00C53FB2">
              <w:rPr>
                <w:sz w:val="20"/>
                <w:szCs w:val="20"/>
              </w:rPr>
              <w:t>Every attachment in this Agreement is an inseparable part of this Agreement.</w:t>
            </w:r>
          </w:p>
          <w:p w14:paraId="09D0C097" w14:textId="77777777" w:rsidR="00C70B5F" w:rsidRPr="00C53FB2" w:rsidRDefault="00C70B5F" w:rsidP="00FA01D0">
            <w:pPr>
              <w:pStyle w:val="ListParagraph"/>
              <w:numPr>
                <w:ilvl w:val="0"/>
                <w:numId w:val="46"/>
              </w:numPr>
              <w:contextualSpacing/>
              <w:jc w:val="both"/>
              <w:rPr>
                <w:sz w:val="20"/>
                <w:szCs w:val="20"/>
              </w:rPr>
            </w:pPr>
            <w:r w:rsidRPr="00C53FB2">
              <w:rPr>
                <w:sz w:val="20"/>
                <w:szCs w:val="20"/>
              </w:rPr>
              <w:t>This Agreement binds Both Parties and the successors and surrogates of their rights.</w:t>
            </w:r>
          </w:p>
        </w:tc>
      </w:tr>
      <w:tr w:rsidR="00C70B5F" w:rsidRPr="00C53FB2" w14:paraId="2B15D3D8" w14:textId="77777777" w:rsidTr="00C53FB2">
        <w:tc>
          <w:tcPr>
            <w:tcW w:w="5455" w:type="dxa"/>
          </w:tcPr>
          <w:p w14:paraId="4A697764" w14:textId="77777777" w:rsidR="00C70B5F" w:rsidRPr="00C53FB2" w:rsidRDefault="00C70B5F" w:rsidP="00C70B5F">
            <w:pPr>
              <w:jc w:val="both"/>
              <w:rPr>
                <w:b/>
                <w:sz w:val="20"/>
                <w:szCs w:val="20"/>
                <w:lang w:val="id-ID"/>
              </w:rPr>
            </w:pPr>
            <w:r w:rsidRPr="00C53FB2">
              <w:rPr>
                <w:sz w:val="20"/>
                <w:szCs w:val="20"/>
                <w:lang w:val="id-ID"/>
              </w:rPr>
              <w:lastRenderedPageBreak/>
              <w:t>Demikian Perjanjian ini ditandatangani pada hari, tanggal, bulan dan tahun tersebut di atas, dibuat dalam rangkap 2 (dua) asli, bermaterai cukup dan masing-masing mempunyai kekuatan hukum sama.</w:t>
            </w:r>
          </w:p>
        </w:tc>
        <w:tc>
          <w:tcPr>
            <w:tcW w:w="5455" w:type="dxa"/>
          </w:tcPr>
          <w:p w14:paraId="4B1621A7" w14:textId="77777777" w:rsidR="00C70B5F" w:rsidRPr="00C53FB2" w:rsidRDefault="00C70B5F" w:rsidP="00C70B5F">
            <w:pPr>
              <w:jc w:val="both"/>
              <w:rPr>
                <w:sz w:val="20"/>
                <w:szCs w:val="20"/>
              </w:rPr>
            </w:pPr>
            <w:r w:rsidRPr="00C53FB2">
              <w:rPr>
                <w:sz w:val="20"/>
                <w:szCs w:val="20"/>
              </w:rPr>
              <w:t>Thus this Agreement is signed on the day, date, month and year stated above, and made in 2 (two) original copies, with sufficient stamp duty, and each having equal legal force.</w:t>
            </w:r>
          </w:p>
        </w:tc>
      </w:tr>
    </w:tbl>
    <w:p w14:paraId="1E0F88ED" w14:textId="7B80D4F3" w:rsidR="00C70B5F" w:rsidRPr="00C53FB2" w:rsidRDefault="00C70B5F" w:rsidP="00C70B5F">
      <w:pPr>
        <w:rPr>
          <w:color w:val="000000"/>
          <w:sz w:val="20"/>
          <w:szCs w:val="20"/>
        </w:rPr>
      </w:pPr>
    </w:p>
    <w:p w14:paraId="18766A36" w14:textId="11D55DE1" w:rsidR="00C70B5F" w:rsidRPr="00C53FB2" w:rsidRDefault="00C70B5F" w:rsidP="00C70B5F">
      <w:pPr>
        <w:rPr>
          <w:color w:val="000000"/>
          <w:sz w:val="20"/>
          <w:szCs w:val="20"/>
        </w:rPr>
      </w:pPr>
    </w:p>
    <w:p w14:paraId="417F466C" w14:textId="4ABD743A" w:rsidR="00C70B5F" w:rsidRPr="004F51D4" w:rsidRDefault="00C70B5F" w:rsidP="00C70B5F">
      <w:pPr>
        <w:rPr>
          <w:b/>
          <w:bCs/>
          <w:color w:val="000000"/>
          <w:sz w:val="20"/>
          <w:szCs w:val="20"/>
        </w:rPr>
      </w:pPr>
    </w:p>
    <w:p w14:paraId="54B6BF13" w14:textId="77777777" w:rsidR="00C70B5F" w:rsidRPr="004F51D4" w:rsidRDefault="00C70B5F" w:rsidP="00C70B5F">
      <w:pPr>
        <w:rPr>
          <w:b/>
          <w:bCs/>
          <w:sz w:val="20"/>
          <w:szCs w:val="20"/>
        </w:rPr>
      </w:pPr>
    </w:p>
    <w:p w14:paraId="01CD1F30" w14:textId="2E33D631" w:rsidR="00C70B5F" w:rsidRPr="004F51D4" w:rsidRDefault="00C70B5F" w:rsidP="00C70B5F">
      <w:pPr>
        <w:rPr>
          <w:b/>
          <w:bCs/>
          <w:sz w:val="20"/>
          <w:szCs w:val="20"/>
        </w:rPr>
      </w:pPr>
      <w:r w:rsidRPr="004F51D4">
        <w:rPr>
          <w:b/>
          <w:bCs/>
          <w:sz w:val="20"/>
          <w:szCs w:val="20"/>
        </w:rPr>
        <w:t>PT. PEMBAYARAN LINTAS USAHA SUKSES</w:t>
      </w:r>
      <w:r w:rsidRPr="004F51D4">
        <w:rPr>
          <w:b/>
          <w:bCs/>
          <w:sz w:val="20"/>
          <w:szCs w:val="20"/>
        </w:rPr>
        <w:tab/>
      </w:r>
      <w:r w:rsidRPr="004F51D4">
        <w:rPr>
          <w:b/>
          <w:bCs/>
          <w:sz w:val="20"/>
          <w:szCs w:val="20"/>
        </w:rPr>
        <w:tab/>
      </w:r>
      <w:r w:rsidRPr="004F51D4">
        <w:rPr>
          <w:b/>
          <w:bCs/>
          <w:sz w:val="20"/>
          <w:szCs w:val="20"/>
        </w:rPr>
        <w:tab/>
      </w:r>
      <w:permStart w:id="314208203" w:edGrp="everyone"/>
      <w:proofErr w:type="spellStart"/>
      <w:r w:rsidR="006625CF" w:rsidRPr="006625CF">
        <w:rPr>
          <w:b/>
          <w:bCs/>
          <w:sz w:val="18"/>
          <w:szCs w:val="18"/>
        </w:rPr>
        <w:t>xxxxxxxx</w:t>
      </w:r>
      <w:permEnd w:id="314208203"/>
      <w:proofErr w:type="spellEnd"/>
    </w:p>
    <w:p w14:paraId="35321B67" w14:textId="77777777" w:rsidR="00C70B5F" w:rsidRPr="004F51D4" w:rsidRDefault="00C70B5F" w:rsidP="00C70B5F">
      <w:pPr>
        <w:rPr>
          <w:b/>
          <w:bCs/>
          <w:sz w:val="20"/>
          <w:szCs w:val="20"/>
        </w:rPr>
      </w:pPr>
    </w:p>
    <w:p w14:paraId="5E520347" w14:textId="77777777" w:rsidR="00C70B5F" w:rsidRPr="004F51D4" w:rsidRDefault="00C70B5F" w:rsidP="00C70B5F">
      <w:pPr>
        <w:rPr>
          <w:b/>
          <w:bCs/>
          <w:sz w:val="20"/>
          <w:szCs w:val="20"/>
        </w:rPr>
      </w:pPr>
    </w:p>
    <w:p w14:paraId="0B54A8DE" w14:textId="77777777" w:rsidR="00C70B5F" w:rsidRPr="004F51D4" w:rsidRDefault="00C70B5F" w:rsidP="00C70B5F">
      <w:pPr>
        <w:rPr>
          <w:b/>
          <w:bCs/>
          <w:sz w:val="20"/>
          <w:szCs w:val="20"/>
        </w:rPr>
      </w:pPr>
    </w:p>
    <w:p w14:paraId="49DEF99B" w14:textId="0DB8D96F" w:rsidR="00C70B5F" w:rsidRPr="004F51D4" w:rsidRDefault="00C70B5F" w:rsidP="00C70B5F">
      <w:pPr>
        <w:rPr>
          <w:b/>
          <w:bCs/>
          <w:sz w:val="20"/>
          <w:szCs w:val="20"/>
        </w:rPr>
      </w:pPr>
    </w:p>
    <w:p w14:paraId="077A404F" w14:textId="7801C706" w:rsidR="005E51D7" w:rsidRPr="004F51D4" w:rsidRDefault="005E51D7" w:rsidP="00C70B5F">
      <w:pPr>
        <w:rPr>
          <w:b/>
          <w:bCs/>
          <w:sz w:val="20"/>
          <w:szCs w:val="20"/>
        </w:rPr>
      </w:pPr>
    </w:p>
    <w:p w14:paraId="773D3773" w14:textId="77777777" w:rsidR="005E51D7" w:rsidRPr="004F51D4" w:rsidRDefault="005E51D7" w:rsidP="00C70B5F">
      <w:pPr>
        <w:rPr>
          <w:b/>
          <w:bCs/>
          <w:sz w:val="20"/>
          <w:szCs w:val="20"/>
        </w:rPr>
      </w:pPr>
    </w:p>
    <w:p w14:paraId="0A1A888D" w14:textId="77777777" w:rsidR="00C70B5F" w:rsidRPr="004F51D4" w:rsidRDefault="00C70B5F" w:rsidP="00C70B5F">
      <w:pPr>
        <w:rPr>
          <w:b/>
          <w:bCs/>
          <w:sz w:val="20"/>
          <w:szCs w:val="20"/>
        </w:rPr>
      </w:pPr>
    </w:p>
    <w:p w14:paraId="36F54983" w14:textId="25C79808" w:rsidR="00C70B5F" w:rsidRPr="004F51D4" w:rsidRDefault="00C70B5F" w:rsidP="00C70B5F">
      <w:pPr>
        <w:rPr>
          <w:b/>
          <w:bCs/>
          <w:sz w:val="20"/>
          <w:szCs w:val="20"/>
        </w:rPr>
      </w:pPr>
      <w:r w:rsidRPr="004F51D4">
        <w:rPr>
          <w:b/>
          <w:bCs/>
          <w:sz w:val="20"/>
          <w:szCs w:val="20"/>
          <w:u w:val="single"/>
        </w:rPr>
        <w:t>Deddy Albert</w:t>
      </w:r>
      <w:r w:rsidRPr="004F51D4">
        <w:rPr>
          <w:b/>
          <w:bCs/>
          <w:sz w:val="20"/>
          <w:szCs w:val="20"/>
        </w:rPr>
        <w:tab/>
      </w:r>
      <w:r w:rsidRPr="004F51D4">
        <w:rPr>
          <w:b/>
          <w:bCs/>
          <w:sz w:val="20"/>
          <w:szCs w:val="20"/>
        </w:rPr>
        <w:tab/>
      </w:r>
      <w:r w:rsidRPr="004F51D4">
        <w:rPr>
          <w:b/>
          <w:bCs/>
          <w:sz w:val="20"/>
          <w:szCs w:val="20"/>
        </w:rPr>
        <w:tab/>
      </w:r>
      <w:r w:rsidRPr="004F51D4">
        <w:rPr>
          <w:b/>
          <w:bCs/>
          <w:sz w:val="20"/>
          <w:szCs w:val="20"/>
        </w:rPr>
        <w:tab/>
      </w:r>
      <w:r w:rsidRPr="004F51D4">
        <w:rPr>
          <w:b/>
          <w:bCs/>
          <w:sz w:val="20"/>
          <w:szCs w:val="20"/>
        </w:rPr>
        <w:tab/>
      </w:r>
      <w:r w:rsidRPr="004F51D4">
        <w:rPr>
          <w:b/>
          <w:bCs/>
          <w:sz w:val="20"/>
          <w:szCs w:val="20"/>
        </w:rPr>
        <w:tab/>
      </w:r>
      <w:r w:rsidRPr="004F51D4">
        <w:rPr>
          <w:b/>
          <w:bCs/>
          <w:sz w:val="20"/>
          <w:szCs w:val="20"/>
        </w:rPr>
        <w:tab/>
      </w:r>
      <w:permStart w:id="2080981205" w:edGrp="everyone"/>
      <w:proofErr w:type="spellStart"/>
      <w:r w:rsidR="004F51D4" w:rsidRPr="004F51D4">
        <w:rPr>
          <w:b/>
          <w:bCs/>
          <w:sz w:val="18"/>
          <w:szCs w:val="18"/>
        </w:rPr>
        <w:t>xxxxxxxx</w:t>
      </w:r>
      <w:permEnd w:id="2080981205"/>
      <w:proofErr w:type="spellEnd"/>
    </w:p>
    <w:p w14:paraId="7B11FA95" w14:textId="7C91B52C" w:rsidR="00C70B5F" w:rsidRPr="004F51D4" w:rsidRDefault="005E51D7" w:rsidP="00C70B5F">
      <w:pPr>
        <w:rPr>
          <w:b/>
          <w:bCs/>
          <w:sz w:val="20"/>
          <w:szCs w:val="20"/>
        </w:rPr>
      </w:pPr>
      <w:r w:rsidRPr="004F51D4">
        <w:rPr>
          <w:b/>
          <w:bCs/>
          <w:sz w:val="20"/>
          <w:szCs w:val="20"/>
        </w:rPr>
        <w:t>Commercial Director</w:t>
      </w:r>
      <w:r w:rsidR="00C70B5F" w:rsidRPr="004F51D4">
        <w:rPr>
          <w:b/>
          <w:bCs/>
          <w:sz w:val="20"/>
          <w:szCs w:val="20"/>
        </w:rPr>
        <w:tab/>
      </w:r>
      <w:r w:rsidR="00C70B5F" w:rsidRPr="004F51D4">
        <w:rPr>
          <w:b/>
          <w:bCs/>
          <w:sz w:val="20"/>
          <w:szCs w:val="20"/>
        </w:rPr>
        <w:tab/>
      </w:r>
      <w:r w:rsidR="00C70B5F" w:rsidRPr="004F51D4">
        <w:rPr>
          <w:b/>
          <w:bCs/>
          <w:sz w:val="20"/>
          <w:szCs w:val="20"/>
        </w:rPr>
        <w:tab/>
      </w:r>
      <w:r w:rsidR="00C70B5F" w:rsidRPr="004F51D4">
        <w:rPr>
          <w:b/>
          <w:bCs/>
          <w:sz w:val="20"/>
          <w:szCs w:val="20"/>
        </w:rPr>
        <w:tab/>
      </w:r>
      <w:r w:rsidR="00C70B5F" w:rsidRPr="004F51D4">
        <w:rPr>
          <w:b/>
          <w:bCs/>
          <w:sz w:val="20"/>
          <w:szCs w:val="20"/>
        </w:rPr>
        <w:tab/>
      </w:r>
      <w:r w:rsidR="00C70B5F" w:rsidRPr="004F51D4">
        <w:rPr>
          <w:b/>
          <w:bCs/>
          <w:sz w:val="20"/>
          <w:szCs w:val="20"/>
        </w:rPr>
        <w:tab/>
      </w:r>
      <w:permStart w:id="2144103734" w:edGrp="everyone"/>
      <w:proofErr w:type="spellStart"/>
      <w:r w:rsidR="004F51D4" w:rsidRPr="004F51D4">
        <w:rPr>
          <w:b/>
          <w:bCs/>
          <w:sz w:val="18"/>
          <w:szCs w:val="18"/>
        </w:rPr>
        <w:t>xxxxxxxx</w:t>
      </w:r>
      <w:permEnd w:id="2144103734"/>
      <w:proofErr w:type="spellEnd"/>
    </w:p>
    <w:p w14:paraId="6120AA7D" w14:textId="55C89953" w:rsidR="00C70B5F" w:rsidRDefault="00C70B5F" w:rsidP="00C70B5F">
      <w:pPr>
        <w:rPr>
          <w:sz w:val="20"/>
          <w:szCs w:val="20"/>
        </w:rPr>
      </w:pPr>
    </w:p>
    <w:p w14:paraId="0BAEE656" w14:textId="57FA4A53" w:rsidR="00C70B5F" w:rsidRDefault="00C70B5F" w:rsidP="00C70B5F">
      <w:pPr>
        <w:rPr>
          <w:sz w:val="20"/>
          <w:szCs w:val="20"/>
        </w:rPr>
      </w:pPr>
    </w:p>
    <w:p w14:paraId="3802367B" w14:textId="0F4EB90B" w:rsidR="00C70B5F" w:rsidRDefault="00C70B5F">
      <w:pPr>
        <w:spacing w:after="200" w:line="276" w:lineRule="auto"/>
        <w:rPr>
          <w:sz w:val="20"/>
          <w:szCs w:val="20"/>
        </w:rPr>
      </w:pPr>
      <w:r>
        <w:rPr>
          <w:sz w:val="20"/>
          <w:szCs w:val="20"/>
        </w:rPr>
        <w:br w:type="page"/>
      </w:r>
    </w:p>
    <w:p w14:paraId="47CB29EC" w14:textId="50A10D53" w:rsidR="00274379" w:rsidRPr="00754E55" w:rsidRDefault="00754E55" w:rsidP="00274379">
      <w:pPr>
        <w:pStyle w:val="Heading1"/>
        <w:spacing w:before="0"/>
        <w:jc w:val="center"/>
        <w:rPr>
          <w:rFonts w:ascii="Times New Roman" w:hAnsi="Times New Roman" w:cs="Times New Roman"/>
          <w:color w:val="auto"/>
          <w:sz w:val="24"/>
          <w:szCs w:val="24"/>
        </w:rPr>
      </w:pPr>
      <w:r w:rsidRPr="00754E55">
        <w:rPr>
          <w:rFonts w:ascii="Times New Roman" w:hAnsi="Times New Roman" w:cs="Times New Roman"/>
          <w:color w:val="auto"/>
          <w:sz w:val="24"/>
          <w:szCs w:val="24"/>
          <w:lang w:val="id-ID"/>
        </w:rPr>
        <w:lastRenderedPageBreak/>
        <w:t xml:space="preserve">LAMPIRAN </w:t>
      </w:r>
      <w:r w:rsidRPr="00754E55">
        <w:rPr>
          <w:rFonts w:ascii="Times New Roman" w:hAnsi="Times New Roman" w:cs="Times New Roman"/>
          <w:color w:val="auto"/>
          <w:sz w:val="24"/>
          <w:szCs w:val="24"/>
        </w:rPr>
        <w:t>1</w:t>
      </w:r>
    </w:p>
    <w:p w14:paraId="3D5FE0AB" w14:textId="395E1429" w:rsidR="005E51D7" w:rsidRPr="00754E55" w:rsidRDefault="00754E55" w:rsidP="005E51D7">
      <w:pPr>
        <w:jc w:val="center"/>
        <w:rPr>
          <w:rFonts w:eastAsiaTheme="minorHAnsi"/>
          <w:b/>
          <w:bCs/>
          <w:noProof/>
        </w:rPr>
      </w:pPr>
      <w:r w:rsidRPr="00754E55">
        <w:rPr>
          <w:rFonts w:eastAsiaTheme="minorHAnsi"/>
          <w:b/>
          <w:bCs/>
          <w:noProof/>
        </w:rPr>
        <w:t>PRODUK, BIAYA DAN SETTLEMENT</w:t>
      </w:r>
      <w:r w:rsidR="005E51D7" w:rsidRPr="00AD484E">
        <w:rPr>
          <w:noProof/>
          <w:sz w:val="20"/>
          <w:szCs w:val="20"/>
        </w:rPr>
        <mc:AlternateContent>
          <mc:Choice Requires="wps">
            <w:drawing>
              <wp:anchor distT="45720" distB="45720" distL="114300" distR="114300" simplePos="0" relativeHeight="251661312" behindDoc="0" locked="0" layoutInCell="1" allowOverlap="1" wp14:anchorId="1A2DCFC2" wp14:editId="17104A37">
                <wp:simplePos x="0" y="0"/>
                <wp:positionH relativeFrom="column">
                  <wp:posOffset>0</wp:posOffset>
                </wp:positionH>
                <wp:positionV relativeFrom="paragraph">
                  <wp:posOffset>224790</wp:posOffset>
                </wp:positionV>
                <wp:extent cx="7136130" cy="644525"/>
                <wp:effectExtent l="0" t="0" r="0" b="0"/>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130" cy="644525"/>
                        </a:xfrm>
                        <a:prstGeom prst="rect">
                          <a:avLst/>
                        </a:prstGeom>
                        <a:noFill/>
                        <a:ln>
                          <a:noFill/>
                        </a:ln>
                      </wps:spPr>
                      <wps:txbx>
                        <w:txbxContent>
                          <w:p w14:paraId="4A5776C4" w14:textId="77777777" w:rsidR="005E51D7" w:rsidRDefault="005E51D7" w:rsidP="005E51D7">
                            <w:pPr>
                              <w:pStyle w:val="Heading1"/>
                              <w:spacing w:before="0"/>
                              <w:rPr>
                                <w:rFonts w:ascii="Times New Roman" w:hAnsi="Times New Roman" w:cs="Times New Roman"/>
                                <w:color w:val="auto"/>
                                <w:sz w:val="20"/>
                                <w:szCs w:val="20"/>
                              </w:rPr>
                            </w:pPr>
                            <w:r w:rsidRPr="003E64F8">
                              <w:rPr>
                                <w:rFonts w:ascii="Adobe Garamond Pro" w:hAnsi="Adobe Garamond Pro" w:cs="Tahoma"/>
                                <w:color w:val="auto"/>
                                <w:sz w:val="18"/>
                                <w:szCs w:val="26"/>
                                <w:lang w:val="id-ID"/>
                              </w:rPr>
                              <w:br/>
                            </w:r>
                            <w:r w:rsidRPr="00AE1A2D">
                              <w:rPr>
                                <w:rFonts w:ascii="Times New Roman" w:hAnsi="Times New Roman" w:cs="Times New Roman"/>
                                <w:color w:val="auto"/>
                                <w:sz w:val="20"/>
                                <w:szCs w:val="20"/>
                              </w:rPr>
                              <w:t xml:space="preserve">A. </w:t>
                            </w:r>
                            <w:r w:rsidRPr="00AE1A2D">
                              <w:rPr>
                                <w:rFonts w:ascii="Times New Roman" w:hAnsi="Times New Roman" w:cs="Times New Roman"/>
                                <w:color w:val="auto"/>
                                <w:sz w:val="20"/>
                                <w:szCs w:val="20"/>
                                <w:lang w:val="id-ID"/>
                              </w:rPr>
                              <w:t>Produk dan Biaya</w:t>
                            </w:r>
                            <w:r w:rsidRPr="00AE1A2D">
                              <w:rPr>
                                <w:rFonts w:ascii="Times New Roman" w:hAnsi="Times New Roman" w:cs="Times New Roman"/>
                                <w:color w:val="auto"/>
                                <w:sz w:val="20"/>
                                <w:szCs w:val="20"/>
                              </w:rPr>
                              <w:t xml:space="preserve"> untuk Espay Aggregator Single Account</w:t>
                            </w:r>
                          </w:p>
                          <w:p w14:paraId="18742043" w14:textId="77777777" w:rsidR="005E51D7" w:rsidRPr="00C97D6B" w:rsidRDefault="005E51D7" w:rsidP="005E51D7">
                            <w:pPr>
                              <w:rPr>
                                <w:i/>
                              </w:rPr>
                            </w:pPr>
                            <w:r>
                              <w:rPr>
                                <w:i/>
                                <w:sz w:val="20"/>
                                <w:szCs w:val="20"/>
                              </w:rPr>
                              <w:t xml:space="preserve">A. </w:t>
                            </w:r>
                            <w:r w:rsidRPr="00C97D6B">
                              <w:rPr>
                                <w:i/>
                                <w:sz w:val="20"/>
                                <w:szCs w:val="20"/>
                                <w:lang w:val="id-ID"/>
                              </w:rPr>
                              <w:t>Products and Fee</w:t>
                            </w:r>
                            <w:r w:rsidRPr="00C97D6B">
                              <w:rPr>
                                <w:i/>
                                <w:sz w:val="20"/>
                                <w:szCs w:val="20"/>
                              </w:rPr>
                              <w:t>s for Espay Aggregator Single Account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DCFC2" id="Text Box 204" o:spid="_x0000_s1028" type="#_x0000_t202" style="position:absolute;left:0;text-align:left;margin-left:0;margin-top:17.7pt;width:561.9pt;height:5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" filled="f" stroked="f">
                <v:textbox>
                  <w:txbxContent>
                    <w:p w14:paraId="4A5776C4" w14:textId="77777777" w:rsidR="005E51D7" w:rsidRDefault="005E51D7" w:rsidP="005E51D7">
                      <w:pPr>
                        <w:pStyle w:val="Heading1"/>
                        <w:spacing w:before="0"/>
                        <w:rPr>
                          <w:rFonts w:ascii="Times New Roman" w:hAnsi="Times New Roman" w:cs="Times New Roman"/>
                          <w:color w:val="auto"/>
                          <w:sz w:val="20"/>
                          <w:szCs w:val="20"/>
                        </w:rPr>
                      </w:pPr>
                      <w:r w:rsidRPr="003E64F8">
                        <w:rPr>
                          <w:rFonts w:ascii="Adobe Garamond Pro" w:hAnsi="Adobe Garamond Pro" w:cs="Tahoma"/>
                          <w:color w:val="auto"/>
                          <w:sz w:val="18"/>
                          <w:szCs w:val="26"/>
                          <w:lang w:val="id-ID"/>
                        </w:rPr>
                        <w:br/>
                      </w:r>
                      <w:r w:rsidRPr="00AE1A2D">
                        <w:rPr>
                          <w:rFonts w:ascii="Times New Roman" w:hAnsi="Times New Roman" w:cs="Times New Roman"/>
                          <w:color w:val="auto"/>
                          <w:sz w:val="20"/>
                          <w:szCs w:val="20"/>
                        </w:rPr>
                        <w:t xml:space="preserve">A. </w:t>
                      </w:r>
                      <w:r w:rsidRPr="00AE1A2D">
                        <w:rPr>
                          <w:rFonts w:ascii="Times New Roman" w:hAnsi="Times New Roman" w:cs="Times New Roman"/>
                          <w:color w:val="auto"/>
                          <w:sz w:val="20"/>
                          <w:szCs w:val="20"/>
                          <w:lang w:val="id-ID"/>
                        </w:rPr>
                        <w:t>Produk dan Biaya</w:t>
                      </w:r>
                      <w:r w:rsidRPr="00AE1A2D">
                        <w:rPr>
                          <w:rFonts w:ascii="Times New Roman" w:hAnsi="Times New Roman" w:cs="Times New Roman"/>
                          <w:color w:val="auto"/>
                          <w:sz w:val="20"/>
                          <w:szCs w:val="20"/>
                        </w:rPr>
                        <w:t xml:space="preserve"> untuk Espay Aggregator Single Account</w:t>
                      </w:r>
                    </w:p>
                    <w:p w14:paraId="18742043" w14:textId="77777777" w:rsidR="005E51D7" w:rsidRPr="00C97D6B" w:rsidRDefault="005E51D7" w:rsidP="005E51D7">
                      <w:pPr>
                        <w:rPr>
                          <w:i/>
                        </w:rPr>
                      </w:pPr>
                      <w:r>
                        <w:rPr>
                          <w:i/>
                          <w:sz w:val="20"/>
                          <w:szCs w:val="20"/>
                        </w:rPr>
                        <w:t xml:space="preserve">A. </w:t>
                      </w:r>
                      <w:r w:rsidRPr="00C97D6B">
                        <w:rPr>
                          <w:i/>
                          <w:sz w:val="20"/>
                          <w:szCs w:val="20"/>
                          <w:lang w:val="id-ID"/>
                        </w:rPr>
                        <w:t>Products and Fee</w:t>
                      </w:r>
                      <w:r w:rsidRPr="00C97D6B">
                        <w:rPr>
                          <w:i/>
                          <w:sz w:val="20"/>
                          <w:szCs w:val="20"/>
                        </w:rPr>
                        <w:t>s for Espay Aggregator Single Account</w:t>
                      </w:r>
                    </w:p>
                  </w:txbxContent>
                </v:textbox>
                <w10:wrap type="square"/>
              </v:shape>
            </w:pict>
          </mc:Fallback>
        </mc:AlternateContent>
      </w:r>
    </w:p>
    <w:p w14:paraId="38350670" w14:textId="637D9E2F" w:rsidR="00754E55" w:rsidRDefault="00754E55" w:rsidP="00754E55">
      <w:pPr>
        <w:jc w:val="center"/>
        <w:rPr>
          <w:i/>
          <w:sz w:val="20"/>
          <w:szCs w:val="20"/>
        </w:rPr>
      </w:pPr>
    </w:p>
    <w:tbl>
      <w:tblPr>
        <w:tblStyle w:val="MediumList2-Accent1"/>
        <w:tblW w:w="11071" w:type="dxa"/>
        <w:jc w:val="center"/>
        <w:tblLook w:val="04A0" w:firstRow="1" w:lastRow="0" w:firstColumn="1" w:lastColumn="0" w:noHBand="0" w:noVBand="1"/>
      </w:tblPr>
      <w:tblGrid>
        <w:gridCol w:w="2880"/>
        <w:gridCol w:w="2809"/>
        <w:gridCol w:w="1692"/>
        <w:gridCol w:w="3690"/>
      </w:tblGrid>
      <w:tr w:rsidR="005E51D7" w:rsidRPr="00C97D6B" w14:paraId="3E3ABFC5" w14:textId="77777777" w:rsidTr="00C50D6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80" w:type="dxa"/>
            <w:tcBorders>
              <w:top w:val="single" w:sz="4" w:space="0" w:color="4F81BD"/>
              <w:left w:val="single" w:sz="4" w:space="0" w:color="4F81BD"/>
            </w:tcBorders>
          </w:tcPr>
          <w:p w14:paraId="26F271DB" w14:textId="77777777" w:rsidR="005E51D7" w:rsidRDefault="005E51D7" w:rsidP="00C50D6F">
            <w:pPr>
              <w:spacing w:line="276" w:lineRule="auto"/>
              <w:jc w:val="center"/>
              <w:rPr>
                <w:b/>
                <w:sz w:val="20"/>
                <w:szCs w:val="20"/>
                <w:lang w:val="id-ID"/>
              </w:rPr>
            </w:pPr>
            <w:r w:rsidRPr="00AE1A2D">
              <w:rPr>
                <w:b/>
                <w:sz w:val="20"/>
                <w:szCs w:val="20"/>
                <w:lang w:val="id-ID"/>
              </w:rPr>
              <w:t>Produk</w:t>
            </w:r>
          </w:p>
          <w:p w14:paraId="3E06AFA2" w14:textId="77777777" w:rsidR="005E51D7" w:rsidRPr="00C97D6B" w:rsidRDefault="005E51D7" w:rsidP="00C50D6F">
            <w:pPr>
              <w:spacing w:line="276" w:lineRule="auto"/>
              <w:jc w:val="center"/>
              <w:rPr>
                <w:b/>
                <w:i/>
                <w:sz w:val="20"/>
                <w:szCs w:val="20"/>
              </w:rPr>
            </w:pPr>
            <w:r>
              <w:rPr>
                <w:b/>
                <w:i/>
                <w:sz w:val="20"/>
                <w:szCs w:val="20"/>
              </w:rPr>
              <w:t>Product</w:t>
            </w:r>
          </w:p>
        </w:tc>
        <w:tc>
          <w:tcPr>
            <w:tcW w:w="2809" w:type="dxa"/>
            <w:tcBorders>
              <w:top w:val="single" w:sz="4" w:space="0" w:color="4F81BD"/>
            </w:tcBorders>
          </w:tcPr>
          <w:p w14:paraId="218CA1DC" w14:textId="77777777" w:rsidR="005E51D7" w:rsidRDefault="005E51D7" w:rsidP="00C50D6F">
            <w:pPr>
              <w:spacing w:line="276" w:lineRule="auto"/>
              <w:jc w:val="center"/>
              <w:cnfStyle w:val="100000000000" w:firstRow="1" w:lastRow="0" w:firstColumn="0" w:lastColumn="0" w:oddVBand="0" w:evenVBand="0" w:oddHBand="0" w:evenHBand="0" w:firstRowFirstColumn="0" w:firstRowLastColumn="0" w:lastRowFirstColumn="0" w:lastRowLastColumn="0"/>
              <w:rPr>
                <w:b/>
                <w:sz w:val="20"/>
                <w:szCs w:val="20"/>
              </w:rPr>
            </w:pPr>
            <w:r w:rsidRPr="00AE1A2D">
              <w:rPr>
                <w:b/>
                <w:sz w:val="20"/>
                <w:szCs w:val="20"/>
                <w:lang w:val="id-ID"/>
              </w:rPr>
              <w:t>Otentikasi</w:t>
            </w:r>
            <w:r w:rsidRPr="00AE1A2D">
              <w:rPr>
                <w:b/>
                <w:sz w:val="20"/>
                <w:szCs w:val="20"/>
              </w:rPr>
              <w:t xml:space="preserve"> / Channel</w:t>
            </w:r>
          </w:p>
          <w:p w14:paraId="2B2A3DC1" w14:textId="77777777" w:rsidR="005E51D7" w:rsidRPr="00C97D6B" w:rsidRDefault="005E51D7" w:rsidP="00C50D6F">
            <w:pPr>
              <w:spacing w:line="276" w:lineRule="auto"/>
              <w:jc w:val="center"/>
              <w:cnfStyle w:val="100000000000" w:firstRow="1" w:lastRow="0" w:firstColumn="0" w:lastColumn="0" w:oddVBand="0" w:evenVBand="0" w:oddHBand="0" w:evenHBand="0" w:firstRowFirstColumn="0" w:firstRowLastColumn="0" w:lastRowFirstColumn="0" w:lastRowLastColumn="0"/>
              <w:rPr>
                <w:b/>
                <w:i/>
                <w:sz w:val="20"/>
                <w:szCs w:val="20"/>
              </w:rPr>
            </w:pPr>
            <w:r>
              <w:rPr>
                <w:b/>
                <w:i/>
                <w:sz w:val="20"/>
                <w:szCs w:val="20"/>
              </w:rPr>
              <w:t>Authentication/Channel</w:t>
            </w:r>
          </w:p>
        </w:tc>
        <w:tc>
          <w:tcPr>
            <w:tcW w:w="1692" w:type="dxa"/>
            <w:tcBorders>
              <w:top w:val="single" w:sz="4" w:space="0" w:color="4F81BD"/>
            </w:tcBorders>
          </w:tcPr>
          <w:p w14:paraId="0E8FDDDF" w14:textId="77777777" w:rsidR="005E51D7" w:rsidRPr="005C2179" w:rsidRDefault="005E51D7" w:rsidP="00C50D6F">
            <w:pPr>
              <w:spacing w:line="276" w:lineRule="auto"/>
              <w:jc w:val="center"/>
              <w:cnfStyle w:val="100000000000" w:firstRow="1" w:lastRow="0" w:firstColumn="0" w:lastColumn="0" w:oddVBand="0" w:evenVBand="0" w:oddHBand="0" w:evenHBand="0" w:firstRowFirstColumn="0" w:firstRowLastColumn="0" w:lastRowFirstColumn="0" w:lastRowLastColumn="0"/>
              <w:rPr>
                <w:b/>
                <w:sz w:val="20"/>
                <w:szCs w:val="20"/>
              </w:rPr>
            </w:pPr>
            <w:r w:rsidRPr="00AE1A2D">
              <w:rPr>
                <w:b/>
                <w:sz w:val="20"/>
                <w:szCs w:val="20"/>
                <w:lang w:val="id-ID"/>
              </w:rPr>
              <w:t>Biaya Standar</w:t>
            </w:r>
            <w:r>
              <w:rPr>
                <w:b/>
                <w:sz w:val="20"/>
                <w:szCs w:val="20"/>
              </w:rPr>
              <w:t xml:space="preserve"> (excl.PPN)</w:t>
            </w:r>
          </w:p>
          <w:p w14:paraId="403F75CD" w14:textId="77777777" w:rsidR="005E51D7" w:rsidRPr="00C97D6B" w:rsidRDefault="005E51D7" w:rsidP="00C50D6F">
            <w:pPr>
              <w:spacing w:line="276" w:lineRule="auto"/>
              <w:jc w:val="center"/>
              <w:cnfStyle w:val="100000000000" w:firstRow="1" w:lastRow="0" w:firstColumn="0" w:lastColumn="0" w:oddVBand="0" w:evenVBand="0" w:oddHBand="0" w:evenHBand="0" w:firstRowFirstColumn="0" w:firstRowLastColumn="0" w:lastRowFirstColumn="0" w:lastRowLastColumn="0"/>
              <w:rPr>
                <w:b/>
                <w:i/>
                <w:sz w:val="20"/>
                <w:szCs w:val="20"/>
              </w:rPr>
            </w:pPr>
            <w:r>
              <w:rPr>
                <w:b/>
                <w:i/>
                <w:sz w:val="20"/>
                <w:szCs w:val="20"/>
              </w:rPr>
              <w:t>Standard fee</w:t>
            </w:r>
          </w:p>
        </w:tc>
        <w:tc>
          <w:tcPr>
            <w:tcW w:w="3690" w:type="dxa"/>
            <w:tcBorders>
              <w:top w:val="single" w:sz="4" w:space="0" w:color="4F81BD" w:themeColor="accent1"/>
              <w:right w:val="single" w:sz="4" w:space="0" w:color="4F81BD" w:themeColor="accent1"/>
            </w:tcBorders>
          </w:tcPr>
          <w:p w14:paraId="5D96FF61" w14:textId="77777777" w:rsidR="005E51D7" w:rsidRDefault="005E51D7" w:rsidP="00C50D6F">
            <w:pPr>
              <w:spacing w:line="276" w:lineRule="auto"/>
              <w:jc w:val="center"/>
              <w:cnfStyle w:val="100000000000" w:firstRow="1" w:lastRow="0" w:firstColumn="0" w:lastColumn="0" w:oddVBand="0" w:evenVBand="0" w:oddHBand="0" w:evenHBand="0" w:firstRowFirstColumn="0" w:firstRowLastColumn="0" w:lastRowFirstColumn="0" w:lastRowLastColumn="0"/>
              <w:rPr>
                <w:b/>
                <w:sz w:val="20"/>
                <w:szCs w:val="20"/>
                <w:lang w:val="id-ID"/>
              </w:rPr>
            </w:pPr>
            <w:r w:rsidRPr="00AE1A2D">
              <w:rPr>
                <w:b/>
                <w:sz w:val="20"/>
                <w:szCs w:val="20"/>
                <w:lang w:val="id-ID"/>
              </w:rPr>
              <w:t>Catatan</w:t>
            </w:r>
          </w:p>
          <w:p w14:paraId="04D01824" w14:textId="77777777" w:rsidR="005E51D7" w:rsidRPr="00C97D6B" w:rsidRDefault="005E51D7" w:rsidP="00C50D6F">
            <w:pPr>
              <w:spacing w:line="276" w:lineRule="auto"/>
              <w:jc w:val="center"/>
              <w:cnfStyle w:val="100000000000" w:firstRow="1" w:lastRow="0" w:firstColumn="0" w:lastColumn="0" w:oddVBand="0" w:evenVBand="0" w:oddHBand="0" w:evenHBand="0" w:firstRowFirstColumn="0" w:firstRowLastColumn="0" w:lastRowFirstColumn="0" w:lastRowLastColumn="0"/>
              <w:rPr>
                <w:b/>
                <w:i/>
                <w:sz w:val="20"/>
                <w:szCs w:val="20"/>
              </w:rPr>
            </w:pPr>
            <w:r>
              <w:rPr>
                <w:b/>
                <w:i/>
                <w:sz w:val="20"/>
                <w:szCs w:val="20"/>
              </w:rPr>
              <w:t>Note</w:t>
            </w:r>
          </w:p>
        </w:tc>
      </w:tr>
      <w:tr w:rsidR="005E51D7" w:rsidRPr="00AE1A2D" w14:paraId="3B75C67B" w14:textId="77777777" w:rsidTr="00C50D6F">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4F81BD" w:themeColor="accent1"/>
              <w:left w:val="single" w:sz="4" w:space="0" w:color="4F81BD" w:themeColor="accent1"/>
              <w:bottom w:val="single" w:sz="4" w:space="0" w:color="4F81BD" w:themeColor="accent1"/>
            </w:tcBorders>
            <w:vAlign w:val="center"/>
          </w:tcPr>
          <w:p w14:paraId="183C2025" w14:textId="0452AEB0" w:rsidR="005E51D7" w:rsidRDefault="00FA25D4" w:rsidP="00C50D6F">
            <w:pPr>
              <w:spacing w:line="276" w:lineRule="auto"/>
              <w:rPr>
                <w:sz w:val="20"/>
                <w:szCs w:val="20"/>
              </w:rPr>
            </w:pPr>
            <w:r>
              <w:rPr>
                <w:sz w:val="20"/>
                <w:szCs w:val="20"/>
              </w:rPr>
              <w:t>QRIS</w:t>
            </w:r>
          </w:p>
        </w:tc>
        <w:tc>
          <w:tcPr>
            <w:tcW w:w="2809" w:type="dxa"/>
            <w:tcBorders>
              <w:top w:val="single" w:sz="4" w:space="0" w:color="4F81BD" w:themeColor="accent1"/>
              <w:bottom w:val="single" w:sz="4" w:space="0" w:color="4F81BD" w:themeColor="accent1"/>
            </w:tcBorders>
            <w:vAlign w:val="center"/>
          </w:tcPr>
          <w:p w14:paraId="55A9E882" w14:textId="77777777" w:rsidR="005E51D7" w:rsidRDefault="005E51D7" w:rsidP="00C50D6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PIN</w:t>
            </w:r>
          </w:p>
        </w:tc>
        <w:tc>
          <w:tcPr>
            <w:tcW w:w="1692" w:type="dxa"/>
            <w:tcBorders>
              <w:top w:val="single" w:sz="4" w:space="0" w:color="4F81BD" w:themeColor="accent1"/>
              <w:bottom w:val="single" w:sz="4" w:space="0" w:color="4F81BD" w:themeColor="accent1"/>
            </w:tcBorders>
            <w:vAlign w:val="center"/>
          </w:tcPr>
          <w:p w14:paraId="72499E7D" w14:textId="77777777" w:rsidR="005E51D7" w:rsidRDefault="005E51D7" w:rsidP="00C50D6F">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MDR 0,7%</w:t>
            </w:r>
          </w:p>
          <w:p w14:paraId="0D520465" w14:textId="77777777" w:rsidR="005E51D7" w:rsidRDefault="005E51D7" w:rsidP="00C50D6F">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(incl PPN)</w:t>
            </w:r>
          </w:p>
        </w:tc>
        <w:tc>
          <w:tcPr>
            <w:tcW w:w="3690" w:type="dxa"/>
            <w:tcBorders>
              <w:top w:val="single" w:sz="4" w:space="0" w:color="4F81BD" w:themeColor="accent1"/>
              <w:bottom w:val="single" w:sz="4" w:space="0" w:color="4F81BD" w:themeColor="accent1"/>
            </w:tcBorders>
            <w:vAlign w:val="center"/>
          </w:tcPr>
          <w:p w14:paraId="1E7F4839" w14:textId="77777777" w:rsidR="005E51D7" w:rsidRDefault="005E51D7" w:rsidP="00C50D6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Pembayaran dengan metode QR</w:t>
            </w:r>
          </w:p>
          <w:p w14:paraId="140268A9" w14:textId="77777777" w:rsidR="005E51D7" w:rsidRPr="00AE1A2D" w:rsidRDefault="005E51D7" w:rsidP="00C50D6F">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id-ID"/>
              </w:rPr>
            </w:pPr>
            <w:r w:rsidRPr="00467736">
              <w:rPr>
                <w:i/>
                <w:iCs/>
                <w:sz w:val="20"/>
                <w:szCs w:val="20"/>
              </w:rPr>
              <w:t>Payment will be in QR method</w:t>
            </w:r>
          </w:p>
        </w:tc>
      </w:tr>
    </w:tbl>
    <w:p w14:paraId="652A685C" w14:textId="77777777" w:rsidR="005E51D7" w:rsidRDefault="005E51D7" w:rsidP="005E51D7">
      <w:pPr>
        <w:rPr>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6"/>
      </w:tblGrid>
      <w:tr w:rsidR="005E51D7" w14:paraId="11A44158" w14:textId="77777777" w:rsidTr="005E51D7">
        <w:tc>
          <w:tcPr>
            <w:tcW w:w="5395" w:type="dxa"/>
          </w:tcPr>
          <w:p w14:paraId="01207496" w14:textId="1456281E" w:rsidR="005E51D7" w:rsidRPr="005E51D7" w:rsidRDefault="005E51D7" w:rsidP="005E51D7">
            <w:pPr>
              <w:rPr>
                <w:iCs/>
                <w:sz w:val="20"/>
                <w:szCs w:val="20"/>
              </w:rPr>
            </w:pPr>
            <w:r w:rsidRPr="005E51D7">
              <w:rPr>
                <w:iCs/>
                <w:sz w:val="20"/>
                <w:szCs w:val="20"/>
              </w:rPr>
              <w:t>Catatan:</w:t>
            </w:r>
          </w:p>
        </w:tc>
        <w:tc>
          <w:tcPr>
            <w:tcW w:w="5396" w:type="dxa"/>
          </w:tcPr>
          <w:p w14:paraId="552543BB" w14:textId="4D722582" w:rsidR="005E51D7" w:rsidRPr="005E51D7" w:rsidRDefault="005E51D7" w:rsidP="005E51D7">
            <w:pPr>
              <w:rPr>
                <w:iCs/>
                <w:sz w:val="20"/>
                <w:szCs w:val="20"/>
              </w:rPr>
            </w:pPr>
            <w:r w:rsidRPr="005E51D7">
              <w:rPr>
                <w:iCs/>
                <w:sz w:val="20"/>
                <w:szCs w:val="20"/>
              </w:rPr>
              <w:t>Notes:</w:t>
            </w:r>
          </w:p>
        </w:tc>
      </w:tr>
      <w:tr w:rsidR="005E51D7" w14:paraId="21A3A393" w14:textId="77777777" w:rsidTr="005E51D7">
        <w:tc>
          <w:tcPr>
            <w:tcW w:w="5395" w:type="dxa"/>
          </w:tcPr>
          <w:p w14:paraId="33315371" w14:textId="77777777" w:rsidR="005E51D7" w:rsidRPr="00AD484E" w:rsidRDefault="005E51D7" w:rsidP="005E51D7">
            <w:pPr>
              <w:pStyle w:val="ListParagraph"/>
              <w:numPr>
                <w:ilvl w:val="0"/>
                <w:numId w:val="16"/>
              </w:numPr>
              <w:spacing w:line="276" w:lineRule="auto"/>
              <w:ind w:left="360"/>
              <w:rPr>
                <w:sz w:val="20"/>
                <w:szCs w:val="20"/>
              </w:rPr>
            </w:pPr>
            <w:r w:rsidRPr="00AD484E">
              <w:rPr>
                <w:sz w:val="20"/>
                <w:szCs w:val="20"/>
                <w:lang w:val="id-ID"/>
              </w:rPr>
              <w:t>Semua proses rekonsiliasi adalah</w:t>
            </w:r>
            <w:r w:rsidRPr="00AD484E">
              <w:rPr>
                <w:sz w:val="20"/>
                <w:szCs w:val="20"/>
              </w:rPr>
              <w:t xml:space="preserve"> </w:t>
            </w:r>
            <w:r w:rsidRPr="00AD484E">
              <w:rPr>
                <w:i/>
                <w:sz w:val="20"/>
                <w:szCs w:val="20"/>
                <w:lang w:val="id-ID"/>
              </w:rPr>
              <w:t>online</w:t>
            </w:r>
            <w:r w:rsidRPr="00AD484E">
              <w:rPr>
                <w:i/>
                <w:sz w:val="20"/>
                <w:szCs w:val="20"/>
              </w:rPr>
              <w:t xml:space="preserve"> </w:t>
            </w:r>
            <w:r w:rsidRPr="00AD484E">
              <w:rPr>
                <w:i/>
                <w:sz w:val="20"/>
                <w:szCs w:val="20"/>
                <w:lang w:val="id-ID"/>
              </w:rPr>
              <w:t>realtime</w:t>
            </w:r>
            <w:r w:rsidRPr="00AD484E">
              <w:rPr>
                <w:sz w:val="20"/>
                <w:szCs w:val="20"/>
                <w:lang w:val="id-ID"/>
              </w:rPr>
              <w:t>.</w:t>
            </w:r>
          </w:p>
          <w:p w14:paraId="065AE900" w14:textId="77777777" w:rsidR="005E51D7" w:rsidRPr="00AD484E" w:rsidRDefault="005E51D7" w:rsidP="005E51D7">
            <w:pPr>
              <w:pStyle w:val="ListParagraph"/>
              <w:numPr>
                <w:ilvl w:val="0"/>
                <w:numId w:val="16"/>
              </w:numPr>
              <w:spacing w:line="276" w:lineRule="auto"/>
              <w:ind w:left="360"/>
              <w:rPr>
                <w:sz w:val="20"/>
                <w:szCs w:val="20"/>
              </w:rPr>
            </w:pPr>
            <w:r w:rsidRPr="00AD484E">
              <w:rPr>
                <w:sz w:val="20"/>
                <w:szCs w:val="20"/>
                <w:lang w:val="id-ID"/>
              </w:rPr>
              <w:t>OTP = One Time Password, password yang dikirim melalui SMS ke nomor handphone pemilik rekening.</w:t>
            </w:r>
          </w:p>
          <w:p w14:paraId="68A95B65" w14:textId="77777777" w:rsidR="005E51D7" w:rsidRDefault="005E51D7" w:rsidP="005E51D7">
            <w:pPr>
              <w:pStyle w:val="ListParagraph"/>
              <w:numPr>
                <w:ilvl w:val="0"/>
                <w:numId w:val="16"/>
              </w:numPr>
              <w:spacing w:line="276" w:lineRule="auto"/>
              <w:ind w:left="360"/>
              <w:rPr>
                <w:sz w:val="20"/>
                <w:szCs w:val="20"/>
              </w:rPr>
            </w:pPr>
            <w:r w:rsidRPr="00AD484E">
              <w:rPr>
                <w:sz w:val="20"/>
                <w:szCs w:val="20"/>
              </w:rPr>
              <w:t>Biaya yang tertera sudah termasuk Biaya Bank.</w:t>
            </w:r>
          </w:p>
          <w:p w14:paraId="68884D48" w14:textId="77777777" w:rsidR="005E51D7" w:rsidRPr="00AD484E" w:rsidRDefault="005E51D7" w:rsidP="005E51D7">
            <w:pPr>
              <w:pStyle w:val="ListParagraph"/>
              <w:numPr>
                <w:ilvl w:val="0"/>
                <w:numId w:val="16"/>
              </w:numPr>
              <w:spacing w:line="276" w:lineRule="auto"/>
              <w:ind w:left="360"/>
              <w:rPr>
                <w:sz w:val="20"/>
                <w:szCs w:val="20"/>
              </w:rPr>
            </w:pPr>
            <w:r w:rsidRPr="00AD484E">
              <w:rPr>
                <w:sz w:val="20"/>
                <w:szCs w:val="20"/>
              </w:rPr>
              <w:t>Biaya diatas di luar ongkos transfer antar Bank yang dibebankan oleh masing-masing Bank jika rekening sumber berbeda dari rekening Bank penerima dana.</w:t>
            </w:r>
          </w:p>
          <w:p w14:paraId="5009C528" w14:textId="77777777" w:rsidR="005E51D7" w:rsidRPr="00AD484E" w:rsidRDefault="005E51D7" w:rsidP="005E51D7">
            <w:pPr>
              <w:pStyle w:val="ListParagraph"/>
              <w:numPr>
                <w:ilvl w:val="0"/>
                <w:numId w:val="16"/>
              </w:numPr>
              <w:spacing w:line="276" w:lineRule="auto"/>
              <w:ind w:left="360"/>
              <w:rPr>
                <w:sz w:val="20"/>
                <w:szCs w:val="20"/>
              </w:rPr>
            </w:pPr>
            <w:r w:rsidRPr="00AD484E">
              <w:rPr>
                <w:sz w:val="20"/>
                <w:szCs w:val="20"/>
              </w:rPr>
              <w:t xml:space="preserve">Semua dana transaksi akan dikreditkan ke rekening settlement Pihak Kedua yang ada pada </w:t>
            </w:r>
            <w:r w:rsidRPr="00AD484E">
              <w:rPr>
                <w:i/>
                <w:sz w:val="20"/>
                <w:szCs w:val="20"/>
              </w:rPr>
              <w:t>Merchant Registration Form</w:t>
            </w:r>
            <w:r w:rsidRPr="00AD484E">
              <w:rPr>
                <w:sz w:val="20"/>
                <w:szCs w:val="20"/>
              </w:rPr>
              <w:t>.</w:t>
            </w:r>
          </w:p>
          <w:p w14:paraId="21DD6EFE" w14:textId="77777777" w:rsidR="005E51D7" w:rsidRPr="00AD484E" w:rsidRDefault="005E51D7" w:rsidP="005E51D7">
            <w:pPr>
              <w:pStyle w:val="ListParagraph"/>
              <w:numPr>
                <w:ilvl w:val="0"/>
                <w:numId w:val="16"/>
              </w:numPr>
              <w:spacing w:line="276" w:lineRule="auto"/>
              <w:ind w:left="360"/>
              <w:rPr>
                <w:sz w:val="20"/>
                <w:szCs w:val="20"/>
              </w:rPr>
            </w:pPr>
            <w:r w:rsidRPr="00AD484E">
              <w:rPr>
                <w:sz w:val="20"/>
                <w:szCs w:val="20"/>
              </w:rPr>
              <w:t>Semua dana akan dikreditkan pada H+3 hari kerja.</w:t>
            </w:r>
          </w:p>
          <w:p w14:paraId="1F7C7355" w14:textId="3B79436B" w:rsidR="005E51D7" w:rsidRPr="005E51D7" w:rsidRDefault="005E51D7" w:rsidP="005E51D7">
            <w:pPr>
              <w:pStyle w:val="ListParagraph"/>
              <w:numPr>
                <w:ilvl w:val="0"/>
                <w:numId w:val="16"/>
              </w:numPr>
              <w:spacing w:line="276" w:lineRule="auto"/>
              <w:ind w:left="360"/>
              <w:rPr>
                <w:sz w:val="20"/>
                <w:szCs w:val="20"/>
              </w:rPr>
            </w:pPr>
            <w:r w:rsidRPr="00AD484E">
              <w:rPr>
                <w:sz w:val="20"/>
                <w:szCs w:val="20"/>
              </w:rPr>
              <w:t xml:space="preserve">Biaya settlement adalah </w:t>
            </w:r>
            <w:r>
              <w:rPr>
                <w:sz w:val="20"/>
                <w:szCs w:val="20"/>
              </w:rPr>
              <w:t>5</w:t>
            </w:r>
            <w:r w:rsidRPr="00AD484E">
              <w:rPr>
                <w:sz w:val="20"/>
                <w:szCs w:val="20"/>
              </w:rPr>
              <w:t>.000 per settlement</w:t>
            </w:r>
            <w:r>
              <w:rPr>
                <w:sz w:val="20"/>
                <w:szCs w:val="20"/>
              </w:rPr>
              <w:t xml:space="preserve"> (belum termasuk PPN 1</w:t>
            </w:r>
            <w:r w:rsidR="000B0DBF">
              <w:rPr>
                <w:sz w:val="20"/>
                <w:szCs w:val="20"/>
              </w:rPr>
              <w:t>1</w:t>
            </w:r>
            <w:r>
              <w:rPr>
                <w:sz w:val="20"/>
                <w:szCs w:val="20"/>
              </w:rPr>
              <w:t xml:space="preserve">%) </w:t>
            </w:r>
            <w:r w:rsidRPr="002A4BB2">
              <w:rPr>
                <w:sz w:val="20"/>
                <w:szCs w:val="20"/>
              </w:rPr>
              <w:t>jika settlement dilakukan ke NON BANK MANDIRI</w:t>
            </w:r>
            <w:r>
              <w:rPr>
                <w:sz w:val="20"/>
                <w:szCs w:val="20"/>
              </w:rPr>
              <w:t>.</w:t>
            </w:r>
          </w:p>
        </w:tc>
        <w:tc>
          <w:tcPr>
            <w:tcW w:w="5396" w:type="dxa"/>
          </w:tcPr>
          <w:p w14:paraId="38F3FC35" w14:textId="77777777" w:rsidR="005E51D7" w:rsidRPr="00206980" w:rsidRDefault="005E51D7" w:rsidP="005E51D7">
            <w:pPr>
              <w:spacing w:line="276" w:lineRule="auto"/>
              <w:rPr>
                <w:sz w:val="20"/>
                <w:szCs w:val="20"/>
              </w:rPr>
            </w:pPr>
            <w:r>
              <w:rPr>
                <w:sz w:val="20"/>
                <w:szCs w:val="20"/>
              </w:rPr>
              <w:t xml:space="preserve">1. </w:t>
            </w:r>
            <w:r w:rsidRPr="00206980">
              <w:rPr>
                <w:sz w:val="20"/>
                <w:szCs w:val="20"/>
              </w:rPr>
              <w:t>All reconciliation will be Online Real Time.</w:t>
            </w:r>
          </w:p>
          <w:p w14:paraId="031F4484" w14:textId="77777777" w:rsidR="005E51D7" w:rsidRPr="00206980" w:rsidRDefault="005E51D7" w:rsidP="005E51D7">
            <w:pPr>
              <w:spacing w:line="276" w:lineRule="auto"/>
              <w:rPr>
                <w:sz w:val="20"/>
                <w:szCs w:val="20"/>
              </w:rPr>
            </w:pPr>
            <w:r>
              <w:rPr>
                <w:sz w:val="20"/>
                <w:szCs w:val="20"/>
              </w:rPr>
              <w:t xml:space="preserve">2. </w:t>
            </w:r>
            <w:r w:rsidRPr="00206980">
              <w:rPr>
                <w:sz w:val="20"/>
                <w:szCs w:val="20"/>
                <w:lang w:val="id-ID"/>
              </w:rPr>
              <w:t xml:space="preserve">OTP = One Time Password. </w:t>
            </w:r>
            <w:r w:rsidRPr="00206980">
              <w:rPr>
                <w:sz w:val="20"/>
                <w:szCs w:val="20"/>
              </w:rPr>
              <w:t>OTP will be sent via SMS for use during online transactions.</w:t>
            </w:r>
          </w:p>
          <w:p w14:paraId="61942576" w14:textId="77777777" w:rsidR="005E51D7" w:rsidRPr="00206980" w:rsidRDefault="005E51D7" w:rsidP="005E51D7">
            <w:pPr>
              <w:spacing w:line="276" w:lineRule="auto"/>
              <w:rPr>
                <w:sz w:val="20"/>
                <w:szCs w:val="20"/>
              </w:rPr>
            </w:pPr>
            <w:r>
              <w:rPr>
                <w:sz w:val="20"/>
                <w:szCs w:val="20"/>
              </w:rPr>
              <w:t xml:space="preserve">3. </w:t>
            </w:r>
            <w:r w:rsidRPr="00206980">
              <w:rPr>
                <w:sz w:val="20"/>
                <w:szCs w:val="20"/>
              </w:rPr>
              <w:t>All fees shown above already include Bank Fee.</w:t>
            </w:r>
          </w:p>
          <w:p w14:paraId="3E3868EF" w14:textId="0CA6F7B1" w:rsidR="005E51D7" w:rsidRPr="00621864" w:rsidRDefault="005E51D7" w:rsidP="005E51D7">
            <w:pPr>
              <w:spacing w:line="276" w:lineRule="auto"/>
              <w:rPr>
                <w:sz w:val="20"/>
                <w:szCs w:val="20"/>
              </w:rPr>
            </w:pPr>
            <w:r>
              <w:rPr>
                <w:sz w:val="20"/>
                <w:szCs w:val="20"/>
              </w:rPr>
              <w:t xml:space="preserve">4. </w:t>
            </w:r>
            <w:r w:rsidRPr="00621864">
              <w:rPr>
                <w:sz w:val="20"/>
                <w:szCs w:val="20"/>
                <w:lang w:val="en"/>
              </w:rPr>
              <w:t>The above fees are excluded from the interbank fee transfer charged by each Bank if the source account is different from the account of the beneficiary Bank.</w:t>
            </w:r>
          </w:p>
          <w:p w14:paraId="151E74EA" w14:textId="77777777" w:rsidR="005E51D7" w:rsidRPr="00621864" w:rsidRDefault="005E51D7" w:rsidP="005E51D7">
            <w:pPr>
              <w:spacing w:line="276" w:lineRule="auto"/>
              <w:rPr>
                <w:sz w:val="20"/>
                <w:szCs w:val="20"/>
              </w:rPr>
            </w:pPr>
            <w:r>
              <w:rPr>
                <w:sz w:val="20"/>
                <w:szCs w:val="20"/>
                <w:lang w:val="en"/>
              </w:rPr>
              <w:t xml:space="preserve">5. </w:t>
            </w:r>
            <w:r w:rsidRPr="00621864">
              <w:rPr>
                <w:sz w:val="20"/>
                <w:szCs w:val="20"/>
                <w:lang w:val="en"/>
              </w:rPr>
              <w:t>All fund transactions will be credited to the SECOND PARTY settlement account existing in the Merchant Registration Form.</w:t>
            </w:r>
          </w:p>
          <w:p w14:paraId="4C77F18D" w14:textId="77777777" w:rsidR="005E51D7" w:rsidRPr="00621864" w:rsidRDefault="005E51D7" w:rsidP="005E51D7">
            <w:pPr>
              <w:spacing w:line="276" w:lineRule="auto"/>
              <w:rPr>
                <w:sz w:val="20"/>
                <w:szCs w:val="20"/>
              </w:rPr>
            </w:pPr>
            <w:r>
              <w:rPr>
                <w:sz w:val="20"/>
                <w:szCs w:val="20"/>
              </w:rPr>
              <w:t xml:space="preserve">6. </w:t>
            </w:r>
            <w:r w:rsidRPr="00621864">
              <w:rPr>
                <w:sz w:val="20"/>
                <w:szCs w:val="20"/>
              </w:rPr>
              <w:t>All funds will be credited D+3 d on business days.</w:t>
            </w:r>
          </w:p>
          <w:p w14:paraId="04613E67" w14:textId="75153ED2" w:rsidR="005E51D7" w:rsidRDefault="005E51D7" w:rsidP="005E51D7">
            <w:pPr>
              <w:rPr>
                <w:i/>
                <w:sz w:val="20"/>
                <w:szCs w:val="20"/>
              </w:rPr>
            </w:pPr>
            <w:r>
              <w:rPr>
                <w:sz w:val="20"/>
                <w:szCs w:val="20"/>
              </w:rPr>
              <w:t xml:space="preserve">7. </w:t>
            </w:r>
            <w:r w:rsidRPr="00621864">
              <w:rPr>
                <w:sz w:val="20"/>
                <w:szCs w:val="20"/>
              </w:rPr>
              <w:t xml:space="preserve">Merchant settlement fee costs </w:t>
            </w:r>
            <w:r>
              <w:rPr>
                <w:sz w:val="20"/>
                <w:szCs w:val="20"/>
              </w:rPr>
              <w:t>5</w:t>
            </w:r>
            <w:r w:rsidRPr="00621864">
              <w:rPr>
                <w:sz w:val="20"/>
                <w:szCs w:val="20"/>
              </w:rPr>
              <w:t>,000 per settlement</w:t>
            </w:r>
            <w:r>
              <w:rPr>
                <w:sz w:val="20"/>
                <w:szCs w:val="20"/>
              </w:rPr>
              <w:t xml:space="preserve"> (excl. VAT 1</w:t>
            </w:r>
            <w:r w:rsidR="000B0DBF">
              <w:rPr>
                <w:sz w:val="20"/>
                <w:szCs w:val="20"/>
              </w:rPr>
              <w:t>1</w:t>
            </w:r>
            <w:r>
              <w:rPr>
                <w:sz w:val="20"/>
                <w:szCs w:val="20"/>
              </w:rPr>
              <w:t>%) if the  funds  settled to the NON MANDIRI BANK</w:t>
            </w:r>
          </w:p>
        </w:tc>
      </w:tr>
    </w:tbl>
    <w:p w14:paraId="27843D71" w14:textId="72564CC9" w:rsidR="005969EC" w:rsidRDefault="005969EC" w:rsidP="00874365">
      <w:pPr>
        <w:spacing w:line="276" w:lineRule="auto"/>
        <w:rPr>
          <w:b/>
          <w:sz w:val="20"/>
          <w:szCs w:val="20"/>
          <w:u w:val="single"/>
        </w:rPr>
        <w:sectPr w:rsidR="005969EC" w:rsidSect="00C97D6B">
          <w:type w:val="continuous"/>
          <w:pgSz w:w="11907" w:h="16839" w:code="9"/>
          <w:pgMar w:top="1440" w:right="566" w:bottom="1620" w:left="540" w:header="720" w:footer="225" w:gutter="0"/>
          <w:cols w:space="720"/>
          <w:docGrid w:linePitch="360"/>
        </w:sectPr>
      </w:pPr>
    </w:p>
    <w:p w14:paraId="38C9CB0A" w14:textId="77777777" w:rsidR="001D296B" w:rsidRDefault="001D296B" w:rsidP="001D296B">
      <w:pPr>
        <w:spacing w:line="276" w:lineRule="auto"/>
        <w:rPr>
          <w:sz w:val="20"/>
          <w:szCs w:val="20"/>
        </w:rPr>
        <w:sectPr w:rsidR="001D296B" w:rsidSect="00242928">
          <w:pgSz w:w="11907" w:h="16839" w:code="9"/>
          <w:pgMar w:top="1440" w:right="566" w:bottom="1620" w:left="540" w:header="720" w:footer="225" w:gutter="0"/>
          <w:cols w:space="720"/>
          <w:docGrid w:linePitch="360"/>
        </w:sectPr>
      </w:pPr>
    </w:p>
    <w:p w14:paraId="7083D305" w14:textId="77777777" w:rsidR="005E51D7" w:rsidRDefault="005E51D7">
      <w:pPr>
        <w:spacing w:after="200" w:line="276" w:lineRule="auto"/>
        <w:rPr>
          <w:sz w:val="20"/>
          <w:szCs w:val="20"/>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5396"/>
      </w:tblGrid>
      <w:tr w:rsidR="002515DB" w14:paraId="6FD557F9" w14:textId="77777777" w:rsidTr="00411132">
        <w:trPr>
          <w:jc w:val="center"/>
        </w:trPr>
        <w:tc>
          <w:tcPr>
            <w:tcW w:w="5395" w:type="dxa"/>
          </w:tcPr>
          <w:p w14:paraId="662E4EC0" w14:textId="77777777" w:rsidR="002515DB" w:rsidRPr="00AE1A2D" w:rsidRDefault="002515DB" w:rsidP="00411132">
            <w:pPr>
              <w:spacing w:line="276" w:lineRule="auto"/>
              <w:ind w:left="-720" w:right="-874" w:hanging="360"/>
              <w:jc w:val="center"/>
              <w:rPr>
                <w:b/>
                <w:sz w:val="20"/>
                <w:szCs w:val="20"/>
                <w:u w:val="single"/>
              </w:rPr>
            </w:pPr>
            <w:r w:rsidRPr="00AE1A2D">
              <w:rPr>
                <w:b/>
                <w:sz w:val="20"/>
                <w:szCs w:val="20"/>
                <w:u w:val="single"/>
              </w:rPr>
              <w:t>LAMPIRAN 2</w:t>
            </w:r>
          </w:p>
          <w:p w14:paraId="19901C2E" w14:textId="77777777" w:rsidR="002515DB" w:rsidRPr="001A2476" w:rsidRDefault="002515DB" w:rsidP="00411132">
            <w:pPr>
              <w:spacing w:line="276" w:lineRule="auto"/>
              <w:ind w:left="-720" w:right="-874" w:hanging="360"/>
              <w:jc w:val="center"/>
              <w:rPr>
                <w:b/>
                <w:sz w:val="20"/>
                <w:szCs w:val="20"/>
              </w:rPr>
            </w:pPr>
            <w:r w:rsidRPr="00AE1A2D">
              <w:rPr>
                <w:b/>
                <w:sz w:val="20"/>
                <w:szCs w:val="20"/>
              </w:rPr>
              <w:t xml:space="preserve">SERVICE LEVEL AGREEMENT </w:t>
            </w:r>
            <w:r>
              <w:rPr>
                <w:b/>
                <w:sz w:val="20"/>
                <w:szCs w:val="20"/>
              </w:rPr>
              <w:t>(SLA)</w:t>
            </w:r>
          </w:p>
        </w:tc>
        <w:tc>
          <w:tcPr>
            <w:tcW w:w="5396" w:type="dxa"/>
          </w:tcPr>
          <w:p w14:paraId="4895D0ED" w14:textId="77777777" w:rsidR="002515DB" w:rsidRDefault="002515DB" w:rsidP="00411132">
            <w:pPr>
              <w:spacing w:line="276" w:lineRule="auto"/>
              <w:jc w:val="center"/>
              <w:rPr>
                <w:b/>
                <w:sz w:val="20"/>
                <w:szCs w:val="20"/>
                <w:u w:val="single"/>
              </w:rPr>
            </w:pPr>
            <w:r>
              <w:rPr>
                <w:b/>
                <w:sz w:val="20"/>
                <w:szCs w:val="20"/>
                <w:u w:val="single"/>
              </w:rPr>
              <w:t>ATTACHMENT 2</w:t>
            </w:r>
          </w:p>
          <w:p w14:paraId="367CE120" w14:textId="77777777" w:rsidR="002515DB" w:rsidRDefault="002515DB" w:rsidP="00411132">
            <w:pPr>
              <w:spacing w:line="276" w:lineRule="auto"/>
              <w:jc w:val="center"/>
              <w:rPr>
                <w:sz w:val="20"/>
                <w:szCs w:val="20"/>
              </w:rPr>
            </w:pPr>
            <w:r w:rsidRPr="002B7D22">
              <w:rPr>
                <w:b/>
                <w:sz w:val="20"/>
                <w:szCs w:val="20"/>
              </w:rPr>
              <w:t>SERVICE LEVEL AGREEMENT (SLA)</w:t>
            </w:r>
          </w:p>
        </w:tc>
      </w:tr>
      <w:tr w:rsidR="002515DB" w14:paraId="443A26DD" w14:textId="77777777" w:rsidTr="00411132">
        <w:trPr>
          <w:trHeight w:val="4274"/>
          <w:jc w:val="center"/>
        </w:trPr>
        <w:tc>
          <w:tcPr>
            <w:tcW w:w="5395" w:type="dxa"/>
          </w:tcPr>
          <w:p w14:paraId="669CD302" w14:textId="77777777" w:rsidR="002515DB" w:rsidRDefault="002515DB" w:rsidP="00FA01D0">
            <w:pPr>
              <w:pStyle w:val="BodyTextIndent"/>
              <w:numPr>
                <w:ilvl w:val="2"/>
                <w:numId w:val="18"/>
              </w:numPr>
              <w:tabs>
                <w:tab w:val="clear" w:pos="2160"/>
              </w:tabs>
              <w:suppressAutoHyphens/>
              <w:spacing w:after="0" w:line="276" w:lineRule="auto"/>
              <w:ind w:left="306" w:right="-874" w:hanging="284"/>
              <w:rPr>
                <w:b/>
                <w:sz w:val="20"/>
                <w:szCs w:val="20"/>
                <w:lang w:val="en-US"/>
              </w:rPr>
            </w:pPr>
            <w:r>
              <w:rPr>
                <w:b/>
                <w:sz w:val="20"/>
                <w:szCs w:val="20"/>
                <w:lang w:val="en-US"/>
              </w:rPr>
              <w:t>UMUM</w:t>
            </w:r>
          </w:p>
          <w:p w14:paraId="2957CEC4" w14:textId="77777777" w:rsidR="002515DB" w:rsidRPr="001A2476" w:rsidRDefault="002515DB" w:rsidP="00FA01D0">
            <w:pPr>
              <w:pStyle w:val="BodyTextIndent"/>
              <w:numPr>
                <w:ilvl w:val="4"/>
                <w:numId w:val="4"/>
              </w:numPr>
              <w:suppressAutoHyphens/>
              <w:spacing w:after="0" w:line="276" w:lineRule="auto"/>
              <w:ind w:left="306" w:right="-874" w:hanging="284"/>
              <w:rPr>
                <w:b/>
                <w:sz w:val="20"/>
                <w:szCs w:val="20"/>
                <w:lang w:val="en-US"/>
              </w:rPr>
            </w:pPr>
            <w:r w:rsidRPr="00AE1A2D">
              <w:rPr>
                <w:sz w:val="20"/>
                <w:szCs w:val="20"/>
                <w:lang w:val="sv-SE"/>
              </w:rPr>
              <w:t>S</w:t>
            </w:r>
            <w:r w:rsidRPr="00AE1A2D">
              <w:rPr>
                <w:sz w:val="20"/>
                <w:szCs w:val="20"/>
                <w:lang w:val="id-ID"/>
              </w:rPr>
              <w:t xml:space="preserve">ervice </w:t>
            </w:r>
            <w:r w:rsidRPr="00AE1A2D">
              <w:rPr>
                <w:sz w:val="20"/>
                <w:szCs w:val="20"/>
                <w:lang w:val="sv-SE"/>
              </w:rPr>
              <w:t>L</w:t>
            </w:r>
            <w:r w:rsidRPr="00AE1A2D">
              <w:rPr>
                <w:sz w:val="20"/>
                <w:szCs w:val="20"/>
                <w:lang w:val="id-ID"/>
              </w:rPr>
              <w:t xml:space="preserve">evel </w:t>
            </w:r>
            <w:r w:rsidRPr="00AE1A2D">
              <w:rPr>
                <w:sz w:val="20"/>
                <w:szCs w:val="20"/>
                <w:lang w:val="sv-SE"/>
              </w:rPr>
              <w:t>A</w:t>
            </w:r>
            <w:r w:rsidRPr="00AE1A2D">
              <w:rPr>
                <w:sz w:val="20"/>
                <w:szCs w:val="20"/>
                <w:lang w:val="id-ID"/>
              </w:rPr>
              <w:t>greement (SLA)</w:t>
            </w:r>
            <w:r w:rsidRPr="00AE1A2D">
              <w:rPr>
                <w:sz w:val="20"/>
                <w:szCs w:val="20"/>
                <w:lang w:val="sv-SE"/>
              </w:rPr>
              <w:t xml:space="preserve"> adalah pelayanan yang</w:t>
            </w:r>
          </w:p>
          <w:p w14:paraId="28A40348" w14:textId="77777777" w:rsidR="002515DB" w:rsidRDefault="002515DB" w:rsidP="00411132">
            <w:pPr>
              <w:pStyle w:val="BodyTextIndent"/>
              <w:suppressAutoHyphens/>
              <w:spacing w:after="0" w:line="276" w:lineRule="auto"/>
              <w:ind w:left="306" w:right="-874" w:hanging="284"/>
              <w:rPr>
                <w:sz w:val="20"/>
                <w:szCs w:val="20"/>
                <w:lang w:val="id-ID"/>
              </w:rPr>
            </w:pPr>
            <w:r w:rsidRPr="00AE1A2D">
              <w:rPr>
                <w:sz w:val="20"/>
                <w:szCs w:val="20"/>
                <w:lang w:val="sv-SE"/>
              </w:rPr>
              <w:t xml:space="preserve">disediakan oleh </w:t>
            </w:r>
            <w:r w:rsidRPr="00AE1A2D">
              <w:rPr>
                <w:sz w:val="20"/>
                <w:szCs w:val="20"/>
                <w:lang w:val="id-ID"/>
              </w:rPr>
              <w:t>PIHAK PERTAMA</w:t>
            </w:r>
            <w:r w:rsidRPr="00AE1A2D">
              <w:rPr>
                <w:sz w:val="20"/>
                <w:szCs w:val="20"/>
              </w:rPr>
              <w:t xml:space="preserve"> </w:t>
            </w:r>
            <w:r w:rsidRPr="00AE1A2D">
              <w:rPr>
                <w:sz w:val="20"/>
                <w:szCs w:val="20"/>
                <w:lang w:val="id-ID"/>
              </w:rPr>
              <w:t>kepada PIHAK KEDUA</w:t>
            </w:r>
          </w:p>
          <w:p w14:paraId="371E9EF9" w14:textId="77777777" w:rsidR="002515DB" w:rsidRDefault="002515DB" w:rsidP="00411132">
            <w:pPr>
              <w:pStyle w:val="BodyTextIndent"/>
              <w:suppressAutoHyphens/>
              <w:spacing w:after="0" w:line="276" w:lineRule="auto"/>
              <w:ind w:left="306" w:right="-874" w:hanging="284"/>
              <w:rPr>
                <w:sz w:val="20"/>
                <w:szCs w:val="20"/>
                <w:lang w:val="sv-SE"/>
              </w:rPr>
            </w:pPr>
            <w:r w:rsidRPr="00AE1A2D">
              <w:rPr>
                <w:sz w:val="20"/>
                <w:szCs w:val="20"/>
                <w:lang w:val="sv-SE"/>
              </w:rPr>
              <w:t xml:space="preserve">dalam menjalankan </w:t>
            </w:r>
            <w:r w:rsidRPr="00AE1A2D">
              <w:rPr>
                <w:bCs/>
                <w:sz w:val="20"/>
                <w:szCs w:val="20"/>
              </w:rPr>
              <w:t>l</w:t>
            </w:r>
            <w:r w:rsidRPr="00AE1A2D">
              <w:rPr>
                <w:bCs/>
                <w:sz w:val="20"/>
                <w:szCs w:val="20"/>
                <w:lang w:val="id-ID"/>
              </w:rPr>
              <w:t xml:space="preserve">ayanan </w:t>
            </w:r>
            <w:r w:rsidRPr="00AE1A2D">
              <w:rPr>
                <w:sz w:val="20"/>
                <w:szCs w:val="20"/>
                <w:lang w:val="sv-SE"/>
              </w:rPr>
              <w:t xml:space="preserve">melalui </w:t>
            </w:r>
            <w:r w:rsidRPr="00AE1A2D">
              <w:rPr>
                <w:sz w:val="20"/>
                <w:szCs w:val="20"/>
                <w:lang w:val="id-ID"/>
              </w:rPr>
              <w:t>Fasilitas</w:t>
            </w:r>
          </w:p>
          <w:p w14:paraId="2CC58AAE" w14:textId="77777777" w:rsidR="002515DB" w:rsidRDefault="002515DB" w:rsidP="00411132">
            <w:pPr>
              <w:pStyle w:val="BodyTextIndent"/>
              <w:suppressAutoHyphens/>
              <w:spacing w:after="0" w:line="276" w:lineRule="auto"/>
              <w:ind w:left="306" w:right="-874" w:hanging="284"/>
              <w:rPr>
                <w:b/>
                <w:sz w:val="20"/>
                <w:szCs w:val="20"/>
                <w:lang w:val="en-US"/>
              </w:rPr>
            </w:pPr>
            <w:r w:rsidRPr="00AE1A2D">
              <w:rPr>
                <w:sz w:val="20"/>
                <w:szCs w:val="20"/>
                <w:lang w:val="id-ID"/>
              </w:rPr>
              <w:t>PIHAK PERTAMA</w:t>
            </w:r>
            <w:r w:rsidRPr="00AE1A2D">
              <w:rPr>
                <w:sz w:val="20"/>
                <w:szCs w:val="20"/>
                <w:lang w:val="sv-SE"/>
              </w:rPr>
              <w:t>.</w:t>
            </w:r>
          </w:p>
          <w:p w14:paraId="3165EEFB" w14:textId="77777777" w:rsidR="002515DB" w:rsidRPr="008F01FF" w:rsidRDefault="002515DB" w:rsidP="00FA01D0">
            <w:pPr>
              <w:pStyle w:val="BodyTextIndent"/>
              <w:numPr>
                <w:ilvl w:val="4"/>
                <w:numId w:val="4"/>
              </w:numPr>
              <w:suppressAutoHyphens/>
              <w:spacing w:after="0" w:line="276" w:lineRule="auto"/>
              <w:ind w:left="306" w:right="-874" w:hanging="284"/>
              <w:rPr>
                <w:b/>
                <w:sz w:val="20"/>
                <w:szCs w:val="20"/>
                <w:lang w:val="en-US"/>
              </w:rPr>
            </w:pPr>
            <w:r w:rsidRPr="001A2476">
              <w:rPr>
                <w:sz w:val="20"/>
                <w:szCs w:val="20"/>
                <w:lang w:val="sv-SE"/>
              </w:rPr>
              <w:t>SLA ini akan ditinjau kembali apabila diperlukan dengan</w:t>
            </w:r>
          </w:p>
          <w:p w14:paraId="2E8DEEBF" w14:textId="77777777" w:rsidR="002515DB" w:rsidRPr="001A2476" w:rsidRDefault="002515DB" w:rsidP="00411132">
            <w:pPr>
              <w:pStyle w:val="BodyTextIndent"/>
              <w:suppressAutoHyphens/>
              <w:spacing w:after="0" w:line="276" w:lineRule="auto"/>
              <w:ind w:left="306" w:right="-874" w:hanging="284"/>
              <w:rPr>
                <w:b/>
                <w:sz w:val="20"/>
                <w:szCs w:val="20"/>
                <w:lang w:val="en-US"/>
              </w:rPr>
            </w:pPr>
            <w:r w:rsidRPr="001A2476">
              <w:rPr>
                <w:sz w:val="20"/>
                <w:szCs w:val="20"/>
                <w:lang w:val="sv-SE"/>
              </w:rPr>
              <w:t xml:space="preserve">kesepakatan </w:t>
            </w:r>
            <w:r w:rsidRPr="001A2476">
              <w:rPr>
                <w:sz w:val="20"/>
                <w:szCs w:val="20"/>
                <w:lang w:val="id-ID"/>
              </w:rPr>
              <w:t>PARA</w:t>
            </w:r>
            <w:r w:rsidRPr="001A2476">
              <w:rPr>
                <w:sz w:val="20"/>
                <w:szCs w:val="20"/>
                <w:lang w:val="sv-SE"/>
              </w:rPr>
              <w:t xml:space="preserve"> PIHAK.</w:t>
            </w:r>
          </w:p>
          <w:p w14:paraId="160CEDE1" w14:textId="77777777" w:rsidR="002515DB" w:rsidRPr="008F01FF" w:rsidRDefault="002515DB" w:rsidP="00FA01D0">
            <w:pPr>
              <w:pStyle w:val="BodyTextIndent"/>
              <w:numPr>
                <w:ilvl w:val="4"/>
                <w:numId w:val="4"/>
              </w:numPr>
              <w:suppressAutoHyphens/>
              <w:spacing w:after="0" w:line="276" w:lineRule="auto"/>
              <w:ind w:left="306" w:right="-874" w:hanging="284"/>
              <w:rPr>
                <w:b/>
                <w:sz w:val="20"/>
                <w:szCs w:val="20"/>
                <w:lang w:val="en-US"/>
              </w:rPr>
            </w:pPr>
            <w:r w:rsidRPr="001A2476">
              <w:rPr>
                <w:sz w:val="20"/>
                <w:szCs w:val="20"/>
                <w:lang w:val="sv-SE"/>
              </w:rPr>
              <w:t>SLA ini, baik untuk layanan maupun dukungan layanan,</w:t>
            </w:r>
          </w:p>
          <w:p w14:paraId="090E9813" w14:textId="77777777" w:rsidR="002515DB" w:rsidRDefault="002515DB" w:rsidP="00411132">
            <w:pPr>
              <w:pStyle w:val="BodyTextIndent"/>
              <w:suppressAutoHyphens/>
              <w:spacing w:after="0" w:line="276" w:lineRule="auto"/>
              <w:ind w:left="306" w:right="-874" w:hanging="284"/>
              <w:rPr>
                <w:sz w:val="20"/>
                <w:szCs w:val="20"/>
                <w:lang w:val="sv-SE"/>
              </w:rPr>
            </w:pPr>
            <w:r w:rsidRPr="001A2476">
              <w:rPr>
                <w:sz w:val="20"/>
                <w:szCs w:val="20"/>
                <w:lang w:val="sv-SE"/>
              </w:rPr>
              <w:t>diukur terhadap kinerja yang menyangkut:</w:t>
            </w:r>
          </w:p>
          <w:p w14:paraId="0FECC162" w14:textId="77777777" w:rsidR="002515DB" w:rsidRDefault="002515DB" w:rsidP="00411132">
            <w:pPr>
              <w:pStyle w:val="BodyTextIndent"/>
              <w:suppressAutoHyphens/>
              <w:spacing w:after="0" w:line="276" w:lineRule="auto"/>
              <w:ind w:left="306" w:right="-874" w:hanging="284"/>
              <w:rPr>
                <w:sz w:val="20"/>
                <w:szCs w:val="20"/>
                <w:lang w:val="id-ID"/>
              </w:rPr>
            </w:pPr>
            <w:r w:rsidRPr="00AE1A2D">
              <w:rPr>
                <w:i/>
                <w:sz w:val="20"/>
                <w:szCs w:val="20"/>
              </w:rPr>
              <w:t>Availability</w:t>
            </w:r>
            <w:r w:rsidRPr="00AE1A2D">
              <w:rPr>
                <w:sz w:val="20"/>
                <w:szCs w:val="20"/>
                <w:lang w:val="id-ID"/>
              </w:rPr>
              <w:t xml:space="preserve"> </w:t>
            </w:r>
          </w:p>
          <w:p w14:paraId="08C39416" w14:textId="77777777" w:rsidR="002515DB" w:rsidRDefault="002515DB" w:rsidP="00411132">
            <w:pPr>
              <w:pStyle w:val="BodyTextIndent"/>
              <w:suppressAutoHyphens/>
              <w:spacing w:after="0" w:line="276" w:lineRule="auto"/>
              <w:ind w:left="306" w:right="-874" w:hanging="284"/>
              <w:rPr>
                <w:i/>
                <w:sz w:val="20"/>
                <w:szCs w:val="20"/>
              </w:rPr>
            </w:pPr>
            <w:r w:rsidRPr="00AE1A2D">
              <w:rPr>
                <w:i/>
                <w:sz w:val="20"/>
                <w:szCs w:val="20"/>
              </w:rPr>
              <w:t>Response Time</w:t>
            </w:r>
          </w:p>
          <w:p w14:paraId="5214CE68" w14:textId="77777777" w:rsidR="002515DB" w:rsidRDefault="002515DB" w:rsidP="00411132">
            <w:pPr>
              <w:pStyle w:val="BodyTextIndent"/>
              <w:suppressAutoHyphens/>
              <w:spacing w:after="0" w:line="276" w:lineRule="auto"/>
              <w:ind w:left="306" w:right="-874" w:hanging="284"/>
              <w:rPr>
                <w:i/>
                <w:sz w:val="20"/>
                <w:szCs w:val="20"/>
              </w:rPr>
            </w:pPr>
            <w:r w:rsidRPr="00AE1A2D">
              <w:rPr>
                <w:i/>
                <w:sz w:val="20"/>
                <w:szCs w:val="20"/>
              </w:rPr>
              <w:t>Scalability</w:t>
            </w:r>
          </w:p>
          <w:p w14:paraId="033F5163" w14:textId="77777777" w:rsidR="002515DB" w:rsidRDefault="002515DB" w:rsidP="00411132">
            <w:pPr>
              <w:pStyle w:val="BodyTextIndent"/>
              <w:suppressAutoHyphens/>
              <w:spacing w:after="0" w:line="276" w:lineRule="auto"/>
              <w:ind w:left="306" w:right="-874" w:hanging="284"/>
              <w:rPr>
                <w:i/>
                <w:sz w:val="20"/>
                <w:szCs w:val="20"/>
              </w:rPr>
            </w:pPr>
            <w:r w:rsidRPr="00AE1A2D">
              <w:rPr>
                <w:i/>
                <w:sz w:val="20"/>
                <w:szCs w:val="20"/>
              </w:rPr>
              <w:t>Reliability</w:t>
            </w:r>
          </w:p>
          <w:p w14:paraId="2F220221" w14:textId="77777777" w:rsidR="002515DB" w:rsidRDefault="002515DB" w:rsidP="00411132">
            <w:pPr>
              <w:pStyle w:val="BodyTextIndent"/>
              <w:suppressAutoHyphens/>
              <w:spacing w:after="0" w:line="276" w:lineRule="auto"/>
              <w:ind w:left="306" w:right="-874" w:hanging="284"/>
              <w:rPr>
                <w:i/>
                <w:sz w:val="20"/>
                <w:szCs w:val="20"/>
              </w:rPr>
            </w:pPr>
            <w:r w:rsidRPr="00AE1A2D">
              <w:rPr>
                <w:i/>
                <w:sz w:val="20"/>
                <w:szCs w:val="20"/>
              </w:rPr>
              <w:t>Maintenanc</w:t>
            </w:r>
            <w:r>
              <w:rPr>
                <w:i/>
                <w:sz w:val="20"/>
                <w:szCs w:val="20"/>
              </w:rPr>
              <w:t>e</w:t>
            </w:r>
          </w:p>
          <w:p w14:paraId="46B88A8D" w14:textId="77777777" w:rsidR="002515DB" w:rsidRPr="008F01FF" w:rsidRDefault="002515DB" w:rsidP="00411132">
            <w:pPr>
              <w:pStyle w:val="BodyTextIndent"/>
              <w:suppressAutoHyphens/>
              <w:spacing w:after="0" w:line="276" w:lineRule="auto"/>
              <w:ind w:left="306" w:right="-874" w:hanging="284"/>
              <w:rPr>
                <w:i/>
                <w:sz w:val="20"/>
                <w:szCs w:val="20"/>
              </w:rPr>
            </w:pPr>
            <w:r w:rsidRPr="00AE1A2D">
              <w:rPr>
                <w:i/>
                <w:sz w:val="20"/>
                <w:szCs w:val="20"/>
              </w:rPr>
              <w:t>Responsibility</w:t>
            </w:r>
          </w:p>
        </w:tc>
        <w:tc>
          <w:tcPr>
            <w:tcW w:w="5396" w:type="dxa"/>
          </w:tcPr>
          <w:p w14:paraId="30A8168B" w14:textId="77777777" w:rsidR="002515DB" w:rsidRDefault="002515DB" w:rsidP="00FA01D0">
            <w:pPr>
              <w:pStyle w:val="BodyTextIndent"/>
              <w:numPr>
                <w:ilvl w:val="0"/>
                <w:numId w:val="68"/>
              </w:numPr>
              <w:suppressAutoHyphens/>
              <w:spacing w:after="0" w:line="276" w:lineRule="auto"/>
              <w:ind w:left="431"/>
              <w:rPr>
                <w:b/>
                <w:sz w:val="20"/>
                <w:szCs w:val="20"/>
              </w:rPr>
            </w:pPr>
            <w:r>
              <w:rPr>
                <w:b/>
                <w:sz w:val="20"/>
                <w:szCs w:val="20"/>
              </w:rPr>
              <w:t xml:space="preserve"> </w:t>
            </w:r>
            <w:r w:rsidRPr="002B7D22">
              <w:rPr>
                <w:b/>
                <w:sz w:val="20"/>
                <w:szCs w:val="20"/>
                <w:lang w:val="id-ID"/>
              </w:rPr>
              <w:t>OVERVIEW</w:t>
            </w:r>
          </w:p>
          <w:p w14:paraId="3B75ABBC" w14:textId="77777777" w:rsidR="002515DB" w:rsidRDefault="002515DB" w:rsidP="00FA01D0">
            <w:pPr>
              <w:pStyle w:val="BodyTextIndent"/>
              <w:numPr>
                <w:ilvl w:val="0"/>
                <w:numId w:val="21"/>
              </w:numPr>
              <w:suppressAutoHyphens/>
              <w:spacing w:after="0" w:line="276" w:lineRule="auto"/>
              <w:ind w:left="308" w:hanging="283"/>
              <w:rPr>
                <w:sz w:val="20"/>
                <w:szCs w:val="20"/>
                <w:lang w:val="sv-SE"/>
              </w:rPr>
            </w:pPr>
            <w:r w:rsidRPr="00916053">
              <w:rPr>
                <w:sz w:val="20"/>
                <w:szCs w:val="20"/>
                <w:lang w:val="sv-SE"/>
              </w:rPr>
              <w:t>Service Level Agreement (SLA) is FIRST PARTY’s services to the SECOND PARTY to support the online payment facilities.</w:t>
            </w:r>
          </w:p>
          <w:p w14:paraId="2C4A31F3" w14:textId="77777777" w:rsidR="002515DB" w:rsidRPr="00916053" w:rsidRDefault="002515DB" w:rsidP="00FA01D0">
            <w:pPr>
              <w:pStyle w:val="BodyTextIndent"/>
              <w:numPr>
                <w:ilvl w:val="0"/>
                <w:numId w:val="21"/>
              </w:numPr>
              <w:suppressAutoHyphens/>
              <w:spacing w:after="0" w:line="276" w:lineRule="auto"/>
              <w:ind w:left="308" w:hanging="283"/>
              <w:rPr>
                <w:b/>
                <w:sz w:val="20"/>
                <w:szCs w:val="20"/>
              </w:rPr>
            </w:pPr>
            <w:r w:rsidRPr="00916053">
              <w:rPr>
                <w:sz w:val="20"/>
                <w:szCs w:val="20"/>
                <w:lang w:val="sv-SE"/>
              </w:rPr>
              <w:t>This SLA will be reviewed if necessary with the mutual agreement from The Parties.</w:t>
            </w:r>
          </w:p>
          <w:p w14:paraId="356B0B46" w14:textId="77777777" w:rsidR="002515DB" w:rsidRPr="00916053" w:rsidRDefault="002515DB" w:rsidP="00FA01D0">
            <w:pPr>
              <w:pStyle w:val="BodyTextIndent"/>
              <w:numPr>
                <w:ilvl w:val="0"/>
                <w:numId w:val="21"/>
              </w:numPr>
              <w:suppressAutoHyphens/>
              <w:spacing w:after="0" w:line="276" w:lineRule="auto"/>
              <w:ind w:left="308" w:hanging="283"/>
              <w:rPr>
                <w:b/>
                <w:sz w:val="20"/>
                <w:szCs w:val="20"/>
              </w:rPr>
            </w:pPr>
            <w:r w:rsidRPr="00916053">
              <w:rPr>
                <w:sz w:val="20"/>
                <w:szCs w:val="20"/>
                <w:lang w:val="sv-SE"/>
              </w:rPr>
              <w:t>The performance of SLA for both services and support will be measured by the following standards:</w:t>
            </w:r>
          </w:p>
          <w:p w14:paraId="669C47A8" w14:textId="77777777" w:rsidR="002515DB" w:rsidRPr="002B7D22" w:rsidRDefault="002515DB" w:rsidP="00411132">
            <w:pPr>
              <w:pStyle w:val="BodyTextIndent2"/>
              <w:tabs>
                <w:tab w:val="num" w:pos="3420"/>
              </w:tabs>
              <w:spacing w:after="0" w:line="276" w:lineRule="auto"/>
              <w:ind w:left="308"/>
              <w:jc w:val="both"/>
              <w:rPr>
                <w:sz w:val="20"/>
                <w:szCs w:val="20"/>
              </w:rPr>
            </w:pPr>
            <w:r w:rsidRPr="002B7D22">
              <w:rPr>
                <w:sz w:val="20"/>
                <w:szCs w:val="20"/>
              </w:rPr>
              <w:t>Availability</w:t>
            </w:r>
            <w:r w:rsidRPr="002B7D22">
              <w:rPr>
                <w:sz w:val="20"/>
                <w:szCs w:val="20"/>
                <w:lang w:val="id-ID"/>
              </w:rPr>
              <w:t xml:space="preserve"> </w:t>
            </w:r>
          </w:p>
          <w:p w14:paraId="1475DFF6" w14:textId="77777777" w:rsidR="002515DB" w:rsidRPr="002B7D22" w:rsidRDefault="002515DB" w:rsidP="00411132">
            <w:pPr>
              <w:pStyle w:val="BodyTextIndent2"/>
              <w:spacing w:after="0" w:line="276" w:lineRule="auto"/>
              <w:ind w:left="308"/>
              <w:jc w:val="both"/>
              <w:rPr>
                <w:sz w:val="20"/>
                <w:szCs w:val="20"/>
              </w:rPr>
            </w:pPr>
            <w:r w:rsidRPr="002B7D22">
              <w:rPr>
                <w:sz w:val="20"/>
                <w:szCs w:val="20"/>
              </w:rPr>
              <w:t xml:space="preserve">Response Time </w:t>
            </w:r>
          </w:p>
          <w:p w14:paraId="091D9160" w14:textId="77777777" w:rsidR="002515DB" w:rsidRPr="002B7D22" w:rsidRDefault="002515DB" w:rsidP="00411132">
            <w:pPr>
              <w:pStyle w:val="BodyTextIndent2"/>
              <w:spacing w:after="0" w:line="276" w:lineRule="auto"/>
              <w:ind w:left="308"/>
              <w:jc w:val="both"/>
              <w:rPr>
                <w:sz w:val="20"/>
                <w:szCs w:val="20"/>
              </w:rPr>
            </w:pPr>
            <w:r w:rsidRPr="002B7D22">
              <w:rPr>
                <w:sz w:val="20"/>
                <w:szCs w:val="20"/>
              </w:rPr>
              <w:t>Scalability</w:t>
            </w:r>
          </w:p>
          <w:p w14:paraId="4E5EBB68" w14:textId="77777777" w:rsidR="002515DB" w:rsidRPr="002B7D22" w:rsidRDefault="002515DB" w:rsidP="00411132">
            <w:pPr>
              <w:pStyle w:val="BodyTextIndent2"/>
              <w:spacing w:after="0" w:line="276" w:lineRule="auto"/>
              <w:ind w:left="308"/>
              <w:jc w:val="both"/>
              <w:rPr>
                <w:sz w:val="20"/>
                <w:szCs w:val="20"/>
              </w:rPr>
            </w:pPr>
            <w:r w:rsidRPr="002B7D22">
              <w:rPr>
                <w:sz w:val="20"/>
                <w:szCs w:val="20"/>
              </w:rPr>
              <w:t>Reliability</w:t>
            </w:r>
          </w:p>
          <w:p w14:paraId="23487314" w14:textId="77777777" w:rsidR="002515DB" w:rsidRPr="002B7D22" w:rsidRDefault="002515DB" w:rsidP="00411132">
            <w:pPr>
              <w:pStyle w:val="BodyTextIndent2"/>
              <w:spacing w:after="0" w:line="276" w:lineRule="auto"/>
              <w:ind w:left="308"/>
              <w:jc w:val="both"/>
              <w:rPr>
                <w:sz w:val="20"/>
                <w:szCs w:val="20"/>
              </w:rPr>
            </w:pPr>
            <w:r w:rsidRPr="002B7D22">
              <w:rPr>
                <w:sz w:val="20"/>
                <w:szCs w:val="20"/>
              </w:rPr>
              <w:t>Maintenance</w:t>
            </w:r>
          </w:p>
          <w:p w14:paraId="2D738821" w14:textId="77777777" w:rsidR="002515DB" w:rsidRDefault="002515DB" w:rsidP="00411132">
            <w:pPr>
              <w:pStyle w:val="BodyTextIndent2"/>
              <w:spacing w:after="0" w:line="276" w:lineRule="auto"/>
              <w:ind w:left="308"/>
              <w:jc w:val="both"/>
              <w:rPr>
                <w:sz w:val="20"/>
                <w:szCs w:val="20"/>
              </w:rPr>
            </w:pPr>
            <w:r w:rsidRPr="002B7D22">
              <w:rPr>
                <w:sz w:val="20"/>
                <w:szCs w:val="20"/>
              </w:rPr>
              <w:t>Responsibility</w:t>
            </w:r>
          </w:p>
        </w:tc>
      </w:tr>
      <w:tr w:rsidR="002515DB" w14:paraId="66C111AB" w14:textId="77777777" w:rsidTr="00411132">
        <w:trPr>
          <w:jc w:val="center"/>
        </w:trPr>
        <w:tc>
          <w:tcPr>
            <w:tcW w:w="5395" w:type="dxa"/>
          </w:tcPr>
          <w:p w14:paraId="05F1D411" w14:textId="529DF682" w:rsidR="002515DB" w:rsidRPr="00AE1A2D" w:rsidRDefault="002515DB" w:rsidP="00DE0AD8">
            <w:pPr>
              <w:pStyle w:val="BodyTextIndent"/>
              <w:numPr>
                <w:ilvl w:val="0"/>
                <w:numId w:val="68"/>
              </w:numPr>
              <w:suppressAutoHyphens/>
              <w:spacing w:after="0" w:line="276" w:lineRule="auto"/>
              <w:ind w:left="316"/>
              <w:rPr>
                <w:b/>
                <w:sz w:val="20"/>
                <w:szCs w:val="20"/>
                <w:lang w:val="id-ID"/>
              </w:rPr>
            </w:pPr>
            <w:r w:rsidRPr="00AE1A2D">
              <w:rPr>
                <w:b/>
                <w:sz w:val="20"/>
                <w:szCs w:val="20"/>
                <w:lang w:val="id-ID"/>
              </w:rPr>
              <w:t>DEFINISI</w:t>
            </w:r>
          </w:p>
          <w:p w14:paraId="2961333E" w14:textId="77777777" w:rsidR="002515DB" w:rsidRPr="008F01FF" w:rsidRDefault="002515DB" w:rsidP="00FA01D0">
            <w:pPr>
              <w:pStyle w:val="BodyTextIndent"/>
              <w:numPr>
                <w:ilvl w:val="2"/>
                <w:numId w:val="17"/>
              </w:numPr>
              <w:suppressAutoHyphens/>
              <w:spacing w:after="0" w:line="276" w:lineRule="auto"/>
              <w:ind w:left="306" w:right="-874" w:hanging="284"/>
              <w:jc w:val="both"/>
              <w:rPr>
                <w:b/>
                <w:i/>
                <w:sz w:val="20"/>
                <w:szCs w:val="20"/>
                <w:lang w:val="sv-SE"/>
              </w:rPr>
            </w:pPr>
            <w:r w:rsidRPr="00AE1A2D">
              <w:rPr>
                <w:b/>
                <w:i/>
                <w:sz w:val="20"/>
                <w:szCs w:val="20"/>
                <w:lang w:val="sv-SE"/>
              </w:rPr>
              <w:t xml:space="preserve">Availability </w:t>
            </w:r>
            <w:r w:rsidRPr="00AE1A2D">
              <w:rPr>
                <w:sz w:val="20"/>
                <w:szCs w:val="20"/>
                <w:lang w:val="id-ID"/>
              </w:rPr>
              <w:t>a</w:t>
            </w:r>
            <w:r w:rsidRPr="00AE1A2D">
              <w:rPr>
                <w:sz w:val="20"/>
                <w:szCs w:val="20"/>
                <w:lang w:val="sv-SE"/>
              </w:rPr>
              <w:t>dalah ketersediaan waktu jasa layanan</w:t>
            </w:r>
          </w:p>
          <w:p w14:paraId="10F7ABAA"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pembayaran tagihan yang diselenggarakan oleh</w:t>
            </w:r>
          </w:p>
          <w:p w14:paraId="08815FF2" w14:textId="77777777" w:rsidR="002515DB" w:rsidRPr="00AE1A2D" w:rsidRDefault="002515DB" w:rsidP="00411132">
            <w:pPr>
              <w:pStyle w:val="BodyTextIndent"/>
              <w:suppressAutoHyphens/>
              <w:spacing w:after="0" w:line="276" w:lineRule="auto"/>
              <w:ind w:left="306" w:right="-874"/>
              <w:jc w:val="both"/>
              <w:rPr>
                <w:b/>
                <w:i/>
                <w:sz w:val="20"/>
                <w:szCs w:val="20"/>
                <w:lang w:val="sv-SE"/>
              </w:rPr>
            </w:pPr>
            <w:r w:rsidRPr="00AE1A2D">
              <w:rPr>
                <w:sz w:val="20"/>
                <w:szCs w:val="20"/>
                <w:lang w:val="id-ID"/>
              </w:rPr>
              <w:t>PIHAK PERTAMA</w:t>
            </w:r>
            <w:r w:rsidRPr="00AE1A2D">
              <w:rPr>
                <w:sz w:val="20"/>
                <w:szCs w:val="20"/>
                <w:lang w:val="sv-SE"/>
              </w:rPr>
              <w:t>.</w:t>
            </w:r>
          </w:p>
          <w:p w14:paraId="664A6974" w14:textId="77777777" w:rsidR="002515DB" w:rsidRPr="008F01FF" w:rsidRDefault="002515DB" w:rsidP="00FA01D0">
            <w:pPr>
              <w:pStyle w:val="BodyTextIndent"/>
              <w:numPr>
                <w:ilvl w:val="2"/>
                <w:numId w:val="17"/>
              </w:numPr>
              <w:suppressAutoHyphens/>
              <w:spacing w:after="0" w:line="276" w:lineRule="auto"/>
              <w:ind w:left="306" w:right="-874" w:hanging="284"/>
              <w:jc w:val="both"/>
              <w:rPr>
                <w:b/>
                <w:i/>
                <w:sz w:val="20"/>
                <w:szCs w:val="20"/>
                <w:lang w:val="sv-SE"/>
              </w:rPr>
            </w:pPr>
            <w:r w:rsidRPr="00AE1A2D">
              <w:rPr>
                <w:b/>
                <w:i/>
                <w:sz w:val="20"/>
                <w:szCs w:val="20"/>
                <w:lang w:val="sv-SE"/>
              </w:rPr>
              <w:t>Response Time</w:t>
            </w:r>
            <w:r w:rsidRPr="00AE1A2D">
              <w:rPr>
                <w:b/>
                <w:i/>
                <w:sz w:val="20"/>
                <w:szCs w:val="20"/>
                <w:lang w:val="id-ID"/>
              </w:rPr>
              <w:t xml:space="preserve"> </w:t>
            </w:r>
            <w:r w:rsidRPr="00AE1A2D">
              <w:rPr>
                <w:sz w:val="20"/>
                <w:szCs w:val="20"/>
                <w:lang w:val="sv-SE"/>
              </w:rPr>
              <w:t>adalah waktu yang dibutuhkan untuk</w:t>
            </w:r>
          </w:p>
          <w:p w14:paraId="4FBC7D3A"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melakukan transaksi mulai sejak Pelanggan melakukan</w:t>
            </w:r>
          </w:p>
          <w:p w14:paraId="0D1CFE1A" w14:textId="77777777" w:rsidR="002515DB" w:rsidRPr="00AE1A2D" w:rsidRDefault="002515DB" w:rsidP="00411132">
            <w:pPr>
              <w:pStyle w:val="BodyTextIndent"/>
              <w:suppressAutoHyphens/>
              <w:spacing w:after="0" w:line="276" w:lineRule="auto"/>
              <w:ind w:left="306" w:right="-874"/>
              <w:jc w:val="both"/>
              <w:rPr>
                <w:b/>
                <w:i/>
                <w:sz w:val="20"/>
                <w:szCs w:val="20"/>
                <w:lang w:val="sv-SE"/>
              </w:rPr>
            </w:pPr>
            <w:r w:rsidRPr="00AE1A2D">
              <w:rPr>
                <w:sz w:val="20"/>
                <w:szCs w:val="20"/>
                <w:lang w:val="sv-SE"/>
              </w:rPr>
              <w:t>transaksi sampai dengan sistem memberikan notifikasi.</w:t>
            </w:r>
          </w:p>
          <w:p w14:paraId="2C4CF1BB" w14:textId="77777777" w:rsidR="002515DB" w:rsidRPr="008F01FF" w:rsidRDefault="002515DB" w:rsidP="00FA01D0">
            <w:pPr>
              <w:pStyle w:val="BodyTextIndent"/>
              <w:numPr>
                <w:ilvl w:val="2"/>
                <w:numId w:val="17"/>
              </w:numPr>
              <w:suppressAutoHyphens/>
              <w:spacing w:after="0" w:line="276" w:lineRule="auto"/>
              <w:ind w:left="306" w:right="-874" w:hanging="284"/>
              <w:jc w:val="both"/>
              <w:rPr>
                <w:b/>
                <w:i/>
                <w:sz w:val="20"/>
                <w:szCs w:val="20"/>
                <w:lang w:val="sv-SE"/>
              </w:rPr>
            </w:pPr>
            <w:r w:rsidRPr="00AE1A2D">
              <w:rPr>
                <w:b/>
                <w:i/>
                <w:sz w:val="20"/>
                <w:szCs w:val="20"/>
                <w:lang w:val="sv-SE"/>
              </w:rPr>
              <w:t>Scalability</w:t>
            </w:r>
            <w:r w:rsidRPr="00AE1A2D">
              <w:rPr>
                <w:b/>
                <w:i/>
                <w:sz w:val="20"/>
                <w:szCs w:val="20"/>
                <w:lang w:val="id-ID"/>
              </w:rPr>
              <w:t xml:space="preserve"> </w:t>
            </w:r>
            <w:r w:rsidRPr="00AE1A2D">
              <w:rPr>
                <w:sz w:val="20"/>
                <w:szCs w:val="20"/>
                <w:lang w:val="sv-SE"/>
              </w:rPr>
              <w:t>adalah suatu penyesuaian terhadap penambahan</w:t>
            </w:r>
          </w:p>
          <w:p w14:paraId="1EE254F3" w14:textId="77777777" w:rsidR="002515DB" w:rsidRDefault="002515DB" w:rsidP="00411132">
            <w:pPr>
              <w:pStyle w:val="BodyTextIndent"/>
              <w:suppressAutoHyphens/>
              <w:spacing w:after="0" w:line="276" w:lineRule="auto"/>
              <w:ind w:left="306" w:right="-874"/>
              <w:jc w:val="both"/>
              <w:rPr>
                <w:sz w:val="20"/>
                <w:szCs w:val="20"/>
                <w:lang w:val="id-ID"/>
              </w:rPr>
            </w:pPr>
            <w:r w:rsidRPr="00AE1A2D">
              <w:rPr>
                <w:sz w:val="20"/>
                <w:szCs w:val="20"/>
                <w:lang w:val="sv-SE"/>
              </w:rPr>
              <w:t xml:space="preserve">kapasitas untuk mendukung layanan </w:t>
            </w:r>
            <w:r w:rsidRPr="00AE1A2D">
              <w:rPr>
                <w:sz w:val="20"/>
                <w:szCs w:val="20"/>
                <w:lang w:val="id-ID"/>
              </w:rPr>
              <w:t>PIHAK</w:t>
            </w:r>
          </w:p>
          <w:p w14:paraId="6BE1A2BA" w14:textId="77777777" w:rsidR="002515DB" w:rsidRPr="00AE1A2D" w:rsidRDefault="002515DB" w:rsidP="00411132">
            <w:pPr>
              <w:pStyle w:val="BodyTextIndent"/>
              <w:suppressAutoHyphens/>
              <w:spacing w:after="0" w:line="276" w:lineRule="auto"/>
              <w:ind w:left="306" w:right="-874"/>
              <w:jc w:val="both"/>
              <w:rPr>
                <w:b/>
                <w:i/>
                <w:sz w:val="20"/>
                <w:szCs w:val="20"/>
                <w:lang w:val="sv-SE"/>
              </w:rPr>
            </w:pPr>
            <w:r w:rsidRPr="00AE1A2D">
              <w:rPr>
                <w:sz w:val="20"/>
                <w:szCs w:val="20"/>
                <w:lang w:val="id-ID"/>
              </w:rPr>
              <w:t>PERTAMA</w:t>
            </w:r>
            <w:r w:rsidRPr="00AE1A2D">
              <w:rPr>
                <w:sz w:val="20"/>
                <w:szCs w:val="20"/>
                <w:lang w:val="sv-SE"/>
              </w:rPr>
              <w:t xml:space="preserve"> kepada </w:t>
            </w:r>
            <w:r w:rsidRPr="00AE1A2D">
              <w:rPr>
                <w:sz w:val="20"/>
                <w:szCs w:val="20"/>
                <w:lang w:val="id-ID"/>
              </w:rPr>
              <w:t>PIHAK KEDUA</w:t>
            </w:r>
            <w:r w:rsidRPr="00AE1A2D">
              <w:rPr>
                <w:sz w:val="20"/>
                <w:szCs w:val="20"/>
                <w:lang w:val="sv-SE"/>
              </w:rPr>
              <w:t>.</w:t>
            </w:r>
          </w:p>
          <w:p w14:paraId="4A2C991B" w14:textId="77777777" w:rsidR="002515DB" w:rsidRPr="008F01FF" w:rsidRDefault="002515DB" w:rsidP="00FA01D0">
            <w:pPr>
              <w:pStyle w:val="BodyTextIndent"/>
              <w:numPr>
                <w:ilvl w:val="2"/>
                <w:numId w:val="17"/>
              </w:numPr>
              <w:suppressAutoHyphens/>
              <w:spacing w:after="0" w:line="276" w:lineRule="auto"/>
              <w:ind w:left="306" w:right="-874" w:hanging="284"/>
              <w:jc w:val="both"/>
              <w:rPr>
                <w:b/>
                <w:i/>
                <w:sz w:val="20"/>
                <w:szCs w:val="20"/>
                <w:lang w:val="sv-SE"/>
              </w:rPr>
            </w:pPr>
            <w:r w:rsidRPr="00AE1A2D">
              <w:rPr>
                <w:b/>
                <w:i/>
                <w:sz w:val="20"/>
                <w:szCs w:val="20"/>
                <w:lang w:val="sv-SE"/>
              </w:rPr>
              <w:t>Reliability</w:t>
            </w:r>
            <w:r w:rsidRPr="00AE1A2D">
              <w:rPr>
                <w:b/>
                <w:i/>
                <w:sz w:val="20"/>
                <w:szCs w:val="20"/>
                <w:lang w:val="id-ID"/>
              </w:rPr>
              <w:t xml:space="preserve"> </w:t>
            </w:r>
            <w:r w:rsidRPr="00AE1A2D">
              <w:rPr>
                <w:sz w:val="20"/>
                <w:szCs w:val="20"/>
                <w:lang w:val="sv-SE"/>
              </w:rPr>
              <w:t>adalah tingkat ketergantungan/kehandalan</w:t>
            </w:r>
          </w:p>
          <w:p w14:paraId="2BFA6B10"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 xml:space="preserve">(keberhasilan transaksi) layanan </w:t>
            </w:r>
            <w:r w:rsidRPr="00AE1A2D">
              <w:rPr>
                <w:sz w:val="20"/>
                <w:szCs w:val="20"/>
                <w:lang w:val="id-ID"/>
              </w:rPr>
              <w:t>PIHAK PERTAMA</w:t>
            </w:r>
          </w:p>
          <w:p w14:paraId="40EA1EE0"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terhadap sistem yang disediakan termasuk di</w:t>
            </w:r>
            <w:r w:rsidRPr="00AE1A2D">
              <w:rPr>
                <w:sz w:val="20"/>
                <w:szCs w:val="20"/>
                <w:lang w:val="id-ID"/>
              </w:rPr>
              <w:t xml:space="preserve"> </w:t>
            </w:r>
            <w:r w:rsidRPr="00AE1A2D">
              <w:rPr>
                <w:sz w:val="20"/>
                <w:szCs w:val="20"/>
                <w:lang w:val="sv-SE"/>
              </w:rPr>
              <w:t>dalamnya</w:t>
            </w:r>
          </w:p>
          <w:p w14:paraId="70AF5DF3" w14:textId="77777777" w:rsidR="002515DB" w:rsidRPr="00AE1A2D" w:rsidRDefault="002515DB" w:rsidP="00411132">
            <w:pPr>
              <w:pStyle w:val="BodyTextIndent"/>
              <w:suppressAutoHyphens/>
              <w:spacing w:after="0" w:line="276" w:lineRule="auto"/>
              <w:ind w:left="306" w:right="-874"/>
              <w:jc w:val="both"/>
              <w:rPr>
                <w:b/>
                <w:i/>
                <w:sz w:val="20"/>
                <w:szCs w:val="20"/>
                <w:lang w:val="sv-SE"/>
              </w:rPr>
            </w:pPr>
            <w:r w:rsidRPr="00AE1A2D">
              <w:rPr>
                <w:i/>
                <w:sz w:val="20"/>
                <w:szCs w:val="20"/>
                <w:lang w:val="sv-SE"/>
              </w:rPr>
              <w:t>Response Time</w:t>
            </w:r>
            <w:r w:rsidRPr="00AE1A2D">
              <w:rPr>
                <w:sz w:val="20"/>
                <w:szCs w:val="20"/>
                <w:lang w:val="sv-SE"/>
              </w:rPr>
              <w:t>.</w:t>
            </w:r>
          </w:p>
          <w:p w14:paraId="12B426AC" w14:textId="77777777" w:rsidR="002515DB" w:rsidRPr="008F01FF" w:rsidRDefault="002515DB" w:rsidP="00FA01D0">
            <w:pPr>
              <w:pStyle w:val="BodyTextIndent"/>
              <w:numPr>
                <w:ilvl w:val="2"/>
                <w:numId w:val="17"/>
              </w:numPr>
              <w:suppressAutoHyphens/>
              <w:spacing w:after="0" w:line="276" w:lineRule="auto"/>
              <w:ind w:left="306" w:right="-874" w:hanging="284"/>
              <w:jc w:val="both"/>
              <w:rPr>
                <w:b/>
                <w:i/>
                <w:sz w:val="20"/>
                <w:szCs w:val="20"/>
                <w:lang w:val="sv-SE"/>
              </w:rPr>
            </w:pPr>
            <w:r w:rsidRPr="00AE1A2D">
              <w:rPr>
                <w:b/>
                <w:i/>
                <w:sz w:val="20"/>
                <w:szCs w:val="20"/>
                <w:lang w:val="sv-SE"/>
              </w:rPr>
              <w:t>Maintenance</w:t>
            </w:r>
            <w:r w:rsidRPr="00AE1A2D">
              <w:rPr>
                <w:b/>
                <w:i/>
                <w:sz w:val="20"/>
                <w:szCs w:val="20"/>
                <w:lang w:val="id-ID"/>
              </w:rPr>
              <w:t xml:space="preserve"> </w:t>
            </w:r>
            <w:r w:rsidRPr="00AE1A2D">
              <w:rPr>
                <w:sz w:val="20"/>
                <w:szCs w:val="20"/>
                <w:lang w:val="id-ID"/>
              </w:rPr>
              <w:t>a</w:t>
            </w:r>
            <w:r w:rsidRPr="00AE1A2D">
              <w:rPr>
                <w:sz w:val="20"/>
                <w:szCs w:val="20"/>
                <w:lang w:val="sv-SE"/>
              </w:rPr>
              <w:t>dalah segala usaha ataupun aktivitas yang</w:t>
            </w:r>
          </w:p>
          <w:p w14:paraId="243C3D79"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dilakukan oleh PARA PIHAK untuk menjaga dan/atau</w:t>
            </w:r>
          </w:p>
          <w:p w14:paraId="360F0C25"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memperbaiki agar semua peralatan yang dioperasikan</w:t>
            </w:r>
          </w:p>
          <w:p w14:paraId="7A51C254" w14:textId="77777777" w:rsidR="002515DB" w:rsidRDefault="002515DB" w:rsidP="00411132">
            <w:pPr>
              <w:pStyle w:val="BodyTextIndent"/>
              <w:suppressAutoHyphens/>
              <w:spacing w:after="0" w:line="276" w:lineRule="auto"/>
              <w:ind w:left="306" w:right="-874"/>
              <w:jc w:val="both"/>
              <w:rPr>
                <w:sz w:val="20"/>
                <w:szCs w:val="20"/>
                <w:lang w:val="sv-SE"/>
              </w:rPr>
            </w:pPr>
            <w:r w:rsidRPr="00AE1A2D">
              <w:rPr>
                <w:sz w:val="20"/>
                <w:szCs w:val="20"/>
                <w:lang w:val="sv-SE"/>
              </w:rPr>
              <w:t>dapat berjalan dengan baik sesuai spesifikasi teknis yang</w:t>
            </w:r>
          </w:p>
          <w:p w14:paraId="2D98F705" w14:textId="77777777" w:rsidR="002515DB" w:rsidRDefault="002515DB" w:rsidP="00411132">
            <w:pPr>
              <w:pStyle w:val="BodyTextIndent"/>
              <w:suppressAutoHyphens/>
              <w:spacing w:after="0" w:line="276" w:lineRule="auto"/>
              <w:ind w:left="306" w:right="-874"/>
              <w:jc w:val="both"/>
              <w:rPr>
                <w:b/>
                <w:i/>
                <w:sz w:val="20"/>
                <w:szCs w:val="20"/>
                <w:lang w:val="sv-SE"/>
              </w:rPr>
            </w:pPr>
            <w:r w:rsidRPr="00AE1A2D">
              <w:rPr>
                <w:sz w:val="20"/>
                <w:szCs w:val="20"/>
                <w:lang w:val="sv-SE"/>
              </w:rPr>
              <w:t>dipersyaratkan.</w:t>
            </w:r>
          </w:p>
          <w:p w14:paraId="604940DF" w14:textId="77777777" w:rsidR="002515DB" w:rsidRPr="008F01FF" w:rsidRDefault="002515DB" w:rsidP="00FA01D0">
            <w:pPr>
              <w:pStyle w:val="BodyTextIndent"/>
              <w:numPr>
                <w:ilvl w:val="2"/>
                <w:numId w:val="17"/>
              </w:numPr>
              <w:suppressAutoHyphens/>
              <w:spacing w:after="0" w:line="276" w:lineRule="auto"/>
              <w:ind w:left="306" w:right="-874" w:hanging="284"/>
              <w:jc w:val="both"/>
              <w:rPr>
                <w:b/>
                <w:i/>
                <w:sz w:val="20"/>
                <w:szCs w:val="20"/>
                <w:lang w:val="sv-SE"/>
              </w:rPr>
            </w:pPr>
            <w:r w:rsidRPr="008F01FF">
              <w:rPr>
                <w:b/>
                <w:i/>
                <w:sz w:val="20"/>
                <w:szCs w:val="20"/>
                <w:lang w:val="sv-SE"/>
              </w:rPr>
              <w:t>Responsibility</w:t>
            </w:r>
            <w:r w:rsidRPr="008F01FF">
              <w:rPr>
                <w:sz w:val="20"/>
                <w:szCs w:val="20"/>
                <w:lang w:val="id-ID"/>
              </w:rPr>
              <w:t xml:space="preserve"> </w:t>
            </w:r>
            <w:r w:rsidRPr="008F01FF">
              <w:rPr>
                <w:sz w:val="20"/>
                <w:szCs w:val="20"/>
                <w:lang w:val="sv-SE"/>
              </w:rPr>
              <w:t>adalah batas tanggung jawab PARA</w:t>
            </w:r>
          </w:p>
          <w:p w14:paraId="754AA4D8" w14:textId="77777777" w:rsidR="002515DB" w:rsidRDefault="002515DB" w:rsidP="00411132">
            <w:pPr>
              <w:pStyle w:val="BodyTextIndent"/>
              <w:suppressAutoHyphens/>
              <w:spacing w:after="0" w:line="276" w:lineRule="auto"/>
              <w:ind w:left="306" w:right="-874"/>
              <w:jc w:val="both"/>
              <w:rPr>
                <w:sz w:val="20"/>
                <w:szCs w:val="20"/>
                <w:lang w:val="sv-SE"/>
              </w:rPr>
            </w:pPr>
            <w:r w:rsidRPr="008F01FF">
              <w:rPr>
                <w:sz w:val="20"/>
                <w:szCs w:val="20"/>
                <w:lang w:val="sv-SE"/>
              </w:rPr>
              <w:t>PIHAK dalam mendukung terlaksananya layanan</w:t>
            </w:r>
            <w:r>
              <w:rPr>
                <w:sz w:val="20"/>
                <w:szCs w:val="20"/>
                <w:lang w:val="sv-SE"/>
              </w:rPr>
              <w:t xml:space="preserve"> </w:t>
            </w:r>
          </w:p>
          <w:p w14:paraId="4BA2D9A5" w14:textId="77777777" w:rsidR="002515DB" w:rsidRDefault="002515DB" w:rsidP="00411132">
            <w:pPr>
              <w:pStyle w:val="BodyTextIndent"/>
              <w:suppressAutoHyphens/>
              <w:spacing w:after="0" w:line="276" w:lineRule="auto"/>
              <w:ind w:left="306" w:right="-874"/>
              <w:jc w:val="both"/>
              <w:rPr>
                <w:sz w:val="20"/>
                <w:szCs w:val="20"/>
                <w:lang w:val="sv-SE"/>
              </w:rPr>
            </w:pPr>
            <w:r w:rsidRPr="008F01FF">
              <w:rPr>
                <w:sz w:val="20"/>
                <w:szCs w:val="20"/>
                <w:lang w:val="id-ID"/>
              </w:rPr>
              <w:t>Fasilitas</w:t>
            </w:r>
            <w:r w:rsidRPr="008F01FF">
              <w:rPr>
                <w:sz w:val="20"/>
                <w:szCs w:val="20"/>
                <w:lang w:val="sv-SE"/>
              </w:rPr>
              <w:t xml:space="preserve"> </w:t>
            </w:r>
            <w:r w:rsidRPr="008F01FF">
              <w:rPr>
                <w:sz w:val="20"/>
                <w:szCs w:val="20"/>
                <w:lang w:val="id-ID"/>
              </w:rPr>
              <w:t>PIHAK PERTAMA</w:t>
            </w:r>
            <w:r w:rsidRPr="008F01FF">
              <w:rPr>
                <w:sz w:val="20"/>
                <w:szCs w:val="20"/>
                <w:lang w:val="sv-SE"/>
              </w:rPr>
              <w:t>.</w:t>
            </w:r>
          </w:p>
          <w:p w14:paraId="41846D6D" w14:textId="77777777" w:rsidR="002515DB" w:rsidRPr="008F01FF" w:rsidRDefault="002515DB" w:rsidP="00411132">
            <w:pPr>
              <w:pStyle w:val="BodyTextIndent"/>
              <w:suppressAutoHyphens/>
              <w:spacing w:after="0" w:line="276" w:lineRule="auto"/>
              <w:ind w:left="306" w:right="-874"/>
              <w:jc w:val="both"/>
              <w:rPr>
                <w:sz w:val="20"/>
                <w:szCs w:val="20"/>
                <w:lang w:val="id-ID"/>
              </w:rPr>
            </w:pPr>
          </w:p>
        </w:tc>
        <w:tc>
          <w:tcPr>
            <w:tcW w:w="5396" w:type="dxa"/>
          </w:tcPr>
          <w:p w14:paraId="1066CA50" w14:textId="77777777" w:rsidR="002515DB" w:rsidRDefault="002515DB" w:rsidP="00411132">
            <w:pPr>
              <w:pStyle w:val="BodyTextIndent"/>
              <w:suppressAutoHyphens/>
              <w:spacing w:line="276" w:lineRule="auto"/>
              <w:ind w:left="307" w:hanging="284"/>
              <w:rPr>
                <w:b/>
                <w:sz w:val="20"/>
                <w:szCs w:val="20"/>
                <w:lang w:val="id-ID"/>
              </w:rPr>
            </w:pPr>
            <w:r>
              <w:rPr>
                <w:b/>
                <w:sz w:val="20"/>
                <w:szCs w:val="20"/>
              </w:rPr>
              <w:t xml:space="preserve">B. </w:t>
            </w:r>
            <w:r w:rsidRPr="002B7D22">
              <w:rPr>
                <w:b/>
                <w:sz w:val="20"/>
                <w:szCs w:val="20"/>
                <w:lang w:val="id-ID"/>
              </w:rPr>
              <w:t>DEFINITIONS</w:t>
            </w:r>
          </w:p>
          <w:p w14:paraId="76CA7767" w14:textId="77777777" w:rsidR="00754E55" w:rsidRDefault="002515DB" w:rsidP="00FA01D0">
            <w:pPr>
              <w:pStyle w:val="BodyTextIndent"/>
              <w:numPr>
                <w:ilvl w:val="3"/>
                <w:numId w:val="69"/>
              </w:numPr>
              <w:suppressAutoHyphens/>
              <w:spacing w:line="276" w:lineRule="auto"/>
              <w:ind w:left="611"/>
              <w:jc w:val="both"/>
              <w:rPr>
                <w:b/>
                <w:sz w:val="20"/>
                <w:szCs w:val="20"/>
                <w:lang w:val="id-ID"/>
              </w:rPr>
            </w:pPr>
            <w:r w:rsidRPr="00916053">
              <w:rPr>
                <w:b/>
                <w:sz w:val="20"/>
                <w:szCs w:val="20"/>
                <w:lang w:val="sv-SE"/>
              </w:rPr>
              <w:t xml:space="preserve">Availability </w:t>
            </w:r>
            <w:r w:rsidRPr="00916053">
              <w:rPr>
                <w:sz w:val="20"/>
                <w:szCs w:val="20"/>
              </w:rPr>
              <w:t>is the available time for online payment services organized by FIRST PARTY.</w:t>
            </w:r>
          </w:p>
          <w:p w14:paraId="46FE7D25" w14:textId="77777777" w:rsidR="00754E55" w:rsidRDefault="002515DB" w:rsidP="00FA01D0">
            <w:pPr>
              <w:pStyle w:val="BodyTextIndent"/>
              <w:numPr>
                <w:ilvl w:val="3"/>
                <w:numId w:val="69"/>
              </w:numPr>
              <w:suppressAutoHyphens/>
              <w:spacing w:line="276" w:lineRule="auto"/>
              <w:ind w:left="611"/>
              <w:jc w:val="both"/>
              <w:rPr>
                <w:b/>
                <w:sz w:val="20"/>
                <w:szCs w:val="20"/>
                <w:lang w:val="id-ID"/>
              </w:rPr>
            </w:pPr>
            <w:r w:rsidRPr="00754E55">
              <w:rPr>
                <w:b/>
                <w:sz w:val="20"/>
                <w:szCs w:val="20"/>
                <w:lang w:val="sv-SE"/>
              </w:rPr>
              <w:t>Response Time</w:t>
            </w:r>
            <w:r w:rsidRPr="00754E55">
              <w:rPr>
                <w:b/>
                <w:sz w:val="20"/>
                <w:szCs w:val="20"/>
                <w:lang w:val="id-ID"/>
              </w:rPr>
              <w:t xml:space="preserve"> </w:t>
            </w:r>
            <w:r w:rsidRPr="00754E55">
              <w:rPr>
                <w:sz w:val="20"/>
                <w:szCs w:val="20"/>
              </w:rPr>
              <w:t>is the required time to conduct transaction process from the time Customer makes a purchase to the time when the system gives notification.</w:t>
            </w:r>
          </w:p>
          <w:p w14:paraId="12D85FB7" w14:textId="77777777" w:rsidR="00754E55" w:rsidRDefault="002515DB" w:rsidP="00FA01D0">
            <w:pPr>
              <w:pStyle w:val="BodyTextIndent"/>
              <w:numPr>
                <w:ilvl w:val="3"/>
                <w:numId w:val="69"/>
              </w:numPr>
              <w:suppressAutoHyphens/>
              <w:spacing w:line="276" w:lineRule="auto"/>
              <w:ind w:left="611"/>
              <w:jc w:val="both"/>
              <w:rPr>
                <w:b/>
                <w:sz w:val="20"/>
                <w:szCs w:val="20"/>
                <w:lang w:val="id-ID"/>
              </w:rPr>
            </w:pPr>
            <w:r w:rsidRPr="00754E55">
              <w:rPr>
                <w:b/>
                <w:sz w:val="20"/>
                <w:szCs w:val="20"/>
                <w:lang w:val="sv-SE"/>
              </w:rPr>
              <w:t>Scalability</w:t>
            </w:r>
            <w:r w:rsidRPr="00754E55">
              <w:rPr>
                <w:b/>
                <w:sz w:val="20"/>
                <w:szCs w:val="20"/>
                <w:lang w:val="id-ID"/>
              </w:rPr>
              <w:t xml:space="preserve"> </w:t>
            </w:r>
            <w:r w:rsidRPr="00754E55">
              <w:rPr>
                <w:sz w:val="20"/>
                <w:szCs w:val="20"/>
              </w:rPr>
              <w:t>is an increased capacity provided by the FIRST PARTY in order to give better services to the SECOND PARTY.</w:t>
            </w:r>
          </w:p>
          <w:p w14:paraId="58400837" w14:textId="77777777" w:rsidR="00754E55" w:rsidRDefault="002515DB" w:rsidP="00FA01D0">
            <w:pPr>
              <w:pStyle w:val="BodyTextIndent"/>
              <w:numPr>
                <w:ilvl w:val="3"/>
                <w:numId w:val="69"/>
              </w:numPr>
              <w:suppressAutoHyphens/>
              <w:spacing w:line="276" w:lineRule="auto"/>
              <w:ind w:left="611"/>
              <w:jc w:val="both"/>
              <w:rPr>
                <w:b/>
                <w:sz w:val="20"/>
                <w:szCs w:val="20"/>
                <w:lang w:val="id-ID"/>
              </w:rPr>
            </w:pPr>
            <w:r w:rsidRPr="00754E55">
              <w:rPr>
                <w:b/>
                <w:sz w:val="20"/>
                <w:szCs w:val="20"/>
                <w:lang w:val="sv-SE"/>
              </w:rPr>
              <w:t>Reliability</w:t>
            </w:r>
            <w:r w:rsidRPr="00754E55">
              <w:rPr>
                <w:b/>
                <w:sz w:val="20"/>
                <w:szCs w:val="20"/>
                <w:lang w:val="id-ID"/>
              </w:rPr>
              <w:t xml:space="preserve"> </w:t>
            </w:r>
            <w:r w:rsidRPr="00754E55">
              <w:rPr>
                <w:sz w:val="20"/>
                <w:szCs w:val="20"/>
              </w:rPr>
              <w:t>is the capability of FIRST PARTY’s services including response time.</w:t>
            </w:r>
          </w:p>
          <w:p w14:paraId="021D8F47" w14:textId="77777777" w:rsidR="00754E55" w:rsidRPr="00754E55" w:rsidRDefault="002515DB" w:rsidP="00FA01D0">
            <w:pPr>
              <w:pStyle w:val="BodyTextIndent"/>
              <w:numPr>
                <w:ilvl w:val="3"/>
                <w:numId w:val="69"/>
              </w:numPr>
              <w:suppressAutoHyphens/>
              <w:spacing w:line="276" w:lineRule="auto"/>
              <w:ind w:left="611"/>
              <w:jc w:val="both"/>
              <w:rPr>
                <w:b/>
                <w:sz w:val="20"/>
                <w:szCs w:val="20"/>
                <w:lang w:val="id-ID"/>
              </w:rPr>
            </w:pPr>
            <w:r w:rsidRPr="00754E55">
              <w:rPr>
                <w:b/>
                <w:sz w:val="20"/>
                <w:szCs w:val="20"/>
                <w:lang w:val="sv-SE"/>
              </w:rPr>
              <w:t>Maintenance</w:t>
            </w:r>
            <w:r w:rsidRPr="00754E55">
              <w:rPr>
                <w:b/>
                <w:sz w:val="20"/>
                <w:szCs w:val="20"/>
                <w:lang w:val="id-ID"/>
              </w:rPr>
              <w:t xml:space="preserve"> </w:t>
            </w:r>
            <w:r w:rsidRPr="00754E55">
              <w:rPr>
                <w:sz w:val="20"/>
                <w:szCs w:val="20"/>
              </w:rPr>
              <w:t>is any activities undertaken by THE PARTIES to maintain and / or repair all operating equipment according to the standard technical requirements to ensure smooth operation services.</w:t>
            </w:r>
          </w:p>
          <w:p w14:paraId="2FEE5F0C" w14:textId="590DD126" w:rsidR="002515DB" w:rsidRPr="00754E55" w:rsidRDefault="002515DB" w:rsidP="00FA01D0">
            <w:pPr>
              <w:pStyle w:val="BodyTextIndent"/>
              <w:numPr>
                <w:ilvl w:val="3"/>
                <w:numId w:val="69"/>
              </w:numPr>
              <w:suppressAutoHyphens/>
              <w:spacing w:line="276" w:lineRule="auto"/>
              <w:ind w:left="611"/>
              <w:jc w:val="both"/>
              <w:rPr>
                <w:b/>
                <w:sz w:val="20"/>
                <w:szCs w:val="20"/>
                <w:lang w:val="id-ID"/>
              </w:rPr>
            </w:pPr>
            <w:r w:rsidRPr="00754E55">
              <w:rPr>
                <w:b/>
                <w:sz w:val="20"/>
                <w:szCs w:val="20"/>
              </w:rPr>
              <w:t xml:space="preserve">6. </w:t>
            </w:r>
            <w:r w:rsidRPr="00754E55">
              <w:rPr>
                <w:b/>
                <w:sz w:val="20"/>
                <w:szCs w:val="20"/>
                <w:lang w:val="sv-SE"/>
              </w:rPr>
              <w:t xml:space="preserve">Responsibiliy </w:t>
            </w:r>
            <w:r w:rsidRPr="00754E55">
              <w:rPr>
                <w:sz w:val="20"/>
                <w:szCs w:val="20"/>
                <w:lang w:val="sv-SE"/>
              </w:rPr>
              <w:t xml:space="preserve">is </w:t>
            </w:r>
            <w:r w:rsidRPr="00754E55">
              <w:rPr>
                <w:sz w:val="20"/>
                <w:szCs w:val="20"/>
              </w:rPr>
              <w:t>the liability limits of THE PARTIES in support of FIRST PARTY’s Facilities.</w:t>
            </w:r>
          </w:p>
        </w:tc>
      </w:tr>
      <w:tr w:rsidR="002515DB" w14:paraId="7548F954" w14:textId="77777777" w:rsidTr="00411132">
        <w:trPr>
          <w:jc w:val="center"/>
        </w:trPr>
        <w:tc>
          <w:tcPr>
            <w:tcW w:w="5395" w:type="dxa"/>
          </w:tcPr>
          <w:p w14:paraId="17CFC3CF" w14:textId="77777777" w:rsidR="002515DB" w:rsidRDefault="002515DB" w:rsidP="00DE0AD8">
            <w:pPr>
              <w:pStyle w:val="BodyTextIndent"/>
              <w:numPr>
                <w:ilvl w:val="0"/>
                <w:numId w:val="68"/>
              </w:numPr>
              <w:suppressAutoHyphens/>
              <w:spacing w:after="0" w:line="276" w:lineRule="auto"/>
              <w:ind w:left="316"/>
              <w:rPr>
                <w:b/>
                <w:sz w:val="20"/>
                <w:szCs w:val="20"/>
                <w:lang w:val="id-ID"/>
              </w:rPr>
            </w:pPr>
            <w:r>
              <w:rPr>
                <w:b/>
                <w:sz w:val="20"/>
                <w:szCs w:val="20"/>
                <w:lang w:val="en-US"/>
              </w:rPr>
              <w:t xml:space="preserve"> </w:t>
            </w:r>
            <w:r w:rsidRPr="00AE1A2D">
              <w:rPr>
                <w:b/>
                <w:sz w:val="20"/>
                <w:szCs w:val="20"/>
                <w:lang w:val="id-ID"/>
              </w:rPr>
              <w:t>TINGKAT PELAYANAN YANG DIJANJIKAN</w:t>
            </w:r>
          </w:p>
          <w:p w14:paraId="1897AB40" w14:textId="77777777" w:rsidR="002515DB" w:rsidRDefault="002515DB" w:rsidP="00411132">
            <w:pPr>
              <w:pStyle w:val="BodyTextIndent"/>
              <w:suppressAutoHyphens/>
              <w:spacing w:after="0" w:line="276" w:lineRule="auto"/>
              <w:ind w:left="22" w:right="-874"/>
              <w:rPr>
                <w:b/>
                <w:sz w:val="20"/>
                <w:szCs w:val="20"/>
                <w:lang w:val="id-ID"/>
              </w:rPr>
            </w:pPr>
            <w:r w:rsidRPr="00AE1A2D">
              <w:rPr>
                <w:b/>
                <w:sz w:val="20"/>
                <w:szCs w:val="20"/>
                <w:lang w:val="id-ID"/>
              </w:rPr>
              <w:t>(Service Level Commitment)</w:t>
            </w:r>
          </w:p>
          <w:p w14:paraId="0D9181EE" w14:textId="7707330F" w:rsidR="002515DB" w:rsidRPr="00583D90" w:rsidRDefault="002515DB" w:rsidP="00FA01D0">
            <w:pPr>
              <w:pStyle w:val="BodyTextIndent"/>
              <w:numPr>
                <w:ilvl w:val="0"/>
                <w:numId w:val="70"/>
              </w:numPr>
              <w:suppressAutoHyphens/>
              <w:spacing w:after="0" w:line="276" w:lineRule="auto"/>
              <w:ind w:left="350" w:right="-874"/>
              <w:rPr>
                <w:b/>
                <w:sz w:val="20"/>
                <w:szCs w:val="20"/>
                <w:lang w:val="id-ID"/>
              </w:rPr>
            </w:pPr>
            <w:r w:rsidRPr="00AE1A2D">
              <w:rPr>
                <w:b/>
                <w:i/>
                <w:sz w:val="20"/>
                <w:szCs w:val="20"/>
                <w:lang w:val="sv-SE"/>
              </w:rPr>
              <w:t>Availability</w:t>
            </w:r>
          </w:p>
          <w:p w14:paraId="22324C79" w14:textId="77777777" w:rsidR="002515DB" w:rsidRDefault="002515DB" w:rsidP="00411132">
            <w:pPr>
              <w:pStyle w:val="BodyTextIndent"/>
              <w:suppressAutoHyphens/>
              <w:spacing w:after="0" w:line="276" w:lineRule="auto"/>
              <w:ind w:left="22" w:right="-874"/>
              <w:rPr>
                <w:sz w:val="20"/>
                <w:szCs w:val="20"/>
              </w:rPr>
            </w:pPr>
            <w:r w:rsidRPr="00AE1A2D">
              <w:rPr>
                <w:sz w:val="20"/>
                <w:szCs w:val="20"/>
              </w:rPr>
              <w:t>Waktu</w:t>
            </w:r>
            <w:r w:rsidRPr="00AE1A2D">
              <w:rPr>
                <w:sz w:val="20"/>
                <w:szCs w:val="20"/>
                <w:lang w:val="id-ID"/>
              </w:rPr>
              <w:t xml:space="preserve"> </w:t>
            </w:r>
            <w:r w:rsidRPr="00AE1A2D">
              <w:rPr>
                <w:bCs/>
                <w:sz w:val="20"/>
                <w:szCs w:val="20"/>
              </w:rPr>
              <w:t>l</w:t>
            </w:r>
            <w:r w:rsidRPr="00AE1A2D">
              <w:rPr>
                <w:bCs/>
                <w:sz w:val="20"/>
                <w:szCs w:val="20"/>
                <w:lang w:val="id-ID"/>
              </w:rPr>
              <w:t xml:space="preserve">ayanan </w:t>
            </w:r>
            <w:r w:rsidRPr="00AE1A2D">
              <w:rPr>
                <w:sz w:val="20"/>
                <w:szCs w:val="20"/>
                <w:lang w:val="sv-SE"/>
              </w:rPr>
              <w:t xml:space="preserve">yang diselenggarakan </w:t>
            </w:r>
            <w:r w:rsidRPr="00AE1A2D">
              <w:rPr>
                <w:sz w:val="20"/>
                <w:szCs w:val="20"/>
              </w:rPr>
              <w:t>adalah: 7 hari x 24 jam</w:t>
            </w:r>
          </w:p>
          <w:p w14:paraId="7EAC7C98" w14:textId="77777777" w:rsidR="002515DB" w:rsidRDefault="002515DB" w:rsidP="00411132">
            <w:pPr>
              <w:pStyle w:val="BodyTextIndent"/>
              <w:suppressAutoHyphens/>
              <w:spacing w:after="0" w:line="276" w:lineRule="auto"/>
              <w:ind w:left="22" w:right="-874"/>
              <w:rPr>
                <w:rFonts w:eastAsia="Arial"/>
                <w:spacing w:val="1"/>
                <w:w w:val="101"/>
                <w:sz w:val="20"/>
                <w:szCs w:val="20"/>
              </w:rPr>
            </w:pPr>
            <w:r w:rsidRPr="00AE1A2D">
              <w:rPr>
                <w:sz w:val="20"/>
                <w:szCs w:val="20"/>
              </w:rPr>
              <w:t>dalam 1</w:t>
            </w:r>
            <w:r w:rsidRPr="00AE1A2D">
              <w:rPr>
                <w:sz w:val="20"/>
                <w:szCs w:val="20"/>
                <w:lang w:val="id-ID"/>
              </w:rPr>
              <w:t xml:space="preserve"> (satu)</w:t>
            </w:r>
            <w:r w:rsidRPr="00AE1A2D">
              <w:rPr>
                <w:sz w:val="20"/>
                <w:szCs w:val="20"/>
              </w:rPr>
              <w:t xml:space="preserve"> minggu</w:t>
            </w:r>
            <w:r w:rsidRPr="00AE1A2D">
              <w:rPr>
                <w:sz w:val="20"/>
                <w:szCs w:val="20"/>
                <w:lang w:val="id-ID"/>
              </w:rPr>
              <w:t xml:space="preserve">, </w:t>
            </w:r>
            <w:r w:rsidRPr="00AE1A2D">
              <w:rPr>
                <w:spacing w:val="1"/>
                <w:w w:val="101"/>
                <w:sz w:val="20"/>
                <w:szCs w:val="20"/>
              </w:rPr>
              <w:t xml:space="preserve">kecuali </w:t>
            </w:r>
            <w:r w:rsidRPr="00AE1A2D">
              <w:rPr>
                <w:rFonts w:eastAsia="Arial"/>
                <w:spacing w:val="1"/>
                <w:w w:val="101"/>
                <w:sz w:val="20"/>
                <w:szCs w:val="20"/>
                <w:lang w:val="id-ID"/>
              </w:rPr>
              <w:t>kondisi-kondisi tertentu</w:t>
            </w:r>
            <w:r w:rsidRPr="00AE1A2D">
              <w:rPr>
                <w:rFonts w:eastAsia="Arial"/>
                <w:spacing w:val="1"/>
                <w:w w:val="101"/>
                <w:sz w:val="20"/>
                <w:szCs w:val="20"/>
              </w:rPr>
              <w:t>,</w:t>
            </w:r>
            <w:r w:rsidRPr="00AE1A2D">
              <w:rPr>
                <w:rFonts w:eastAsia="Arial"/>
                <w:spacing w:val="1"/>
                <w:w w:val="101"/>
                <w:sz w:val="20"/>
                <w:szCs w:val="20"/>
                <w:lang w:val="id-ID"/>
              </w:rPr>
              <w:t xml:space="preserve"> seperti</w:t>
            </w:r>
            <w:r w:rsidRPr="00AE1A2D">
              <w:rPr>
                <w:rFonts w:eastAsia="Arial"/>
                <w:spacing w:val="1"/>
                <w:w w:val="101"/>
                <w:sz w:val="20"/>
                <w:szCs w:val="20"/>
              </w:rPr>
              <w:t>:</w:t>
            </w:r>
          </w:p>
          <w:p w14:paraId="3A34CDBA" w14:textId="77777777" w:rsidR="002515DB" w:rsidRDefault="002515DB" w:rsidP="00411132">
            <w:pPr>
              <w:pStyle w:val="BodyTextIndent"/>
              <w:suppressAutoHyphens/>
              <w:spacing w:after="0" w:line="276" w:lineRule="auto"/>
              <w:ind w:left="22" w:right="-874"/>
              <w:rPr>
                <w:spacing w:val="1"/>
                <w:w w:val="101"/>
                <w:sz w:val="20"/>
                <w:szCs w:val="20"/>
              </w:rPr>
            </w:pPr>
            <w:r w:rsidRPr="00AE1A2D">
              <w:rPr>
                <w:rFonts w:eastAsia="Arial"/>
                <w:spacing w:val="1"/>
                <w:w w:val="101"/>
                <w:sz w:val="20"/>
                <w:szCs w:val="20"/>
                <w:lang w:val="id-ID"/>
              </w:rPr>
              <w:t>pemeliharaan sistem dan</w:t>
            </w:r>
            <w:r w:rsidRPr="00AE1A2D">
              <w:rPr>
                <w:spacing w:val="1"/>
                <w:w w:val="101"/>
                <w:sz w:val="20"/>
                <w:szCs w:val="20"/>
              </w:rPr>
              <w:t xml:space="preserve"> waktu </w:t>
            </w:r>
            <w:r w:rsidRPr="00AE1A2D">
              <w:rPr>
                <w:i/>
                <w:spacing w:val="1"/>
                <w:w w:val="101"/>
                <w:sz w:val="20"/>
                <w:szCs w:val="20"/>
              </w:rPr>
              <w:t>cut-off</w:t>
            </w:r>
            <w:r>
              <w:rPr>
                <w:spacing w:val="1"/>
                <w:w w:val="101"/>
                <w:sz w:val="20"/>
                <w:szCs w:val="20"/>
              </w:rPr>
              <w:t>.</w:t>
            </w:r>
          </w:p>
          <w:p w14:paraId="16C531D0" w14:textId="77777777" w:rsidR="002515DB" w:rsidRDefault="002515DB" w:rsidP="00411132">
            <w:pPr>
              <w:pStyle w:val="BodyTextIndent"/>
              <w:suppressAutoHyphens/>
              <w:spacing w:after="0" w:line="276" w:lineRule="auto"/>
              <w:ind w:left="22" w:right="-874"/>
              <w:rPr>
                <w:spacing w:val="1"/>
                <w:w w:val="101"/>
                <w:sz w:val="20"/>
                <w:szCs w:val="20"/>
              </w:rPr>
            </w:pPr>
            <w:r w:rsidRPr="00AE1A2D">
              <w:rPr>
                <w:spacing w:val="1"/>
                <w:w w:val="101"/>
                <w:sz w:val="20"/>
                <w:szCs w:val="20"/>
              </w:rPr>
              <w:t xml:space="preserve">Perhitungan </w:t>
            </w:r>
            <w:r w:rsidRPr="00AE1A2D">
              <w:rPr>
                <w:i/>
                <w:spacing w:val="1"/>
                <w:w w:val="101"/>
                <w:sz w:val="20"/>
                <w:szCs w:val="20"/>
              </w:rPr>
              <w:t>Service Level Agreement</w:t>
            </w:r>
            <w:r w:rsidRPr="00AE1A2D">
              <w:rPr>
                <w:spacing w:val="1"/>
                <w:w w:val="101"/>
                <w:sz w:val="20"/>
                <w:szCs w:val="20"/>
              </w:rPr>
              <w:t xml:space="preserve"> (SLA) per bulan</w:t>
            </w:r>
            <w:r w:rsidRPr="00AE1A2D">
              <w:rPr>
                <w:spacing w:val="1"/>
                <w:w w:val="101"/>
                <w:sz w:val="20"/>
                <w:szCs w:val="20"/>
                <w:lang w:val="id-ID"/>
              </w:rPr>
              <w:t xml:space="preserve"> </w:t>
            </w:r>
            <w:r w:rsidRPr="00AE1A2D">
              <w:rPr>
                <w:spacing w:val="1"/>
                <w:w w:val="101"/>
                <w:sz w:val="20"/>
                <w:szCs w:val="20"/>
              </w:rPr>
              <w:t>adalah</w:t>
            </w:r>
          </w:p>
          <w:p w14:paraId="2614B8DA" w14:textId="77777777" w:rsidR="002515DB" w:rsidRDefault="002515DB" w:rsidP="00411132">
            <w:pPr>
              <w:pStyle w:val="BodyTextIndent"/>
              <w:suppressAutoHyphens/>
              <w:spacing w:after="0" w:line="276" w:lineRule="auto"/>
              <w:ind w:left="22" w:right="-874"/>
              <w:rPr>
                <w:sz w:val="20"/>
                <w:szCs w:val="20"/>
              </w:rPr>
            </w:pPr>
            <w:r w:rsidRPr="00AE1A2D">
              <w:rPr>
                <w:spacing w:val="1"/>
                <w:w w:val="101"/>
                <w:sz w:val="20"/>
                <w:szCs w:val="20"/>
              </w:rPr>
              <w:t xml:space="preserve">99%, di mana perhitungan SLA </w:t>
            </w:r>
            <w:r w:rsidRPr="00AE1A2D">
              <w:rPr>
                <w:sz w:val="20"/>
                <w:szCs w:val="20"/>
              </w:rPr>
              <w:t>tersebut hanya sebatas lingkup</w:t>
            </w:r>
          </w:p>
          <w:p w14:paraId="04045732" w14:textId="77777777" w:rsidR="002515DB" w:rsidRDefault="002515DB" w:rsidP="00411132">
            <w:pPr>
              <w:pStyle w:val="BodyTextIndent"/>
              <w:suppressAutoHyphens/>
              <w:spacing w:after="0" w:line="276" w:lineRule="auto"/>
              <w:ind w:left="22" w:right="-874"/>
              <w:rPr>
                <w:sz w:val="20"/>
                <w:szCs w:val="20"/>
              </w:rPr>
            </w:pPr>
            <w:r w:rsidRPr="00AE1A2D">
              <w:rPr>
                <w:sz w:val="20"/>
                <w:szCs w:val="20"/>
                <w:lang w:val="id-ID"/>
              </w:rPr>
              <w:lastRenderedPageBreak/>
              <w:t>PIHAK PERTAMA</w:t>
            </w:r>
            <w:r w:rsidRPr="00AE1A2D">
              <w:rPr>
                <w:sz w:val="20"/>
                <w:szCs w:val="20"/>
              </w:rPr>
              <w:t xml:space="preserve"> dan tidak termasuk permasalahan yang</w:t>
            </w:r>
          </w:p>
          <w:p w14:paraId="3591BE08" w14:textId="77777777" w:rsidR="002515DB" w:rsidRDefault="002515DB" w:rsidP="00411132">
            <w:pPr>
              <w:pStyle w:val="BodyTextIndent"/>
              <w:suppressAutoHyphens/>
              <w:spacing w:after="0" w:line="276" w:lineRule="auto"/>
              <w:ind w:left="22" w:right="-874"/>
              <w:rPr>
                <w:sz w:val="20"/>
                <w:szCs w:val="20"/>
              </w:rPr>
            </w:pPr>
            <w:r w:rsidRPr="00AE1A2D">
              <w:rPr>
                <w:sz w:val="20"/>
                <w:szCs w:val="20"/>
              </w:rPr>
              <w:t>disebabkan oleh Biller</w:t>
            </w:r>
            <w:r w:rsidRPr="00AE1A2D">
              <w:rPr>
                <w:sz w:val="20"/>
                <w:szCs w:val="20"/>
                <w:lang w:val="id-ID"/>
              </w:rPr>
              <w:t xml:space="preserve"> dan Bank</w:t>
            </w:r>
            <w:r w:rsidRPr="00AE1A2D">
              <w:rPr>
                <w:sz w:val="20"/>
                <w:szCs w:val="20"/>
              </w:rPr>
              <w:t xml:space="preserve"> yan</w:t>
            </w:r>
            <w:r>
              <w:rPr>
                <w:sz w:val="20"/>
                <w:szCs w:val="20"/>
              </w:rPr>
              <w:t>g terkait dengan kerjasama</w:t>
            </w:r>
          </w:p>
          <w:p w14:paraId="3333FA78" w14:textId="77777777" w:rsidR="002515DB" w:rsidRDefault="002515DB" w:rsidP="00411132">
            <w:pPr>
              <w:pStyle w:val="BodyTextIndent"/>
              <w:suppressAutoHyphens/>
              <w:spacing w:after="0" w:line="276" w:lineRule="auto"/>
              <w:ind w:left="22" w:right="-874"/>
              <w:rPr>
                <w:sz w:val="20"/>
                <w:szCs w:val="20"/>
              </w:rPr>
            </w:pPr>
            <w:r>
              <w:rPr>
                <w:sz w:val="20"/>
                <w:szCs w:val="20"/>
              </w:rPr>
              <w:t>ini</w:t>
            </w:r>
          </w:p>
          <w:p w14:paraId="6C1CA4F5" w14:textId="77777777" w:rsidR="002515DB" w:rsidRDefault="002515DB" w:rsidP="00411132">
            <w:pPr>
              <w:pStyle w:val="BodyTextIndent"/>
              <w:suppressAutoHyphens/>
              <w:spacing w:after="0" w:line="276" w:lineRule="auto"/>
              <w:ind w:left="0" w:right="-874"/>
              <w:rPr>
                <w:sz w:val="20"/>
                <w:szCs w:val="20"/>
              </w:rPr>
            </w:pPr>
          </w:p>
          <w:p w14:paraId="21F14344" w14:textId="09F0049D" w:rsidR="002515DB" w:rsidRPr="00583D90" w:rsidRDefault="002515DB" w:rsidP="00FA01D0">
            <w:pPr>
              <w:pStyle w:val="BodyTextIndent"/>
              <w:numPr>
                <w:ilvl w:val="0"/>
                <w:numId w:val="70"/>
              </w:numPr>
              <w:suppressAutoHyphens/>
              <w:spacing w:after="0" w:line="276" w:lineRule="auto"/>
              <w:ind w:left="440" w:right="-874"/>
              <w:rPr>
                <w:sz w:val="20"/>
                <w:szCs w:val="20"/>
              </w:rPr>
            </w:pPr>
            <w:r w:rsidRPr="00AE1A2D">
              <w:rPr>
                <w:b/>
                <w:i/>
                <w:sz w:val="20"/>
                <w:szCs w:val="20"/>
                <w:lang w:val="sv-SE"/>
              </w:rPr>
              <w:t>Response Time</w:t>
            </w:r>
          </w:p>
          <w:p w14:paraId="3FAE4FB6" w14:textId="77777777" w:rsidR="002515DB" w:rsidRDefault="002515DB" w:rsidP="00411132">
            <w:pPr>
              <w:pStyle w:val="BodyTextIndent2"/>
              <w:spacing w:after="0" w:line="276" w:lineRule="auto"/>
              <w:ind w:left="22" w:right="-874"/>
              <w:jc w:val="both"/>
              <w:rPr>
                <w:sz w:val="20"/>
                <w:szCs w:val="20"/>
                <w:lang w:val="id-ID"/>
              </w:rPr>
            </w:pPr>
            <w:r w:rsidRPr="00AE1A2D">
              <w:rPr>
                <w:i/>
                <w:sz w:val="20"/>
                <w:szCs w:val="20"/>
              </w:rPr>
              <w:t xml:space="preserve">Response Time </w:t>
            </w:r>
            <w:r w:rsidRPr="00AE1A2D">
              <w:rPr>
                <w:sz w:val="20"/>
                <w:szCs w:val="20"/>
                <w:lang w:val="id-ID"/>
              </w:rPr>
              <w:t>adalah waktu yang diperlukan oleh sistem</w:t>
            </w:r>
          </w:p>
          <w:p w14:paraId="1D34C1F3" w14:textId="77777777" w:rsidR="002515DB" w:rsidRDefault="002515DB" w:rsidP="00411132">
            <w:pPr>
              <w:pStyle w:val="BodyTextIndent2"/>
              <w:spacing w:after="0" w:line="276" w:lineRule="auto"/>
              <w:ind w:left="22" w:right="-874"/>
              <w:jc w:val="both"/>
              <w:rPr>
                <w:sz w:val="20"/>
                <w:szCs w:val="20"/>
                <w:lang w:val="id-ID"/>
              </w:rPr>
            </w:pPr>
            <w:r w:rsidRPr="00AE1A2D">
              <w:rPr>
                <w:sz w:val="20"/>
                <w:szCs w:val="20"/>
                <w:lang w:val="id-ID"/>
              </w:rPr>
              <w:t>Fasilitas PIHAK PERTAMA untuk melakukan 1 (satu)</w:t>
            </w:r>
          </w:p>
          <w:p w14:paraId="0C015009" w14:textId="77777777" w:rsidR="002515DB" w:rsidRDefault="002515DB" w:rsidP="00411132">
            <w:pPr>
              <w:pStyle w:val="BodyTextIndent2"/>
              <w:spacing w:after="0" w:line="276" w:lineRule="auto"/>
              <w:ind w:left="22" w:right="-874"/>
              <w:jc w:val="both"/>
              <w:rPr>
                <w:sz w:val="20"/>
                <w:szCs w:val="20"/>
                <w:lang w:val="id-ID"/>
              </w:rPr>
            </w:pPr>
            <w:r w:rsidRPr="00AE1A2D">
              <w:rPr>
                <w:sz w:val="20"/>
                <w:szCs w:val="20"/>
                <w:lang w:val="id-ID"/>
              </w:rPr>
              <w:t>kali Instruksi Pembayaran mulai dari host PIHAK</w:t>
            </w:r>
          </w:p>
          <w:p w14:paraId="29682B0F" w14:textId="77777777" w:rsidR="002515DB" w:rsidRDefault="002515DB" w:rsidP="00411132">
            <w:pPr>
              <w:pStyle w:val="BodyTextIndent2"/>
              <w:spacing w:after="0" w:line="276" w:lineRule="auto"/>
              <w:ind w:left="22" w:right="-874"/>
              <w:jc w:val="both"/>
              <w:rPr>
                <w:sz w:val="20"/>
                <w:szCs w:val="20"/>
                <w:lang w:val="id-ID"/>
              </w:rPr>
            </w:pPr>
            <w:r w:rsidRPr="00AE1A2D">
              <w:rPr>
                <w:sz w:val="20"/>
                <w:szCs w:val="20"/>
                <w:lang w:val="id-ID"/>
              </w:rPr>
              <w:t>PERTAMA ke host PIHAK KEDUA dan dari host PIHAK</w:t>
            </w:r>
          </w:p>
          <w:p w14:paraId="1C48A45C" w14:textId="77777777" w:rsidR="002515DB" w:rsidRDefault="002515DB" w:rsidP="00411132">
            <w:pPr>
              <w:pStyle w:val="BodyTextIndent2"/>
              <w:spacing w:after="0" w:line="276" w:lineRule="auto"/>
              <w:ind w:left="22" w:right="-874"/>
              <w:jc w:val="both"/>
              <w:rPr>
                <w:sz w:val="20"/>
                <w:szCs w:val="20"/>
                <w:lang w:val="id-ID"/>
              </w:rPr>
            </w:pPr>
            <w:r w:rsidRPr="00AE1A2D">
              <w:rPr>
                <w:sz w:val="20"/>
                <w:szCs w:val="20"/>
                <w:lang w:val="id-ID"/>
              </w:rPr>
              <w:t xml:space="preserve">KEDUA ke host PIHAK PERTAMA. </w:t>
            </w:r>
            <w:r w:rsidRPr="00AE1A2D">
              <w:rPr>
                <w:i/>
                <w:sz w:val="20"/>
                <w:szCs w:val="20"/>
                <w:lang w:val="id-ID"/>
              </w:rPr>
              <w:t xml:space="preserve">Response Time </w:t>
            </w:r>
            <w:r w:rsidRPr="00AE1A2D">
              <w:rPr>
                <w:sz w:val="20"/>
                <w:szCs w:val="20"/>
                <w:lang w:val="id-ID"/>
              </w:rPr>
              <w:t xml:space="preserve"> ini</w:t>
            </w:r>
          </w:p>
          <w:p w14:paraId="29D622F5" w14:textId="77777777" w:rsidR="002515DB" w:rsidRDefault="002515DB" w:rsidP="00411132">
            <w:pPr>
              <w:pStyle w:val="BodyTextIndent2"/>
              <w:spacing w:after="0" w:line="276" w:lineRule="auto"/>
              <w:ind w:left="22" w:right="-874"/>
              <w:jc w:val="both"/>
              <w:rPr>
                <w:sz w:val="20"/>
                <w:szCs w:val="20"/>
              </w:rPr>
            </w:pPr>
            <w:r w:rsidRPr="00AE1A2D">
              <w:rPr>
                <w:sz w:val="20"/>
                <w:szCs w:val="20"/>
                <w:lang w:val="id-ID"/>
              </w:rPr>
              <w:t>tidak meliputi proses pada sistem Bank Pemilik Channel.</w:t>
            </w:r>
          </w:p>
          <w:p w14:paraId="1707DA10" w14:textId="77777777" w:rsidR="002515DB" w:rsidRDefault="002515DB" w:rsidP="00411132">
            <w:pPr>
              <w:pStyle w:val="BodyTextIndent2"/>
              <w:spacing w:after="0" w:line="276" w:lineRule="auto"/>
              <w:ind w:left="22" w:right="-874"/>
              <w:jc w:val="both"/>
              <w:rPr>
                <w:sz w:val="20"/>
                <w:szCs w:val="20"/>
              </w:rPr>
            </w:pPr>
            <w:r>
              <w:rPr>
                <w:sz w:val="20"/>
                <w:szCs w:val="20"/>
              </w:rPr>
              <w:t xml:space="preserve">Inquiry : </w:t>
            </w:r>
            <w:r w:rsidRPr="00AE1A2D">
              <w:rPr>
                <w:sz w:val="20"/>
                <w:szCs w:val="20"/>
              </w:rPr>
              <w:t xml:space="preserve">Host </w:t>
            </w:r>
            <w:r w:rsidRPr="00AE1A2D">
              <w:rPr>
                <w:sz w:val="20"/>
                <w:szCs w:val="20"/>
                <w:lang w:val="id-ID"/>
              </w:rPr>
              <w:t>PIHAK PERTAMA</w:t>
            </w:r>
            <w:r w:rsidRPr="00AE1A2D">
              <w:rPr>
                <w:sz w:val="20"/>
                <w:szCs w:val="20"/>
              </w:rPr>
              <w:t xml:space="preserve"> – </w:t>
            </w:r>
            <w:r w:rsidRPr="00AE1A2D">
              <w:rPr>
                <w:sz w:val="20"/>
                <w:szCs w:val="20"/>
                <w:lang w:val="id-ID"/>
              </w:rPr>
              <w:t>PIHAK KEDUA</w:t>
            </w:r>
          </w:p>
          <w:p w14:paraId="23454F1D" w14:textId="77777777" w:rsidR="002515DB" w:rsidRDefault="002515DB" w:rsidP="00411132">
            <w:pPr>
              <w:pStyle w:val="BodyTextIndent2"/>
              <w:spacing w:after="0" w:line="276" w:lineRule="auto"/>
              <w:ind w:left="22" w:right="-874"/>
              <w:jc w:val="both"/>
              <w:rPr>
                <w:sz w:val="20"/>
                <w:szCs w:val="20"/>
              </w:rPr>
            </w:pPr>
            <w:r w:rsidRPr="00AE1A2D">
              <w:rPr>
                <w:sz w:val="20"/>
                <w:szCs w:val="20"/>
              </w:rPr>
              <w:t>(bolak</w:t>
            </w:r>
            <w:r w:rsidRPr="00AE1A2D">
              <w:rPr>
                <w:sz w:val="20"/>
                <w:szCs w:val="20"/>
                <w:lang w:val="id-ID"/>
              </w:rPr>
              <w:t>-</w:t>
            </w:r>
            <w:r w:rsidRPr="00AE1A2D">
              <w:rPr>
                <w:sz w:val="20"/>
                <w:szCs w:val="20"/>
              </w:rPr>
              <w:t>balik)</w:t>
            </w:r>
            <w:r w:rsidRPr="00AE1A2D">
              <w:rPr>
                <w:sz w:val="20"/>
                <w:szCs w:val="20"/>
                <w:lang w:val="id-ID"/>
              </w:rPr>
              <w:t>: 10 detik</w:t>
            </w:r>
          </w:p>
          <w:p w14:paraId="34F8C0F6" w14:textId="77777777" w:rsidR="002515DB" w:rsidRDefault="002515DB" w:rsidP="00411132">
            <w:pPr>
              <w:pStyle w:val="BodyTextIndent2"/>
              <w:spacing w:after="0" w:line="276" w:lineRule="auto"/>
              <w:ind w:left="22" w:right="-874"/>
              <w:jc w:val="both"/>
              <w:rPr>
                <w:sz w:val="20"/>
                <w:szCs w:val="20"/>
              </w:rPr>
            </w:pPr>
            <w:r>
              <w:rPr>
                <w:sz w:val="20"/>
                <w:szCs w:val="20"/>
              </w:rPr>
              <w:t>Transaksi :</w:t>
            </w:r>
            <w:r w:rsidRPr="001F1EDA">
              <w:rPr>
                <w:sz w:val="20"/>
                <w:szCs w:val="20"/>
              </w:rPr>
              <w:t xml:space="preserve"> </w:t>
            </w:r>
            <w:r w:rsidRPr="00AE1A2D">
              <w:rPr>
                <w:sz w:val="20"/>
                <w:szCs w:val="20"/>
              </w:rPr>
              <w:t xml:space="preserve">Host </w:t>
            </w:r>
            <w:r w:rsidRPr="00AE1A2D">
              <w:rPr>
                <w:sz w:val="20"/>
                <w:szCs w:val="20"/>
                <w:lang w:val="id-ID"/>
              </w:rPr>
              <w:t>PIHAK KEDUA</w:t>
            </w:r>
            <w:r w:rsidRPr="00AE1A2D">
              <w:rPr>
                <w:sz w:val="20"/>
                <w:szCs w:val="20"/>
              </w:rPr>
              <w:t xml:space="preserve"> – </w:t>
            </w:r>
            <w:r w:rsidRPr="00AE1A2D">
              <w:rPr>
                <w:sz w:val="20"/>
                <w:szCs w:val="20"/>
                <w:lang w:val="id-ID"/>
              </w:rPr>
              <w:t>PIHAK PERTAMA</w:t>
            </w:r>
          </w:p>
          <w:p w14:paraId="460F6466" w14:textId="77777777" w:rsidR="002515DB" w:rsidRDefault="002515DB" w:rsidP="00411132">
            <w:pPr>
              <w:pStyle w:val="BodyTextIndent2"/>
              <w:spacing w:after="0" w:line="276" w:lineRule="auto"/>
              <w:ind w:left="22" w:right="-874"/>
              <w:jc w:val="both"/>
              <w:rPr>
                <w:sz w:val="20"/>
                <w:szCs w:val="20"/>
                <w:lang w:val="id-ID"/>
              </w:rPr>
            </w:pPr>
            <w:r w:rsidRPr="00AE1A2D">
              <w:rPr>
                <w:sz w:val="20"/>
                <w:szCs w:val="20"/>
              </w:rPr>
              <w:t>(bolak</w:t>
            </w:r>
            <w:r w:rsidRPr="00AE1A2D">
              <w:rPr>
                <w:sz w:val="20"/>
                <w:szCs w:val="20"/>
                <w:lang w:val="id-ID"/>
              </w:rPr>
              <w:t>-</w:t>
            </w:r>
            <w:r w:rsidRPr="00AE1A2D">
              <w:rPr>
                <w:sz w:val="20"/>
                <w:szCs w:val="20"/>
              </w:rPr>
              <w:t>balik)</w:t>
            </w:r>
            <w:r w:rsidRPr="00AE1A2D">
              <w:rPr>
                <w:sz w:val="20"/>
                <w:szCs w:val="20"/>
                <w:lang w:val="id-ID"/>
              </w:rPr>
              <w:t>: 10 detik</w:t>
            </w:r>
          </w:p>
          <w:p w14:paraId="578B7E63" w14:textId="77777777" w:rsidR="002515DB" w:rsidRDefault="002515DB" w:rsidP="00411132">
            <w:pPr>
              <w:pStyle w:val="BodyTextIndent2"/>
              <w:spacing w:after="0" w:line="276" w:lineRule="auto"/>
              <w:ind w:left="22" w:right="-874"/>
              <w:jc w:val="both"/>
              <w:rPr>
                <w:sz w:val="20"/>
                <w:szCs w:val="20"/>
                <w:lang w:val="id-ID"/>
              </w:rPr>
            </w:pPr>
          </w:p>
          <w:p w14:paraId="1D7C73EF" w14:textId="34C931E9" w:rsidR="002515DB" w:rsidRPr="001F1EDA" w:rsidRDefault="002515DB" w:rsidP="00FA01D0">
            <w:pPr>
              <w:pStyle w:val="BodyTextIndent"/>
              <w:numPr>
                <w:ilvl w:val="0"/>
                <w:numId w:val="70"/>
              </w:numPr>
              <w:suppressAutoHyphens/>
              <w:spacing w:after="0" w:line="276" w:lineRule="auto"/>
              <w:ind w:left="440" w:right="-874"/>
              <w:jc w:val="both"/>
              <w:rPr>
                <w:b/>
                <w:i/>
                <w:sz w:val="20"/>
                <w:szCs w:val="20"/>
                <w:lang w:val="sv-SE"/>
              </w:rPr>
            </w:pPr>
            <w:r w:rsidRPr="001F1EDA">
              <w:rPr>
                <w:b/>
                <w:i/>
                <w:sz w:val="20"/>
                <w:szCs w:val="20"/>
                <w:lang w:val="sv-SE"/>
              </w:rPr>
              <w:t>Scalability</w:t>
            </w:r>
          </w:p>
          <w:p w14:paraId="4A7854BE"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 xml:space="preserve">Masing-masing PIHAK wajib melakukan </w:t>
            </w:r>
            <w:r w:rsidRPr="00AE1A2D">
              <w:rPr>
                <w:i/>
                <w:sz w:val="20"/>
                <w:szCs w:val="20"/>
                <w:lang w:val="sv-SE"/>
              </w:rPr>
              <w:t>monitoring</w:t>
            </w:r>
          </w:p>
          <w:p w14:paraId="0557CA5A"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 xml:space="preserve">kapasitas dari sisi sistem dan melakukan </w:t>
            </w:r>
            <w:r w:rsidRPr="00AE1A2D">
              <w:rPr>
                <w:i/>
                <w:sz w:val="20"/>
                <w:szCs w:val="20"/>
                <w:lang w:val="sv-SE"/>
              </w:rPr>
              <w:t>upgrade</w:t>
            </w:r>
            <w:r w:rsidRPr="00AE1A2D">
              <w:rPr>
                <w:sz w:val="20"/>
                <w:szCs w:val="20"/>
                <w:lang w:val="sv-SE"/>
              </w:rPr>
              <w:t xml:space="preserve"> jika dirasakan</w:t>
            </w:r>
          </w:p>
          <w:p w14:paraId="13FAA38F"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 xml:space="preserve">perlu untuk mencapai </w:t>
            </w:r>
            <w:r w:rsidRPr="00AE1A2D">
              <w:rPr>
                <w:i/>
                <w:sz w:val="20"/>
                <w:szCs w:val="20"/>
                <w:lang w:val="sv-SE"/>
              </w:rPr>
              <w:t>Response Time</w:t>
            </w:r>
            <w:r w:rsidRPr="00AE1A2D">
              <w:rPr>
                <w:sz w:val="20"/>
                <w:szCs w:val="20"/>
                <w:lang w:val="sv-SE"/>
              </w:rPr>
              <w:t xml:space="preserve"> di atas. PARA PIHAK</w:t>
            </w:r>
          </w:p>
          <w:p w14:paraId="116155A8"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harus mengantisipasi lonjakan-lonjakan/transaksi pada saat-saat</w:t>
            </w:r>
          </w:p>
          <w:p w14:paraId="5E1FC40E"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tertentu, misalnya pada akhir tahun/</w:t>
            </w:r>
            <w:r w:rsidRPr="00AE1A2D">
              <w:rPr>
                <w:i/>
                <w:sz w:val="20"/>
                <w:szCs w:val="20"/>
                <w:lang w:val="sv-SE"/>
              </w:rPr>
              <w:t>peak season</w:t>
            </w:r>
            <w:r w:rsidRPr="00AE1A2D">
              <w:rPr>
                <w:sz w:val="20"/>
                <w:szCs w:val="20"/>
                <w:lang w:val="sv-SE"/>
              </w:rPr>
              <w:t xml:space="preserve"> sehingga</w:t>
            </w:r>
          </w:p>
          <w:p w14:paraId="03B12581"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 xml:space="preserve">layanan </w:t>
            </w:r>
            <w:r w:rsidRPr="00AE1A2D">
              <w:rPr>
                <w:sz w:val="20"/>
                <w:szCs w:val="20"/>
              </w:rPr>
              <w:t>p</w:t>
            </w:r>
            <w:r w:rsidRPr="00AE1A2D">
              <w:rPr>
                <w:sz w:val="20"/>
                <w:szCs w:val="20"/>
                <w:lang w:val="id-ID"/>
              </w:rPr>
              <w:t xml:space="preserve">embayaran secara </w:t>
            </w:r>
            <w:r w:rsidRPr="00AE1A2D">
              <w:rPr>
                <w:i/>
                <w:sz w:val="20"/>
                <w:szCs w:val="20"/>
                <w:lang w:val="id-ID"/>
              </w:rPr>
              <w:t>online</w:t>
            </w:r>
            <w:r w:rsidRPr="00AE1A2D">
              <w:rPr>
                <w:sz w:val="20"/>
                <w:szCs w:val="20"/>
                <w:lang w:val="sv-SE"/>
              </w:rPr>
              <w:t xml:space="preserve"> tidak terganggu.</w:t>
            </w:r>
          </w:p>
          <w:p w14:paraId="3DF8863A" w14:textId="77777777" w:rsidR="002515DB" w:rsidRDefault="002515DB" w:rsidP="00411132">
            <w:pPr>
              <w:pStyle w:val="BodyTextIndent"/>
              <w:suppressAutoHyphens/>
              <w:spacing w:after="0" w:line="276" w:lineRule="auto"/>
              <w:ind w:left="22" w:right="-874"/>
              <w:rPr>
                <w:sz w:val="20"/>
                <w:szCs w:val="20"/>
                <w:lang w:val="sv-SE"/>
              </w:rPr>
            </w:pPr>
          </w:p>
          <w:p w14:paraId="02423A0A" w14:textId="2520F746" w:rsidR="002515DB" w:rsidRPr="00583D90" w:rsidRDefault="002515DB" w:rsidP="00FA01D0">
            <w:pPr>
              <w:pStyle w:val="BodyTextIndent"/>
              <w:numPr>
                <w:ilvl w:val="0"/>
                <w:numId w:val="70"/>
              </w:numPr>
              <w:suppressAutoHyphens/>
              <w:spacing w:after="0" w:line="276" w:lineRule="auto"/>
              <w:ind w:left="440" w:right="-874"/>
              <w:rPr>
                <w:sz w:val="20"/>
                <w:szCs w:val="20"/>
                <w:lang w:val="sv-SE"/>
              </w:rPr>
            </w:pPr>
            <w:r w:rsidRPr="00AE1A2D">
              <w:rPr>
                <w:b/>
                <w:i/>
                <w:sz w:val="20"/>
                <w:szCs w:val="20"/>
                <w:lang w:val="sv-SE"/>
              </w:rPr>
              <w:t xml:space="preserve">Reliability </w:t>
            </w:r>
          </w:p>
          <w:p w14:paraId="41B93260"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Transaksi yang di-</w:t>
            </w:r>
            <w:r w:rsidRPr="00AE1A2D">
              <w:rPr>
                <w:i/>
                <w:sz w:val="20"/>
                <w:szCs w:val="20"/>
                <w:lang w:val="sv-SE"/>
              </w:rPr>
              <w:t>initiate</w:t>
            </w:r>
            <w:r w:rsidRPr="00AE1A2D">
              <w:rPr>
                <w:sz w:val="20"/>
                <w:szCs w:val="20"/>
                <w:lang w:val="sv-SE"/>
              </w:rPr>
              <w:t xml:space="preserve"> harus direspon</w:t>
            </w:r>
            <w:r w:rsidRPr="00AE1A2D">
              <w:rPr>
                <w:sz w:val="20"/>
                <w:szCs w:val="20"/>
                <w:lang w:val="id-ID"/>
              </w:rPr>
              <w:t xml:space="preserve"> oleh sistem</w:t>
            </w:r>
            <w:r w:rsidRPr="00AE1A2D">
              <w:rPr>
                <w:sz w:val="20"/>
                <w:szCs w:val="20"/>
                <w:lang w:val="sv-SE"/>
              </w:rPr>
              <w:t xml:space="preserve"> dengan</w:t>
            </w:r>
          </w:p>
          <w:p w14:paraId="78CE752D"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 xml:space="preserve">konsisten dan dalam </w:t>
            </w:r>
            <w:r w:rsidRPr="00AE1A2D">
              <w:rPr>
                <w:i/>
                <w:sz w:val="20"/>
                <w:szCs w:val="20"/>
                <w:lang w:val="sv-SE"/>
              </w:rPr>
              <w:t>Response Time</w:t>
            </w:r>
            <w:r w:rsidRPr="00AE1A2D">
              <w:rPr>
                <w:sz w:val="20"/>
                <w:szCs w:val="20"/>
                <w:lang w:val="sv-SE"/>
              </w:rPr>
              <w:t xml:space="preserve"> yang telah disepakati dan</w:t>
            </w:r>
          </w:p>
          <w:p w14:paraId="23722A33" w14:textId="77777777" w:rsidR="002515DB" w:rsidRDefault="002515DB" w:rsidP="00411132">
            <w:pPr>
              <w:pStyle w:val="BodyTextIndent"/>
              <w:suppressAutoHyphens/>
              <w:spacing w:after="0" w:line="276" w:lineRule="auto"/>
              <w:ind w:left="22" w:right="-874"/>
              <w:rPr>
                <w:sz w:val="20"/>
                <w:szCs w:val="20"/>
                <w:lang w:val="sv-SE"/>
              </w:rPr>
            </w:pPr>
            <w:r w:rsidRPr="00AE1A2D">
              <w:rPr>
                <w:sz w:val="20"/>
                <w:szCs w:val="20"/>
                <w:lang w:val="sv-SE"/>
              </w:rPr>
              <w:t>dapat berjalan dengan benar.</w:t>
            </w:r>
          </w:p>
          <w:p w14:paraId="6DC99AE6" w14:textId="77777777" w:rsidR="002515DB" w:rsidRDefault="002515DB" w:rsidP="00411132">
            <w:pPr>
              <w:pStyle w:val="BodyTextIndent"/>
              <w:suppressAutoHyphens/>
              <w:spacing w:after="0" w:line="276" w:lineRule="auto"/>
              <w:ind w:left="22" w:right="-874"/>
              <w:rPr>
                <w:sz w:val="20"/>
                <w:szCs w:val="20"/>
                <w:lang w:val="sv-SE"/>
              </w:rPr>
            </w:pPr>
          </w:p>
          <w:p w14:paraId="6A48687B" w14:textId="45CE3BEA" w:rsidR="002515DB" w:rsidRPr="00AE1A2D" w:rsidRDefault="002515DB" w:rsidP="00FA01D0">
            <w:pPr>
              <w:pStyle w:val="BodyTextIndent"/>
              <w:numPr>
                <w:ilvl w:val="0"/>
                <w:numId w:val="70"/>
              </w:numPr>
              <w:suppressAutoHyphens/>
              <w:spacing w:after="0" w:line="276" w:lineRule="auto"/>
              <w:ind w:left="440" w:right="-874"/>
              <w:jc w:val="both"/>
              <w:rPr>
                <w:b/>
                <w:i/>
                <w:sz w:val="20"/>
                <w:szCs w:val="20"/>
                <w:lang w:val="sv-SE"/>
              </w:rPr>
            </w:pPr>
            <w:r w:rsidRPr="00AE1A2D">
              <w:rPr>
                <w:sz w:val="20"/>
                <w:szCs w:val="20"/>
                <w:lang w:val="sv-SE"/>
              </w:rPr>
              <w:t>Jadwal</w:t>
            </w:r>
            <w:r w:rsidRPr="00AE1A2D">
              <w:rPr>
                <w:b/>
                <w:i/>
                <w:sz w:val="20"/>
                <w:szCs w:val="20"/>
                <w:lang w:val="sv-SE"/>
              </w:rPr>
              <w:t xml:space="preserve"> Maintenance</w:t>
            </w:r>
            <w:r w:rsidRPr="00AE1A2D">
              <w:rPr>
                <w:sz w:val="20"/>
                <w:szCs w:val="20"/>
                <w:lang w:val="sv-SE"/>
              </w:rPr>
              <w:t xml:space="preserve"> adalah sebagai berikut:</w:t>
            </w:r>
          </w:p>
          <w:p w14:paraId="76DD2B7E" w14:textId="3EF68514" w:rsidR="002515DB" w:rsidRDefault="002515DB" w:rsidP="00FA01D0">
            <w:pPr>
              <w:pStyle w:val="BodyTextIndent2"/>
              <w:numPr>
                <w:ilvl w:val="0"/>
                <w:numId w:val="71"/>
              </w:numPr>
              <w:spacing w:after="0" w:line="276" w:lineRule="auto"/>
              <w:ind w:right="-874"/>
              <w:jc w:val="both"/>
              <w:rPr>
                <w:sz w:val="20"/>
                <w:szCs w:val="20"/>
              </w:rPr>
            </w:pPr>
            <w:r w:rsidRPr="00AE1A2D">
              <w:rPr>
                <w:sz w:val="20"/>
                <w:szCs w:val="20"/>
              </w:rPr>
              <w:t>Untuk kegiatan pemeliharaan yang bersifat rutin,</w:t>
            </w:r>
          </w:p>
          <w:p w14:paraId="6B8B8F8F" w14:textId="77777777" w:rsidR="00754E55" w:rsidRDefault="002515DB" w:rsidP="00754E55">
            <w:pPr>
              <w:pStyle w:val="BodyTextIndent2"/>
              <w:spacing w:after="0" w:line="276" w:lineRule="auto"/>
              <w:ind w:left="710"/>
              <w:jc w:val="both"/>
              <w:rPr>
                <w:sz w:val="20"/>
                <w:szCs w:val="20"/>
              </w:rPr>
            </w:pPr>
            <w:r w:rsidRPr="00AE1A2D">
              <w:rPr>
                <w:sz w:val="20"/>
                <w:szCs w:val="20"/>
              </w:rPr>
              <w:t>maka PARA PIHAK akan menggunakan periode waktu tengah</w:t>
            </w:r>
            <w:r w:rsidR="00754E55">
              <w:rPr>
                <w:sz w:val="20"/>
                <w:szCs w:val="20"/>
              </w:rPr>
              <w:t xml:space="preserve"> </w:t>
            </w:r>
            <w:r w:rsidRPr="00AE1A2D">
              <w:rPr>
                <w:sz w:val="20"/>
                <w:szCs w:val="20"/>
              </w:rPr>
              <w:t xml:space="preserve">malam di </w:t>
            </w:r>
            <w:r w:rsidRPr="00AE1A2D">
              <w:rPr>
                <w:sz w:val="20"/>
                <w:szCs w:val="20"/>
                <w:lang w:val="id-ID"/>
              </w:rPr>
              <w:t>saat</w:t>
            </w:r>
            <w:r w:rsidRPr="00AE1A2D">
              <w:rPr>
                <w:sz w:val="20"/>
                <w:szCs w:val="20"/>
              </w:rPr>
              <w:t xml:space="preserve"> layanan p</w:t>
            </w:r>
            <w:r w:rsidRPr="00AE1A2D">
              <w:rPr>
                <w:sz w:val="20"/>
                <w:szCs w:val="20"/>
                <w:lang w:val="id-ID"/>
              </w:rPr>
              <w:t>embayaran secara</w:t>
            </w:r>
            <w:r w:rsidRPr="00AE1A2D">
              <w:rPr>
                <w:sz w:val="20"/>
                <w:szCs w:val="20"/>
              </w:rPr>
              <w:t xml:space="preserve"> </w:t>
            </w:r>
            <w:r w:rsidRPr="00AE1A2D">
              <w:rPr>
                <w:i/>
                <w:sz w:val="20"/>
                <w:szCs w:val="20"/>
                <w:lang w:val="id-ID"/>
              </w:rPr>
              <w:t>online</w:t>
            </w:r>
            <w:r w:rsidRPr="00AE1A2D">
              <w:rPr>
                <w:sz w:val="20"/>
                <w:szCs w:val="20"/>
              </w:rPr>
              <w:t xml:space="preserve"> tidak</w:t>
            </w:r>
            <w:r w:rsidR="00754E55">
              <w:rPr>
                <w:sz w:val="20"/>
                <w:szCs w:val="20"/>
              </w:rPr>
              <w:t xml:space="preserve"> </w:t>
            </w:r>
            <w:r w:rsidRPr="00AE1A2D">
              <w:rPr>
                <w:sz w:val="20"/>
                <w:szCs w:val="20"/>
              </w:rPr>
              <w:t>terlalu banyak digunakan untuk menghindari gangguan terhadap</w:t>
            </w:r>
            <w:r w:rsidR="00754E55">
              <w:rPr>
                <w:sz w:val="20"/>
                <w:szCs w:val="20"/>
              </w:rPr>
              <w:t xml:space="preserve"> </w:t>
            </w:r>
            <w:r w:rsidRPr="00AE1A2D">
              <w:rPr>
                <w:bCs/>
                <w:sz w:val="20"/>
                <w:szCs w:val="20"/>
              </w:rPr>
              <w:t>l</w:t>
            </w:r>
            <w:r w:rsidRPr="00AE1A2D">
              <w:rPr>
                <w:bCs/>
                <w:sz w:val="20"/>
                <w:szCs w:val="20"/>
                <w:lang w:val="id-ID"/>
              </w:rPr>
              <w:t>ayanan</w:t>
            </w:r>
            <w:r w:rsidRPr="00AE1A2D">
              <w:rPr>
                <w:bCs/>
                <w:sz w:val="20"/>
                <w:szCs w:val="20"/>
              </w:rPr>
              <w:t>.</w:t>
            </w:r>
          </w:p>
          <w:p w14:paraId="2A039488" w14:textId="5554F1B1" w:rsidR="002515DB" w:rsidRPr="00754E55" w:rsidRDefault="002515DB" w:rsidP="00FA01D0">
            <w:pPr>
              <w:pStyle w:val="BodyTextIndent2"/>
              <w:numPr>
                <w:ilvl w:val="0"/>
                <w:numId w:val="71"/>
              </w:numPr>
              <w:spacing w:after="0" w:line="276" w:lineRule="auto"/>
              <w:jc w:val="both"/>
              <w:rPr>
                <w:sz w:val="20"/>
                <w:szCs w:val="20"/>
              </w:rPr>
            </w:pPr>
            <w:r w:rsidRPr="00AE1A2D">
              <w:rPr>
                <w:sz w:val="20"/>
                <w:szCs w:val="20"/>
              </w:rPr>
              <w:t>Apabila salah satu PIHAK akan melakukan kegiatan</w:t>
            </w:r>
            <w:r w:rsidR="00754E55">
              <w:rPr>
                <w:sz w:val="20"/>
                <w:szCs w:val="20"/>
              </w:rPr>
              <w:t xml:space="preserve"> </w:t>
            </w:r>
            <w:r w:rsidRPr="00754E55">
              <w:rPr>
                <w:sz w:val="20"/>
                <w:szCs w:val="20"/>
              </w:rPr>
              <w:t>pemeliharaan di luar jadwal, maka PIHAK tersebut harus</w:t>
            </w:r>
            <w:r w:rsidR="00754E55">
              <w:rPr>
                <w:sz w:val="20"/>
                <w:szCs w:val="20"/>
              </w:rPr>
              <w:t xml:space="preserve"> </w:t>
            </w:r>
            <w:r w:rsidRPr="00754E55">
              <w:rPr>
                <w:sz w:val="20"/>
                <w:szCs w:val="20"/>
              </w:rPr>
              <w:t xml:space="preserve">memberitahukan </w:t>
            </w:r>
            <w:r w:rsidRPr="00754E55">
              <w:rPr>
                <w:sz w:val="20"/>
                <w:szCs w:val="20"/>
                <w:lang w:val="id-ID"/>
              </w:rPr>
              <w:t>24 jam</w:t>
            </w:r>
            <w:r w:rsidRPr="00754E55">
              <w:rPr>
                <w:sz w:val="20"/>
                <w:szCs w:val="20"/>
              </w:rPr>
              <w:t xml:space="preserve"> sebelumnya kepada Pihak lainnya.</w:t>
            </w:r>
          </w:p>
          <w:p w14:paraId="6665E039" w14:textId="77777777" w:rsidR="002515DB" w:rsidRDefault="002515DB" w:rsidP="00411132">
            <w:pPr>
              <w:pStyle w:val="BodyTextIndent"/>
              <w:suppressAutoHyphens/>
              <w:spacing w:after="0" w:line="276" w:lineRule="auto"/>
              <w:ind w:left="22" w:right="-874"/>
              <w:rPr>
                <w:b/>
                <w:sz w:val="20"/>
                <w:szCs w:val="20"/>
                <w:lang w:val="id-ID"/>
              </w:rPr>
            </w:pPr>
          </w:p>
          <w:p w14:paraId="6D57DB19" w14:textId="5E6C1EF3" w:rsidR="002515DB" w:rsidRPr="00AE1A2D" w:rsidRDefault="002515DB" w:rsidP="00FA01D0">
            <w:pPr>
              <w:pStyle w:val="BodyTextIndent2"/>
              <w:numPr>
                <w:ilvl w:val="0"/>
                <w:numId w:val="70"/>
              </w:numPr>
              <w:spacing w:after="0" w:line="276" w:lineRule="auto"/>
              <w:ind w:left="350" w:right="-874"/>
              <w:jc w:val="both"/>
              <w:rPr>
                <w:b/>
                <w:sz w:val="20"/>
                <w:szCs w:val="20"/>
                <w:lang w:eastAsia="ar-SA"/>
              </w:rPr>
            </w:pPr>
            <w:r w:rsidRPr="00AE1A2D">
              <w:rPr>
                <w:b/>
                <w:i/>
                <w:sz w:val="20"/>
                <w:szCs w:val="20"/>
                <w:lang w:val="id-ID" w:eastAsia="ar-SA"/>
              </w:rPr>
              <w:t>Responsibility</w:t>
            </w:r>
          </w:p>
          <w:p w14:paraId="5E7D399A" w14:textId="790C1D63" w:rsidR="002515DB" w:rsidRPr="00754E55" w:rsidRDefault="002515DB" w:rsidP="00FA01D0">
            <w:pPr>
              <w:pStyle w:val="ListParagraph"/>
              <w:numPr>
                <w:ilvl w:val="0"/>
                <w:numId w:val="72"/>
              </w:numPr>
              <w:autoSpaceDE w:val="0"/>
              <w:autoSpaceDN w:val="0"/>
              <w:adjustRightInd w:val="0"/>
              <w:spacing w:line="276" w:lineRule="auto"/>
              <w:ind w:right="-874"/>
              <w:contextualSpacing/>
              <w:jc w:val="both"/>
              <w:rPr>
                <w:color w:val="000000"/>
                <w:sz w:val="20"/>
                <w:szCs w:val="20"/>
              </w:rPr>
            </w:pPr>
            <w:r w:rsidRPr="00754E55">
              <w:rPr>
                <w:color w:val="000000"/>
                <w:sz w:val="20"/>
                <w:szCs w:val="20"/>
                <w:lang w:val="id-ID"/>
              </w:rPr>
              <w:t>Lingkup Layanan</w:t>
            </w:r>
          </w:p>
          <w:p w14:paraId="54808B72" w14:textId="77777777" w:rsidR="00754E55" w:rsidRDefault="002515DB" w:rsidP="00754E55">
            <w:pPr>
              <w:autoSpaceDE w:val="0"/>
              <w:autoSpaceDN w:val="0"/>
              <w:adjustRightInd w:val="0"/>
              <w:spacing w:line="276" w:lineRule="auto"/>
              <w:ind w:left="710"/>
              <w:contextualSpacing/>
              <w:jc w:val="both"/>
              <w:rPr>
                <w:color w:val="000000"/>
                <w:sz w:val="20"/>
                <w:szCs w:val="20"/>
                <w:lang w:val="id-ID"/>
              </w:rPr>
            </w:pPr>
            <w:r>
              <w:rPr>
                <w:color w:val="000000"/>
                <w:sz w:val="20"/>
                <w:szCs w:val="20"/>
                <w:lang w:val="id-ID"/>
              </w:rPr>
              <w:t>Premises PIHAK PERTAMA – Tidak termasuk Bank atau</w:t>
            </w:r>
            <w:r w:rsidR="00754E55">
              <w:rPr>
                <w:color w:val="000000"/>
                <w:sz w:val="20"/>
                <w:szCs w:val="20"/>
                <w:lang w:val="en-US"/>
              </w:rPr>
              <w:t xml:space="preserve"> </w:t>
            </w:r>
            <w:r>
              <w:rPr>
                <w:color w:val="000000"/>
                <w:sz w:val="20"/>
                <w:szCs w:val="20"/>
                <w:lang w:val="id-ID"/>
              </w:rPr>
              <w:t>Pemilik Channel atau gangguan yang berada pada wilayah</w:t>
            </w:r>
            <w:r w:rsidR="00754E55">
              <w:rPr>
                <w:color w:val="000000"/>
                <w:sz w:val="20"/>
                <w:szCs w:val="20"/>
                <w:lang w:val="en-US"/>
              </w:rPr>
              <w:t xml:space="preserve"> </w:t>
            </w:r>
            <w:r>
              <w:rPr>
                <w:color w:val="000000"/>
                <w:sz w:val="20"/>
                <w:szCs w:val="20"/>
              </w:rPr>
              <w:t>p</w:t>
            </w:r>
            <w:r>
              <w:rPr>
                <w:color w:val="000000"/>
                <w:sz w:val="20"/>
                <w:szCs w:val="20"/>
                <w:lang w:val="id-ID"/>
              </w:rPr>
              <w:t>ihak</w:t>
            </w:r>
            <w:r>
              <w:rPr>
                <w:color w:val="000000"/>
                <w:sz w:val="20"/>
                <w:szCs w:val="20"/>
              </w:rPr>
              <w:t xml:space="preserve"> </w:t>
            </w:r>
            <w:r>
              <w:rPr>
                <w:color w:val="000000"/>
                <w:sz w:val="20"/>
                <w:szCs w:val="20"/>
                <w:lang w:val="id-ID"/>
              </w:rPr>
              <w:t>ketiga (misalnya: koneksi telko, koneksi internet,</w:t>
            </w:r>
            <w:r w:rsidR="00754E55">
              <w:rPr>
                <w:color w:val="000000"/>
                <w:sz w:val="20"/>
                <w:szCs w:val="20"/>
                <w:lang w:val="en-US"/>
              </w:rPr>
              <w:t xml:space="preserve"> </w:t>
            </w:r>
            <w:r>
              <w:rPr>
                <w:color w:val="000000"/>
                <w:sz w:val="20"/>
                <w:szCs w:val="20"/>
                <w:lang w:val="id-ID"/>
              </w:rPr>
              <w:t>Bank,</w:t>
            </w:r>
            <w:r>
              <w:rPr>
                <w:color w:val="000000"/>
                <w:sz w:val="20"/>
                <w:szCs w:val="20"/>
              </w:rPr>
              <w:t xml:space="preserve"> </w:t>
            </w:r>
            <w:r>
              <w:rPr>
                <w:color w:val="000000"/>
                <w:sz w:val="20"/>
                <w:szCs w:val="20"/>
                <w:lang w:val="id-ID"/>
              </w:rPr>
              <w:t>Channel, ATM, dll)</w:t>
            </w:r>
          </w:p>
          <w:p w14:paraId="70D5ACFF" w14:textId="77777777" w:rsidR="00754E55" w:rsidRPr="00754E55" w:rsidRDefault="002515DB" w:rsidP="00FA01D0">
            <w:pPr>
              <w:pStyle w:val="ListParagraph"/>
              <w:numPr>
                <w:ilvl w:val="0"/>
                <w:numId w:val="72"/>
              </w:numPr>
              <w:autoSpaceDE w:val="0"/>
              <w:autoSpaceDN w:val="0"/>
              <w:adjustRightInd w:val="0"/>
              <w:spacing w:line="276" w:lineRule="auto"/>
              <w:contextualSpacing/>
              <w:jc w:val="both"/>
              <w:rPr>
                <w:color w:val="000000"/>
                <w:sz w:val="20"/>
                <w:szCs w:val="20"/>
                <w:lang w:val="id-ID"/>
              </w:rPr>
            </w:pPr>
            <w:r w:rsidRPr="00754E55">
              <w:rPr>
                <w:color w:val="000000"/>
                <w:sz w:val="20"/>
                <w:szCs w:val="20"/>
              </w:rPr>
              <w:t>Waktu</w:t>
            </w:r>
            <w:r w:rsidRPr="00754E55">
              <w:rPr>
                <w:color w:val="000000"/>
                <w:sz w:val="20"/>
                <w:szCs w:val="20"/>
                <w:lang w:val="id-ID"/>
              </w:rPr>
              <w:t xml:space="preserve"> </w:t>
            </w:r>
            <w:r w:rsidRPr="00754E55">
              <w:rPr>
                <w:color w:val="000000"/>
                <w:sz w:val="20"/>
                <w:szCs w:val="20"/>
              </w:rPr>
              <w:t>Layanan</w:t>
            </w:r>
          </w:p>
          <w:p w14:paraId="11E57F8B" w14:textId="1759F340" w:rsidR="002515DB" w:rsidRPr="00754E55" w:rsidRDefault="002515DB" w:rsidP="00754E55">
            <w:pPr>
              <w:pStyle w:val="ListParagraph"/>
              <w:autoSpaceDE w:val="0"/>
              <w:autoSpaceDN w:val="0"/>
              <w:adjustRightInd w:val="0"/>
              <w:spacing w:line="276" w:lineRule="auto"/>
              <w:ind w:left="742"/>
              <w:contextualSpacing/>
              <w:jc w:val="both"/>
              <w:rPr>
                <w:color w:val="000000"/>
                <w:sz w:val="20"/>
                <w:szCs w:val="20"/>
                <w:lang w:val="id-ID"/>
              </w:rPr>
            </w:pPr>
            <w:r w:rsidRPr="00754E55">
              <w:rPr>
                <w:color w:val="000000"/>
                <w:sz w:val="20"/>
                <w:szCs w:val="20"/>
              </w:rPr>
              <w:t xml:space="preserve">Waktu layanan </w:t>
            </w:r>
            <w:r w:rsidRPr="00754E55">
              <w:rPr>
                <w:color w:val="000000"/>
                <w:sz w:val="20"/>
                <w:szCs w:val="20"/>
                <w:lang w:val="id-ID"/>
              </w:rPr>
              <w:t>PIHAK PERTAMA</w:t>
            </w:r>
          </w:p>
          <w:p w14:paraId="2C5AC1FA" w14:textId="77777777" w:rsidR="002515DB" w:rsidRDefault="002515DB" w:rsidP="00411132">
            <w:pPr>
              <w:autoSpaceDE w:val="0"/>
              <w:autoSpaceDN w:val="0"/>
              <w:adjustRightInd w:val="0"/>
              <w:spacing w:before="120" w:line="276" w:lineRule="auto"/>
              <w:ind w:right="-874"/>
              <w:contextualSpacing/>
              <w:jc w:val="both"/>
              <w:rPr>
                <w:color w:val="000000"/>
                <w:sz w:val="20"/>
                <w:szCs w:val="20"/>
                <w:lang w:val="id-ID"/>
              </w:rPr>
            </w:pPr>
          </w:p>
          <w:p w14:paraId="30D05C6D" w14:textId="77777777" w:rsidR="002515DB" w:rsidRDefault="002515DB" w:rsidP="00411132">
            <w:pPr>
              <w:autoSpaceDE w:val="0"/>
              <w:autoSpaceDN w:val="0"/>
              <w:adjustRightInd w:val="0"/>
              <w:spacing w:before="120" w:line="276" w:lineRule="auto"/>
              <w:ind w:right="-874"/>
              <w:contextualSpacing/>
              <w:jc w:val="both"/>
              <w:rPr>
                <w:color w:val="000000"/>
                <w:sz w:val="20"/>
                <w:szCs w:val="20"/>
                <w:lang w:val="id-ID"/>
              </w:rPr>
            </w:pPr>
          </w:p>
          <w:tbl>
            <w:tblPr>
              <w:tblStyle w:val="TableGrid"/>
              <w:tblW w:w="4617" w:type="dxa"/>
              <w:tblLayout w:type="fixed"/>
              <w:tblLook w:val="04A0" w:firstRow="1" w:lastRow="0" w:firstColumn="1" w:lastColumn="0" w:noHBand="0" w:noVBand="1"/>
            </w:tblPr>
            <w:tblGrid>
              <w:gridCol w:w="1372"/>
              <w:gridCol w:w="1984"/>
              <w:gridCol w:w="1261"/>
            </w:tblGrid>
            <w:tr w:rsidR="002515DB" w14:paraId="59724A18" w14:textId="77777777" w:rsidTr="00411132">
              <w:trPr>
                <w:trHeight w:val="561"/>
              </w:trPr>
              <w:tc>
                <w:tcPr>
                  <w:tcW w:w="1372" w:type="dxa"/>
                  <w:tcBorders>
                    <w:top w:val="single" w:sz="4" w:space="0" w:color="auto"/>
                    <w:left w:val="single" w:sz="4" w:space="0" w:color="auto"/>
                  </w:tcBorders>
                </w:tcPr>
                <w:p w14:paraId="44769BD0"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b/>
                      <w:bCs/>
                      <w:color w:val="000000"/>
                      <w:sz w:val="20"/>
                      <w:szCs w:val="20"/>
                      <w:lang w:val="id-ID"/>
                    </w:rPr>
                  </w:pPr>
                  <w:r w:rsidRPr="00781EF6">
                    <w:rPr>
                      <w:b/>
                      <w:bCs/>
                      <w:color w:val="000000"/>
                      <w:sz w:val="20"/>
                      <w:szCs w:val="20"/>
                      <w:lang w:val="id-ID"/>
                    </w:rPr>
                    <w:lastRenderedPageBreak/>
                    <w:t xml:space="preserve">Jenis </w:t>
                  </w:r>
                </w:p>
                <w:p w14:paraId="154448B7"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sidRPr="00781EF6">
                    <w:rPr>
                      <w:b/>
                      <w:bCs/>
                      <w:color w:val="000000"/>
                      <w:sz w:val="20"/>
                      <w:szCs w:val="20"/>
                      <w:lang w:val="id-ID"/>
                    </w:rPr>
                    <w:t>Layanan</w:t>
                  </w:r>
                </w:p>
              </w:tc>
              <w:tc>
                <w:tcPr>
                  <w:tcW w:w="1984" w:type="dxa"/>
                  <w:tcBorders>
                    <w:top w:val="single" w:sz="4" w:space="0" w:color="auto"/>
                  </w:tcBorders>
                </w:tcPr>
                <w:p w14:paraId="77A65943"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sidRPr="00781EF6">
                    <w:rPr>
                      <w:b/>
                      <w:bCs/>
                      <w:color w:val="000000"/>
                      <w:sz w:val="20"/>
                      <w:szCs w:val="20"/>
                      <w:lang w:val="id-ID"/>
                    </w:rPr>
                    <w:t>Jalur Komunikasi</w:t>
                  </w:r>
                </w:p>
              </w:tc>
              <w:tc>
                <w:tcPr>
                  <w:tcW w:w="1261" w:type="dxa"/>
                  <w:tcBorders>
                    <w:top w:val="single" w:sz="4" w:space="0" w:color="auto"/>
                    <w:right w:val="single" w:sz="4" w:space="0" w:color="auto"/>
                  </w:tcBorders>
                </w:tcPr>
                <w:p w14:paraId="43BB55CD"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rPr>
                      <w:b/>
                      <w:bCs/>
                      <w:color w:val="000000"/>
                      <w:sz w:val="20"/>
                      <w:szCs w:val="20"/>
                      <w:lang w:val="id-ID"/>
                    </w:rPr>
                  </w:pPr>
                  <w:r w:rsidRPr="00781EF6">
                    <w:rPr>
                      <w:b/>
                      <w:bCs/>
                      <w:color w:val="000000"/>
                      <w:sz w:val="20"/>
                      <w:szCs w:val="20"/>
                      <w:lang w:val="id-ID"/>
                    </w:rPr>
                    <w:t xml:space="preserve">Jam </w:t>
                  </w:r>
                </w:p>
                <w:p w14:paraId="04D77A0F"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rPr>
                      <w:color w:val="000000"/>
                      <w:sz w:val="20"/>
                      <w:szCs w:val="20"/>
                    </w:rPr>
                  </w:pPr>
                  <w:r w:rsidRPr="00781EF6">
                    <w:rPr>
                      <w:b/>
                      <w:bCs/>
                      <w:color w:val="000000"/>
                      <w:sz w:val="20"/>
                      <w:szCs w:val="20"/>
                      <w:lang w:val="id-ID"/>
                    </w:rPr>
                    <w:t>Operasional</w:t>
                  </w:r>
                </w:p>
              </w:tc>
            </w:tr>
            <w:tr w:rsidR="002515DB" w14:paraId="264FBB7F" w14:textId="77777777" w:rsidTr="00411132">
              <w:trPr>
                <w:trHeight w:val="1723"/>
              </w:trPr>
              <w:tc>
                <w:tcPr>
                  <w:tcW w:w="1372" w:type="dxa"/>
                  <w:tcBorders>
                    <w:left w:val="single" w:sz="4" w:space="0" w:color="auto"/>
                  </w:tcBorders>
                </w:tcPr>
                <w:p w14:paraId="109160D9"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Client</w:t>
                  </w:r>
                </w:p>
                <w:p w14:paraId="343D2E6A"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Pr>
                      <w:color w:val="000000"/>
                      <w:sz w:val="20"/>
                      <w:szCs w:val="20"/>
                      <w:lang w:val="id-ID"/>
                    </w:rPr>
                    <w:t xml:space="preserve">Service </w:t>
                  </w:r>
                </w:p>
              </w:tc>
              <w:tc>
                <w:tcPr>
                  <w:tcW w:w="1984" w:type="dxa"/>
                </w:tcPr>
                <w:p w14:paraId="2A2A5A39"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rPr>
                      <w:color w:val="000000"/>
                      <w:sz w:val="20"/>
                      <w:szCs w:val="20"/>
                      <w:lang w:val="id-ID"/>
                    </w:rPr>
                  </w:pPr>
                  <w:r>
                    <w:rPr>
                      <w:color w:val="000000"/>
                      <w:sz w:val="20"/>
                      <w:szCs w:val="20"/>
                      <w:lang w:val="id-ID"/>
                    </w:rPr>
                    <w:t>Email:</w:t>
                  </w:r>
                </w:p>
                <w:p w14:paraId="35D3FBA6" w14:textId="77777777" w:rsidR="002515DB" w:rsidRDefault="00000000" w:rsidP="000B0DBF">
                  <w:pPr>
                    <w:framePr w:hSpace="180" w:wrap="around" w:vAnchor="text" w:hAnchor="text" w:xAlign="center" w:y="1"/>
                    <w:autoSpaceDE w:val="0"/>
                    <w:autoSpaceDN w:val="0"/>
                    <w:adjustRightInd w:val="0"/>
                    <w:spacing w:before="120" w:line="276" w:lineRule="auto"/>
                    <w:ind w:left="22" w:right="-874"/>
                    <w:contextualSpacing/>
                    <w:suppressOverlap/>
                    <w:rPr>
                      <w:color w:val="000000"/>
                      <w:sz w:val="20"/>
                      <w:szCs w:val="20"/>
                      <w:lang w:val="id-ID"/>
                    </w:rPr>
                  </w:pPr>
                  <w:hyperlink r:id="rId14" w:history="1">
                    <w:r w:rsidR="002515DB" w:rsidRPr="001D30B5">
                      <w:rPr>
                        <w:rStyle w:val="Hyperlink"/>
                        <w:sz w:val="20"/>
                        <w:lang w:val="id-ID"/>
                      </w:rPr>
                      <w:t>support@espa</w:t>
                    </w:r>
                    <w:r w:rsidR="002515DB" w:rsidRPr="008234EC">
                      <w:rPr>
                        <w:rStyle w:val="Hyperlink"/>
                        <w:sz w:val="20"/>
                      </w:rPr>
                      <w:t>y</w:t>
                    </w:r>
                    <w:r w:rsidR="002515DB" w:rsidRPr="008234EC">
                      <w:rPr>
                        <w:rStyle w:val="Hyperlink"/>
                        <w:sz w:val="20"/>
                        <w:lang w:val="id-ID"/>
                      </w:rPr>
                      <w:t>.id</w:t>
                    </w:r>
                  </w:hyperlink>
                </w:p>
                <w:p w14:paraId="2069D8F6"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rPr>
                      <w:color w:val="000000"/>
                      <w:sz w:val="20"/>
                      <w:szCs w:val="20"/>
                      <w:lang w:val="id-ID"/>
                    </w:rPr>
                  </w:pPr>
                  <w:r>
                    <w:rPr>
                      <w:color w:val="000000"/>
                      <w:sz w:val="20"/>
                      <w:szCs w:val="20"/>
                      <w:lang w:val="id-ID"/>
                    </w:rPr>
                    <w:t>Tel (021) 3003 0609</w:t>
                  </w:r>
                </w:p>
                <w:p w14:paraId="17B51E0D"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en-US"/>
                    </w:rPr>
                  </w:pPr>
                  <w:r>
                    <w:rPr>
                      <w:noProof/>
                    </w:rPr>
                    <w:drawing>
                      <wp:inline distT="0" distB="0" distL="0" distR="0" wp14:anchorId="71C701AB" wp14:editId="18FDAE49">
                        <wp:extent cx="95250" cy="95250"/>
                        <wp:effectExtent l="0" t="0" r="0" b="0"/>
                        <wp:docPr id="12" name="Picture 12" descr="Image result for whatsapp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result for whatsapp icon 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16899">
                    <w:rPr>
                      <w:color w:val="000000"/>
                      <w:sz w:val="20"/>
                      <w:szCs w:val="20"/>
                      <w:lang w:val="id-ID"/>
                    </w:rPr>
                    <w:t>W</w:t>
                  </w:r>
                  <w:r>
                    <w:rPr>
                      <w:color w:val="000000"/>
                      <w:sz w:val="20"/>
                      <w:szCs w:val="20"/>
                      <w:lang w:val="en-US"/>
                    </w:rPr>
                    <w:t xml:space="preserve">A </w:t>
                  </w:r>
                  <w:r w:rsidRPr="00616899">
                    <w:rPr>
                      <w:color w:val="000000"/>
                      <w:sz w:val="20"/>
                      <w:szCs w:val="20"/>
                      <w:lang w:val="id-ID"/>
                    </w:rPr>
                    <w:t>CS1</w:t>
                  </w:r>
                  <w:r>
                    <w:rPr>
                      <w:color w:val="000000"/>
                      <w:sz w:val="20"/>
                      <w:szCs w:val="20"/>
                      <w:lang w:val="en-US"/>
                    </w:rPr>
                    <w:t xml:space="preserve"> </w:t>
                  </w:r>
                </w:p>
                <w:p w14:paraId="1A4E938B"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sidRPr="00616899">
                    <w:rPr>
                      <w:color w:val="000000"/>
                      <w:sz w:val="20"/>
                      <w:szCs w:val="20"/>
                      <w:lang w:val="id-ID"/>
                    </w:rPr>
                    <w:t>081133328188</w:t>
                  </w:r>
                  <w:r>
                    <w:rPr>
                      <w:color w:val="000000"/>
                      <w:sz w:val="20"/>
                      <w:szCs w:val="20"/>
                      <w:lang w:val="id-ID"/>
                    </w:rPr>
                    <w:br/>
                  </w:r>
                  <w:r>
                    <w:rPr>
                      <w:noProof/>
                    </w:rPr>
                    <w:drawing>
                      <wp:inline distT="0" distB="0" distL="0" distR="0" wp14:anchorId="307A11F5" wp14:editId="16356202">
                        <wp:extent cx="97331" cy="97331"/>
                        <wp:effectExtent l="0" t="0" r="0" b="0"/>
                        <wp:docPr id="11" name="Picture 11" descr="Image result for whatsapp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atsapp icon 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75" cy="99375"/>
                                </a:xfrm>
                                <a:prstGeom prst="rect">
                                  <a:avLst/>
                                </a:prstGeom>
                                <a:noFill/>
                                <a:ln>
                                  <a:noFill/>
                                </a:ln>
                              </pic:spPr>
                            </pic:pic>
                          </a:graphicData>
                        </a:graphic>
                      </wp:inline>
                    </w:drawing>
                  </w:r>
                  <w:r w:rsidRPr="00616899">
                    <w:rPr>
                      <w:color w:val="000000"/>
                      <w:sz w:val="20"/>
                      <w:szCs w:val="20"/>
                      <w:lang w:val="id-ID"/>
                    </w:rPr>
                    <w:t>WA CS2</w:t>
                  </w:r>
                </w:p>
                <w:p w14:paraId="537F0586"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sidRPr="00616899">
                    <w:rPr>
                      <w:color w:val="000000"/>
                      <w:sz w:val="20"/>
                      <w:szCs w:val="20"/>
                      <w:lang w:val="id-ID"/>
                    </w:rPr>
                    <w:t xml:space="preserve">081133328288 </w:t>
                  </w:r>
                </w:p>
              </w:tc>
              <w:tc>
                <w:tcPr>
                  <w:tcW w:w="1261" w:type="dxa"/>
                  <w:tcBorders>
                    <w:right w:val="single" w:sz="4" w:space="0" w:color="auto"/>
                  </w:tcBorders>
                </w:tcPr>
                <w:p w14:paraId="4B03D134"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24 Jam</w:t>
                  </w:r>
                </w:p>
                <w:p w14:paraId="6C7D8477"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Pr>
                      <w:color w:val="000000"/>
                      <w:sz w:val="20"/>
                      <w:szCs w:val="20"/>
                      <w:lang w:val="id-ID"/>
                    </w:rPr>
                    <w:t>7 Hari</w:t>
                  </w:r>
                </w:p>
              </w:tc>
            </w:tr>
            <w:tr w:rsidR="002515DB" w14:paraId="0DD61C83" w14:textId="77777777" w:rsidTr="00411132">
              <w:trPr>
                <w:trHeight w:val="485"/>
              </w:trPr>
              <w:tc>
                <w:tcPr>
                  <w:tcW w:w="1372" w:type="dxa"/>
                  <w:tcBorders>
                    <w:left w:val="single" w:sz="4" w:space="0" w:color="auto"/>
                  </w:tcBorders>
                </w:tcPr>
                <w:p w14:paraId="5BD8D120"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IT</w:t>
                  </w:r>
                </w:p>
                <w:p w14:paraId="27DB983C"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Operation &amp;</w:t>
                  </w:r>
                </w:p>
                <w:p w14:paraId="2E6C06F2"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Production</w:t>
                  </w:r>
                </w:p>
                <w:p w14:paraId="015340E5"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Pr>
                      <w:color w:val="000000"/>
                      <w:sz w:val="20"/>
                      <w:szCs w:val="20"/>
                      <w:lang w:val="id-ID"/>
                    </w:rPr>
                    <w:t>Support</w:t>
                  </w:r>
                </w:p>
              </w:tc>
              <w:tc>
                <w:tcPr>
                  <w:tcW w:w="1984" w:type="dxa"/>
                </w:tcPr>
                <w:p w14:paraId="71ED2F89"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p>
              </w:tc>
              <w:tc>
                <w:tcPr>
                  <w:tcW w:w="1261" w:type="dxa"/>
                  <w:tcBorders>
                    <w:right w:val="single" w:sz="4" w:space="0" w:color="auto"/>
                  </w:tcBorders>
                </w:tcPr>
                <w:p w14:paraId="33458A44"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p>
              </w:tc>
            </w:tr>
            <w:tr w:rsidR="002515DB" w14:paraId="010F28F3" w14:textId="77777777" w:rsidTr="00411132">
              <w:trPr>
                <w:trHeight w:val="971"/>
              </w:trPr>
              <w:tc>
                <w:tcPr>
                  <w:tcW w:w="1372" w:type="dxa"/>
                  <w:tcBorders>
                    <w:left w:val="single" w:sz="4" w:space="0" w:color="auto"/>
                    <w:bottom w:val="single" w:sz="4" w:space="0" w:color="auto"/>
                  </w:tcBorders>
                </w:tcPr>
                <w:p w14:paraId="6A107DD7"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r>
                    <w:rPr>
                      <w:color w:val="000000"/>
                      <w:sz w:val="20"/>
                      <w:szCs w:val="20"/>
                      <w:lang w:val="id-ID"/>
                    </w:rPr>
                    <w:t>Finance</w:t>
                  </w:r>
                </w:p>
                <w:p w14:paraId="15B8A069"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r>
                    <w:rPr>
                      <w:color w:val="000000"/>
                      <w:sz w:val="20"/>
                      <w:szCs w:val="20"/>
                      <w:lang w:val="id-ID"/>
                    </w:rPr>
                    <w:t xml:space="preserve">Reconsiliation &amp; Settlement </w:t>
                  </w:r>
                </w:p>
                <w:p w14:paraId="66EEA6EC"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(jika</w:t>
                  </w:r>
                </w:p>
                <w:p w14:paraId="6C869036"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menggunakan jasa pelimpahan</w:t>
                  </w:r>
                </w:p>
                <w:p w14:paraId="015757B7"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r>
                    <w:rPr>
                      <w:color w:val="000000"/>
                      <w:sz w:val="20"/>
                      <w:szCs w:val="20"/>
                      <w:lang w:val="id-ID"/>
                    </w:rPr>
                    <w:t>dana)</w:t>
                  </w:r>
                </w:p>
              </w:tc>
              <w:tc>
                <w:tcPr>
                  <w:tcW w:w="1984" w:type="dxa"/>
                  <w:tcBorders>
                    <w:bottom w:val="single" w:sz="4" w:space="0" w:color="auto"/>
                  </w:tcBorders>
                </w:tcPr>
                <w:p w14:paraId="0ECCB0C5"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r>
                    <w:rPr>
                      <w:color w:val="000000"/>
                      <w:sz w:val="20"/>
                      <w:szCs w:val="20"/>
                      <w:lang w:val="id-ID"/>
                    </w:rPr>
                    <w:t>Email:</w:t>
                  </w:r>
                </w:p>
                <w:p w14:paraId="5DA62C44" w14:textId="77777777" w:rsidR="002515DB" w:rsidRDefault="00000000"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hyperlink r:id="rId17" w:history="1">
                    <w:r w:rsidR="002515DB" w:rsidRPr="00BD05D1">
                      <w:rPr>
                        <w:rStyle w:val="Hyperlink"/>
                        <w:sz w:val="20"/>
                        <w:lang w:val="id-ID"/>
                      </w:rPr>
                      <w:t>rekonsiliasi@espay.id</w:t>
                    </w:r>
                  </w:hyperlink>
                </w:p>
                <w:p w14:paraId="4AFD029C"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rPr>
                  </w:pPr>
                </w:p>
              </w:tc>
              <w:tc>
                <w:tcPr>
                  <w:tcW w:w="1261" w:type="dxa"/>
                  <w:tcBorders>
                    <w:bottom w:val="single" w:sz="4" w:space="0" w:color="auto"/>
                    <w:right w:val="single" w:sz="4" w:space="0" w:color="auto"/>
                  </w:tcBorders>
                </w:tcPr>
                <w:p w14:paraId="6759EAFE"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r>
                    <w:rPr>
                      <w:color w:val="000000"/>
                      <w:sz w:val="20"/>
                      <w:szCs w:val="20"/>
                      <w:lang w:val="id-ID"/>
                    </w:rPr>
                    <w:t>Hari kerja</w:t>
                  </w:r>
                </w:p>
                <w:p w14:paraId="7F9907AF"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r>
                    <w:rPr>
                      <w:color w:val="000000"/>
                      <w:sz w:val="20"/>
                      <w:szCs w:val="20"/>
                      <w:lang w:val="id-ID"/>
                    </w:rPr>
                    <w:t>sesuai Bank</w:t>
                  </w:r>
                </w:p>
                <w:p w14:paraId="2CC8B69E" w14:textId="77777777" w:rsidR="002515DB" w:rsidRDefault="002515DB" w:rsidP="000B0DBF">
                  <w:pPr>
                    <w:framePr w:hSpace="180" w:wrap="around" w:vAnchor="text" w:hAnchor="text" w:xAlign="center" w:y="1"/>
                    <w:autoSpaceDE w:val="0"/>
                    <w:autoSpaceDN w:val="0"/>
                    <w:adjustRightInd w:val="0"/>
                    <w:spacing w:before="120" w:line="276" w:lineRule="auto"/>
                    <w:ind w:left="22" w:right="-874"/>
                    <w:contextualSpacing/>
                    <w:suppressOverlap/>
                    <w:jc w:val="both"/>
                    <w:rPr>
                      <w:color w:val="000000"/>
                      <w:sz w:val="20"/>
                      <w:szCs w:val="20"/>
                      <w:lang w:val="id-ID"/>
                    </w:rPr>
                  </w:pPr>
                  <w:r>
                    <w:rPr>
                      <w:color w:val="000000"/>
                      <w:sz w:val="20"/>
                      <w:szCs w:val="20"/>
                      <w:lang w:val="id-ID"/>
                    </w:rPr>
                    <w:t>Indonesia</w:t>
                  </w:r>
                </w:p>
                <w:p w14:paraId="2B12908F" w14:textId="77777777" w:rsidR="002515DB"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en-US"/>
                    </w:rPr>
                  </w:pPr>
                  <w:r>
                    <w:rPr>
                      <w:color w:val="000000"/>
                      <w:sz w:val="20"/>
                      <w:szCs w:val="20"/>
                      <w:lang w:val="id-ID"/>
                    </w:rPr>
                    <w:t>Jam 09.00</w:t>
                  </w:r>
                  <w:r>
                    <w:rPr>
                      <w:color w:val="000000"/>
                      <w:sz w:val="20"/>
                      <w:szCs w:val="20"/>
                      <w:lang w:val="en-US"/>
                    </w:rPr>
                    <w:t xml:space="preserve"> –</w:t>
                  </w:r>
                </w:p>
                <w:p w14:paraId="02408A88" w14:textId="77777777" w:rsidR="002515DB" w:rsidRPr="00FB1E28" w:rsidRDefault="002515DB" w:rsidP="000B0DBF">
                  <w:pPr>
                    <w:framePr w:hSpace="180" w:wrap="around" w:vAnchor="text" w:hAnchor="text" w:xAlign="center" w:y="1"/>
                    <w:autoSpaceDE w:val="0"/>
                    <w:autoSpaceDN w:val="0"/>
                    <w:adjustRightInd w:val="0"/>
                    <w:spacing w:line="276" w:lineRule="auto"/>
                    <w:ind w:left="22" w:right="-874"/>
                    <w:contextualSpacing/>
                    <w:suppressOverlap/>
                    <w:jc w:val="both"/>
                    <w:rPr>
                      <w:color w:val="000000"/>
                      <w:sz w:val="20"/>
                      <w:szCs w:val="20"/>
                      <w:lang w:val="id-ID"/>
                    </w:rPr>
                  </w:pPr>
                  <w:r>
                    <w:rPr>
                      <w:color w:val="000000"/>
                      <w:sz w:val="20"/>
                      <w:szCs w:val="20"/>
                      <w:lang w:val="id-ID"/>
                    </w:rPr>
                    <w:t>18.00</w:t>
                  </w:r>
                </w:p>
              </w:tc>
            </w:tr>
          </w:tbl>
          <w:p w14:paraId="3DA2A5D5" w14:textId="77777777" w:rsidR="002515DB" w:rsidRPr="00A73A08" w:rsidRDefault="002515DB" w:rsidP="00411132">
            <w:pPr>
              <w:autoSpaceDE w:val="0"/>
              <w:autoSpaceDN w:val="0"/>
              <w:adjustRightInd w:val="0"/>
              <w:spacing w:line="276" w:lineRule="auto"/>
              <w:ind w:left="22" w:right="-874"/>
              <w:contextualSpacing/>
              <w:jc w:val="both"/>
              <w:rPr>
                <w:color w:val="000000"/>
                <w:sz w:val="20"/>
                <w:szCs w:val="20"/>
              </w:rPr>
            </w:pPr>
          </w:p>
          <w:p w14:paraId="23C0A5A8" w14:textId="77777777" w:rsidR="002515DB" w:rsidRPr="00AE1A2D" w:rsidRDefault="002515DB" w:rsidP="00FA01D0">
            <w:pPr>
              <w:numPr>
                <w:ilvl w:val="0"/>
                <w:numId w:val="12"/>
              </w:numPr>
              <w:autoSpaceDE w:val="0"/>
              <w:autoSpaceDN w:val="0"/>
              <w:adjustRightInd w:val="0"/>
              <w:spacing w:line="276" w:lineRule="auto"/>
              <w:ind w:left="589" w:right="-874" w:hanging="283"/>
              <w:contextualSpacing/>
              <w:jc w:val="both"/>
              <w:rPr>
                <w:color w:val="000000"/>
                <w:sz w:val="20"/>
                <w:szCs w:val="20"/>
              </w:rPr>
            </w:pPr>
            <w:r w:rsidRPr="00AE1A2D">
              <w:rPr>
                <w:i/>
                <w:color w:val="000000"/>
                <w:sz w:val="20"/>
                <w:szCs w:val="20"/>
              </w:rPr>
              <w:t>Service</w:t>
            </w:r>
            <w:r w:rsidRPr="00AE1A2D">
              <w:rPr>
                <w:color w:val="000000"/>
                <w:sz w:val="20"/>
                <w:szCs w:val="20"/>
              </w:rPr>
              <w:t xml:space="preserve"> </w:t>
            </w:r>
            <w:r w:rsidRPr="00AE1A2D">
              <w:rPr>
                <w:i/>
                <w:color w:val="000000"/>
                <w:sz w:val="20"/>
                <w:szCs w:val="20"/>
              </w:rPr>
              <w:t>Level</w:t>
            </w:r>
            <w:r w:rsidRPr="00AE1A2D">
              <w:rPr>
                <w:color w:val="000000"/>
                <w:sz w:val="20"/>
                <w:szCs w:val="20"/>
              </w:rPr>
              <w:t xml:space="preserve"> </w:t>
            </w:r>
            <w:r w:rsidRPr="00AE1A2D">
              <w:rPr>
                <w:i/>
                <w:color w:val="000000"/>
                <w:sz w:val="20"/>
                <w:szCs w:val="20"/>
              </w:rPr>
              <w:t>Agreement</w:t>
            </w:r>
            <w:r w:rsidRPr="00AE1A2D">
              <w:rPr>
                <w:color w:val="000000"/>
                <w:sz w:val="20"/>
                <w:szCs w:val="20"/>
              </w:rPr>
              <w:t xml:space="preserve"> (SLA)</w:t>
            </w:r>
          </w:p>
          <w:p w14:paraId="309FD721" w14:textId="77777777" w:rsidR="002515DB" w:rsidRPr="00AE1A2D" w:rsidRDefault="002515DB" w:rsidP="00411132">
            <w:pPr>
              <w:pStyle w:val="ListParagraph"/>
              <w:autoSpaceDE w:val="0"/>
              <w:autoSpaceDN w:val="0"/>
              <w:adjustRightInd w:val="0"/>
              <w:spacing w:line="276" w:lineRule="auto"/>
              <w:ind w:left="589" w:right="-874"/>
              <w:contextualSpacing/>
              <w:jc w:val="both"/>
              <w:rPr>
                <w:color w:val="000000"/>
                <w:sz w:val="20"/>
                <w:szCs w:val="20"/>
              </w:rPr>
            </w:pPr>
            <w:r>
              <w:rPr>
                <w:bCs/>
                <w:i/>
                <w:iCs/>
                <w:color w:val="000000"/>
                <w:sz w:val="20"/>
                <w:szCs w:val="20"/>
                <w:lang w:val="sv-SE"/>
              </w:rPr>
              <w:t xml:space="preserve">i. </w:t>
            </w:r>
            <w:r w:rsidRPr="00AE1A2D">
              <w:rPr>
                <w:bCs/>
                <w:i/>
                <w:iCs/>
                <w:color w:val="000000"/>
                <w:sz w:val="20"/>
                <w:szCs w:val="20"/>
                <w:lang w:val="sv-SE"/>
              </w:rPr>
              <w:t>System availability</w:t>
            </w:r>
            <w:r w:rsidRPr="00AE1A2D">
              <w:rPr>
                <w:bCs/>
                <w:iCs/>
                <w:color w:val="000000"/>
                <w:sz w:val="20"/>
                <w:szCs w:val="20"/>
                <w:lang w:val="sv-SE"/>
              </w:rPr>
              <w:t>: minimal 99% dalam 1 tahun</w:t>
            </w:r>
          </w:p>
          <w:p w14:paraId="7F0CD032" w14:textId="77777777" w:rsidR="002515DB" w:rsidRPr="00AE1A2D" w:rsidRDefault="002515DB" w:rsidP="00411132">
            <w:pPr>
              <w:pStyle w:val="ListParagraph"/>
              <w:autoSpaceDE w:val="0"/>
              <w:autoSpaceDN w:val="0"/>
              <w:adjustRightInd w:val="0"/>
              <w:spacing w:line="276" w:lineRule="auto"/>
              <w:ind w:left="589" w:right="-874"/>
              <w:contextualSpacing/>
              <w:jc w:val="both"/>
              <w:rPr>
                <w:color w:val="000000"/>
                <w:sz w:val="20"/>
                <w:szCs w:val="20"/>
              </w:rPr>
            </w:pPr>
            <w:r>
              <w:rPr>
                <w:bCs/>
                <w:i/>
                <w:iCs/>
                <w:color w:val="000000"/>
                <w:sz w:val="20"/>
                <w:szCs w:val="20"/>
                <w:lang w:val="sv-SE"/>
              </w:rPr>
              <w:t xml:space="preserve">ii. </w:t>
            </w:r>
            <w:r w:rsidRPr="00AE1A2D">
              <w:rPr>
                <w:bCs/>
                <w:i/>
                <w:iCs/>
                <w:color w:val="000000"/>
                <w:sz w:val="20"/>
                <w:szCs w:val="20"/>
                <w:lang w:val="sv-SE"/>
              </w:rPr>
              <w:t>Maximum Down T</w:t>
            </w:r>
            <w:r>
              <w:rPr>
                <w:bCs/>
                <w:i/>
                <w:iCs/>
                <w:color w:val="000000"/>
                <w:sz w:val="20"/>
                <w:szCs w:val="20"/>
                <w:lang w:val="sv-SE"/>
              </w:rPr>
              <w:t xml:space="preserve">ime : </w:t>
            </w:r>
            <w:r>
              <w:rPr>
                <w:bCs/>
                <w:iCs/>
                <w:color w:val="000000"/>
                <w:sz w:val="20"/>
                <w:szCs w:val="20"/>
                <w:lang w:val="sv-SE"/>
              </w:rPr>
              <w:t xml:space="preserve">maksimal </w:t>
            </w:r>
            <w:r w:rsidRPr="00AE1A2D">
              <w:rPr>
                <w:bCs/>
                <w:iCs/>
                <w:color w:val="000000"/>
                <w:sz w:val="20"/>
                <w:szCs w:val="20"/>
                <w:lang w:val="sv-SE"/>
              </w:rPr>
              <w:t>1% dalam 1 tahun</w:t>
            </w:r>
          </w:p>
          <w:p w14:paraId="299C0BBF" w14:textId="77777777" w:rsidR="002515DB" w:rsidRPr="00AE1A2D" w:rsidRDefault="002515DB" w:rsidP="00FA01D0">
            <w:pPr>
              <w:pStyle w:val="ListParagraph"/>
              <w:numPr>
                <w:ilvl w:val="0"/>
                <w:numId w:val="12"/>
              </w:numPr>
              <w:spacing w:line="276" w:lineRule="auto"/>
              <w:ind w:left="589" w:right="-874" w:hanging="283"/>
              <w:jc w:val="both"/>
              <w:rPr>
                <w:bCs/>
                <w:iCs/>
                <w:color w:val="000000"/>
                <w:sz w:val="20"/>
                <w:szCs w:val="20"/>
                <w:lang w:val="sv-SE"/>
              </w:rPr>
            </w:pPr>
            <w:r w:rsidRPr="00AE1A2D">
              <w:rPr>
                <w:i/>
                <w:color w:val="000000"/>
                <w:sz w:val="20"/>
                <w:szCs w:val="20"/>
              </w:rPr>
              <w:t xml:space="preserve">Response </w:t>
            </w:r>
            <w:r w:rsidRPr="00AE1A2D">
              <w:rPr>
                <w:color w:val="000000"/>
                <w:sz w:val="20"/>
                <w:szCs w:val="20"/>
              </w:rPr>
              <w:t>&amp;</w:t>
            </w:r>
            <w:r w:rsidRPr="00AE1A2D">
              <w:rPr>
                <w:i/>
                <w:color w:val="000000"/>
                <w:sz w:val="20"/>
                <w:szCs w:val="20"/>
              </w:rPr>
              <w:t xml:space="preserve"> Resolution Time</w:t>
            </w:r>
          </w:p>
          <w:p w14:paraId="627B6258" w14:textId="77777777" w:rsidR="002515DB" w:rsidRDefault="002515DB" w:rsidP="00411132">
            <w:pPr>
              <w:spacing w:line="276" w:lineRule="auto"/>
              <w:ind w:left="589" w:right="-874"/>
              <w:jc w:val="both"/>
              <w:rPr>
                <w:color w:val="000000"/>
                <w:sz w:val="20"/>
                <w:szCs w:val="20"/>
              </w:rPr>
            </w:pPr>
            <w:r>
              <w:rPr>
                <w:color w:val="000000"/>
                <w:sz w:val="20"/>
                <w:szCs w:val="20"/>
              </w:rPr>
              <w:t xml:space="preserve">i. </w:t>
            </w:r>
            <w:r w:rsidRPr="00AE1A2D">
              <w:rPr>
                <w:color w:val="000000"/>
                <w:sz w:val="20"/>
                <w:szCs w:val="20"/>
              </w:rPr>
              <w:t>Waktu tanggap (</w:t>
            </w:r>
            <w:r w:rsidRPr="00AE1A2D">
              <w:rPr>
                <w:i/>
                <w:color w:val="000000"/>
                <w:sz w:val="20"/>
                <w:szCs w:val="20"/>
              </w:rPr>
              <w:t>response time</w:t>
            </w:r>
            <w:r w:rsidRPr="00AE1A2D">
              <w:rPr>
                <w:color w:val="000000"/>
                <w:sz w:val="20"/>
                <w:szCs w:val="20"/>
              </w:rPr>
              <w:t>) maksimal selama 60</w:t>
            </w:r>
          </w:p>
          <w:p w14:paraId="3278C082" w14:textId="77777777" w:rsidR="002515DB" w:rsidRDefault="002515DB" w:rsidP="00411132">
            <w:pPr>
              <w:spacing w:line="276" w:lineRule="auto"/>
              <w:ind w:left="589" w:right="-874" w:hanging="283"/>
              <w:jc w:val="both"/>
              <w:rPr>
                <w:color w:val="000000"/>
                <w:sz w:val="20"/>
                <w:szCs w:val="20"/>
              </w:rPr>
            </w:pPr>
            <w:r>
              <w:rPr>
                <w:color w:val="000000"/>
                <w:sz w:val="20"/>
                <w:szCs w:val="20"/>
              </w:rPr>
              <w:t xml:space="preserve">        </w:t>
            </w:r>
            <w:r w:rsidRPr="00AE1A2D">
              <w:rPr>
                <w:color w:val="000000"/>
                <w:sz w:val="20"/>
                <w:szCs w:val="20"/>
              </w:rPr>
              <w:t xml:space="preserve"> menit setelah</w:t>
            </w:r>
            <w:r w:rsidRPr="00AE1A2D">
              <w:rPr>
                <w:color w:val="000000"/>
                <w:sz w:val="20"/>
                <w:szCs w:val="20"/>
                <w:lang w:val="id-ID"/>
              </w:rPr>
              <w:t xml:space="preserve"> m</w:t>
            </w:r>
            <w:r w:rsidRPr="00AE1A2D">
              <w:rPr>
                <w:color w:val="000000"/>
                <w:sz w:val="20"/>
                <w:szCs w:val="20"/>
              </w:rPr>
              <w:t xml:space="preserve">enerima laporan dari </w:t>
            </w:r>
            <w:r w:rsidRPr="00AE1A2D">
              <w:rPr>
                <w:color w:val="000000"/>
                <w:sz w:val="20"/>
                <w:szCs w:val="20"/>
                <w:lang w:val="id-ID"/>
              </w:rPr>
              <w:t>PIHAK KEDUA</w:t>
            </w:r>
          </w:p>
          <w:p w14:paraId="5D7DFC56" w14:textId="77777777" w:rsidR="002515DB" w:rsidRPr="00AE1A2D" w:rsidRDefault="002515DB" w:rsidP="00411132">
            <w:pPr>
              <w:spacing w:line="276" w:lineRule="auto"/>
              <w:ind w:left="589" w:right="-874" w:hanging="283"/>
              <w:jc w:val="both"/>
              <w:rPr>
                <w:color w:val="000000"/>
                <w:sz w:val="20"/>
                <w:szCs w:val="20"/>
              </w:rPr>
            </w:pPr>
            <w:r>
              <w:rPr>
                <w:color w:val="000000"/>
                <w:sz w:val="20"/>
                <w:szCs w:val="20"/>
              </w:rPr>
              <w:t xml:space="preserve">         </w:t>
            </w:r>
            <w:r w:rsidRPr="00AE1A2D">
              <w:rPr>
                <w:color w:val="000000"/>
                <w:sz w:val="20"/>
                <w:szCs w:val="20"/>
              </w:rPr>
              <w:t>sesuai</w:t>
            </w:r>
            <w:r>
              <w:rPr>
                <w:color w:val="000000"/>
                <w:sz w:val="20"/>
                <w:szCs w:val="20"/>
              </w:rPr>
              <w:t xml:space="preserve"> </w:t>
            </w:r>
            <w:r w:rsidRPr="00AE1A2D">
              <w:rPr>
                <w:color w:val="000000"/>
                <w:sz w:val="20"/>
                <w:szCs w:val="20"/>
              </w:rPr>
              <w:t>dengan waktu layanan di atas.</w:t>
            </w:r>
          </w:p>
          <w:p w14:paraId="45466986" w14:textId="77777777" w:rsidR="002515DB" w:rsidRDefault="002515DB" w:rsidP="00411132">
            <w:pPr>
              <w:spacing w:line="276" w:lineRule="auto"/>
              <w:ind w:left="589" w:right="-874"/>
              <w:jc w:val="both"/>
              <w:rPr>
                <w:color w:val="000000"/>
                <w:sz w:val="20"/>
                <w:szCs w:val="20"/>
              </w:rPr>
            </w:pPr>
            <w:r>
              <w:rPr>
                <w:color w:val="000000"/>
                <w:sz w:val="20"/>
                <w:szCs w:val="20"/>
              </w:rPr>
              <w:t xml:space="preserve">ii. </w:t>
            </w:r>
            <w:r w:rsidRPr="00AE1A2D">
              <w:rPr>
                <w:color w:val="000000"/>
                <w:sz w:val="20"/>
                <w:szCs w:val="20"/>
              </w:rPr>
              <w:t>Waktu perbaikan (</w:t>
            </w:r>
            <w:r w:rsidRPr="00AE1A2D">
              <w:rPr>
                <w:i/>
                <w:color w:val="000000"/>
                <w:sz w:val="20"/>
                <w:szCs w:val="20"/>
              </w:rPr>
              <w:t>resolution</w:t>
            </w:r>
            <w:r w:rsidRPr="00AE1A2D">
              <w:rPr>
                <w:color w:val="000000"/>
                <w:sz w:val="20"/>
                <w:szCs w:val="20"/>
              </w:rPr>
              <w:t xml:space="preserve"> </w:t>
            </w:r>
            <w:r w:rsidRPr="00AE1A2D">
              <w:rPr>
                <w:i/>
                <w:color w:val="000000"/>
                <w:sz w:val="20"/>
                <w:szCs w:val="20"/>
              </w:rPr>
              <w:t>time</w:t>
            </w:r>
            <w:r w:rsidRPr="00AE1A2D">
              <w:rPr>
                <w:color w:val="000000"/>
                <w:sz w:val="20"/>
                <w:szCs w:val="20"/>
              </w:rPr>
              <w:t>), perbaikan</w:t>
            </w:r>
          </w:p>
          <w:p w14:paraId="394B244E" w14:textId="77777777" w:rsidR="002515DB" w:rsidRDefault="002515DB" w:rsidP="00411132">
            <w:pPr>
              <w:spacing w:line="276" w:lineRule="auto"/>
              <w:ind w:left="589" w:right="-874"/>
              <w:jc w:val="both"/>
              <w:rPr>
                <w:color w:val="000000"/>
                <w:sz w:val="20"/>
                <w:szCs w:val="20"/>
              </w:rPr>
            </w:pPr>
            <w:r>
              <w:rPr>
                <w:color w:val="000000"/>
                <w:sz w:val="20"/>
                <w:szCs w:val="20"/>
              </w:rPr>
              <w:t xml:space="preserve">    </w:t>
            </w:r>
            <w:r w:rsidRPr="00AE1A2D">
              <w:rPr>
                <w:color w:val="000000"/>
                <w:sz w:val="20"/>
                <w:szCs w:val="20"/>
              </w:rPr>
              <w:t>kerusakan</w:t>
            </w:r>
            <w:r w:rsidRPr="00AE1A2D">
              <w:rPr>
                <w:color w:val="000000"/>
                <w:sz w:val="20"/>
                <w:szCs w:val="20"/>
                <w:lang w:val="id-ID"/>
              </w:rPr>
              <w:t xml:space="preserve"> </w:t>
            </w:r>
            <w:r w:rsidRPr="00AE1A2D">
              <w:rPr>
                <w:color w:val="000000"/>
                <w:sz w:val="20"/>
                <w:szCs w:val="20"/>
              </w:rPr>
              <w:t>aplikasi/program/data diselesaikan</w:t>
            </w:r>
          </w:p>
          <w:p w14:paraId="12BC8A06" w14:textId="77777777" w:rsidR="002515DB" w:rsidRDefault="002515DB" w:rsidP="00411132">
            <w:pPr>
              <w:spacing w:line="276" w:lineRule="auto"/>
              <w:ind w:left="589" w:right="-874" w:hanging="283"/>
              <w:jc w:val="both"/>
              <w:rPr>
                <w:color w:val="000000"/>
                <w:sz w:val="20"/>
                <w:szCs w:val="20"/>
              </w:rPr>
            </w:pPr>
            <w:r>
              <w:rPr>
                <w:color w:val="000000"/>
                <w:sz w:val="20"/>
                <w:szCs w:val="20"/>
              </w:rPr>
              <w:t xml:space="preserve">          </w:t>
            </w:r>
            <w:r w:rsidRPr="00AE1A2D">
              <w:rPr>
                <w:color w:val="000000"/>
                <w:sz w:val="20"/>
                <w:szCs w:val="20"/>
              </w:rPr>
              <w:t xml:space="preserve">minimal dengan </w:t>
            </w:r>
            <w:r w:rsidRPr="00AE1A2D">
              <w:rPr>
                <w:i/>
                <w:color w:val="000000"/>
                <w:sz w:val="20"/>
                <w:szCs w:val="20"/>
              </w:rPr>
              <w:t>temporary</w:t>
            </w:r>
            <w:r w:rsidRPr="00AE1A2D">
              <w:rPr>
                <w:color w:val="000000"/>
                <w:sz w:val="20"/>
                <w:szCs w:val="20"/>
              </w:rPr>
              <w:t xml:space="preserve"> </w:t>
            </w:r>
            <w:r w:rsidRPr="00AE1A2D">
              <w:rPr>
                <w:i/>
                <w:color w:val="000000"/>
                <w:sz w:val="20"/>
                <w:szCs w:val="20"/>
              </w:rPr>
              <w:t>solution</w:t>
            </w:r>
            <w:r>
              <w:rPr>
                <w:color w:val="000000"/>
                <w:sz w:val="20"/>
                <w:szCs w:val="20"/>
              </w:rPr>
              <w:t xml:space="preserve"> </w:t>
            </w:r>
            <w:r w:rsidRPr="00AE1A2D">
              <w:rPr>
                <w:color w:val="000000"/>
                <w:sz w:val="20"/>
                <w:szCs w:val="20"/>
              </w:rPr>
              <w:t>selambat-</w:t>
            </w:r>
          </w:p>
          <w:p w14:paraId="6607B8CE" w14:textId="77777777" w:rsidR="002515DB" w:rsidRDefault="002515DB" w:rsidP="00411132">
            <w:pPr>
              <w:spacing w:line="276" w:lineRule="auto"/>
              <w:ind w:left="589" w:right="-874" w:hanging="283"/>
              <w:jc w:val="both"/>
              <w:rPr>
                <w:color w:val="000000"/>
                <w:sz w:val="20"/>
                <w:szCs w:val="20"/>
              </w:rPr>
            </w:pPr>
            <w:r>
              <w:rPr>
                <w:color w:val="000000"/>
                <w:sz w:val="20"/>
                <w:szCs w:val="20"/>
              </w:rPr>
              <w:t xml:space="preserve">          </w:t>
            </w:r>
            <w:r w:rsidRPr="00AE1A2D">
              <w:rPr>
                <w:color w:val="000000"/>
                <w:sz w:val="20"/>
                <w:szCs w:val="20"/>
              </w:rPr>
              <w:t>lambatnya 24 jam.</w:t>
            </w:r>
          </w:p>
          <w:p w14:paraId="5149B29E" w14:textId="77777777" w:rsidR="002515DB" w:rsidRPr="00C45B6F" w:rsidRDefault="002515DB" w:rsidP="00411132">
            <w:pPr>
              <w:spacing w:line="276" w:lineRule="auto"/>
              <w:ind w:left="589" w:right="-874" w:hanging="283"/>
              <w:jc w:val="both"/>
              <w:rPr>
                <w:color w:val="000000"/>
                <w:sz w:val="20"/>
                <w:szCs w:val="20"/>
              </w:rPr>
            </w:pPr>
          </w:p>
        </w:tc>
        <w:tc>
          <w:tcPr>
            <w:tcW w:w="5396" w:type="dxa"/>
          </w:tcPr>
          <w:p w14:paraId="135633F0" w14:textId="77777777" w:rsidR="002515DB" w:rsidRPr="002B7D22" w:rsidRDefault="002515DB" w:rsidP="00FA01D0">
            <w:pPr>
              <w:pStyle w:val="BodyTextIndent"/>
              <w:numPr>
                <w:ilvl w:val="2"/>
                <w:numId w:val="13"/>
              </w:numPr>
              <w:tabs>
                <w:tab w:val="left" w:pos="450"/>
              </w:tabs>
              <w:suppressAutoHyphens/>
              <w:spacing w:after="0" w:line="276" w:lineRule="auto"/>
              <w:ind w:left="-567" w:hanging="284"/>
              <w:rPr>
                <w:b/>
                <w:sz w:val="20"/>
                <w:szCs w:val="20"/>
                <w:lang w:val="id-ID"/>
              </w:rPr>
            </w:pPr>
            <w:r>
              <w:rPr>
                <w:b/>
                <w:sz w:val="20"/>
                <w:szCs w:val="20"/>
              </w:rPr>
              <w:lastRenderedPageBreak/>
              <w:t xml:space="preserve">           C. </w:t>
            </w:r>
            <w:r w:rsidRPr="002B7D22">
              <w:rPr>
                <w:b/>
                <w:sz w:val="20"/>
                <w:szCs w:val="20"/>
              </w:rPr>
              <w:t>SERVICE LEVEL COMMITMENT</w:t>
            </w:r>
          </w:p>
          <w:p w14:paraId="6D133E2D" w14:textId="77777777" w:rsidR="002515DB" w:rsidRDefault="002515DB" w:rsidP="00411132">
            <w:pPr>
              <w:spacing w:line="276" w:lineRule="auto"/>
              <w:rPr>
                <w:sz w:val="20"/>
                <w:szCs w:val="20"/>
              </w:rPr>
            </w:pPr>
          </w:p>
          <w:p w14:paraId="164522D6" w14:textId="77777777" w:rsidR="002515DB" w:rsidRPr="002B7D22" w:rsidRDefault="002515DB" w:rsidP="00FA01D0">
            <w:pPr>
              <w:pStyle w:val="BodyTextIndent"/>
              <w:numPr>
                <w:ilvl w:val="0"/>
                <w:numId w:val="73"/>
              </w:numPr>
              <w:suppressAutoHyphens/>
              <w:spacing w:after="0" w:line="276" w:lineRule="auto"/>
              <w:ind w:left="611"/>
              <w:jc w:val="both"/>
              <w:rPr>
                <w:b/>
                <w:sz w:val="20"/>
                <w:szCs w:val="20"/>
                <w:lang w:val="sv-SE"/>
              </w:rPr>
            </w:pPr>
            <w:r w:rsidRPr="002B7D22">
              <w:rPr>
                <w:b/>
                <w:sz w:val="20"/>
                <w:szCs w:val="20"/>
                <w:lang w:val="sv-SE"/>
              </w:rPr>
              <w:t>Availability</w:t>
            </w:r>
          </w:p>
          <w:p w14:paraId="7556212A" w14:textId="77777777" w:rsidR="002515DB" w:rsidRDefault="002515DB" w:rsidP="00411132">
            <w:pPr>
              <w:pStyle w:val="BodyTextIndent2"/>
              <w:tabs>
                <w:tab w:val="left" w:pos="540"/>
                <w:tab w:val="left" w:pos="1260"/>
              </w:tabs>
              <w:spacing w:after="0" w:line="276" w:lineRule="auto"/>
              <w:ind w:left="308"/>
              <w:jc w:val="both"/>
              <w:rPr>
                <w:sz w:val="20"/>
                <w:szCs w:val="20"/>
                <w:lang w:val="id-ID"/>
              </w:rPr>
            </w:pPr>
            <w:r w:rsidRPr="002B7D22">
              <w:rPr>
                <w:sz w:val="20"/>
                <w:szCs w:val="20"/>
                <w:lang w:val="id-ID"/>
              </w:rPr>
              <w:t>Service time will be 24 hours a day and 7 days a week, except for certain conditions such as system maintenance and cut-off.</w:t>
            </w:r>
            <w:r>
              <w:rPr>
                <w:sz w:val="20"/>
                <w:szCs w:val="20"/>
                <w:lang w:val="en-US"/>
              </w:rPr>
              <w:t xml:space="preserve"> </w:t>
            </w:r>
            <w:r w:rsidRPr="002B7D22">
              <w:rPr>
                <w:sz w:val="20"/>
                <w:szCs w:val="20"/>
                <w:lang w:val="id-ID"/>
              </w:rPr>
              <w:t xml:space="preserve"> The Service Level Agreement (SLA) calculation per month is 99%, in which the SLA calculation is limited under FIRST PARTY’s scope and does not include the problems </w:t>
            </w:r>
            <w:r w:rsidRPr="002B7D22">
              <w:rPr>
                <w:sz w:val="20"/>
                <w:szCs w:val="20"/>
                <w:lang w:val="id-ID"/>
              </w:rPr>
              <w:lastRenderedPageBreak/>
              <w:t>caused by the Biller and Banks which are related to this cooperation.</w:t>
            </w:r>
          </w:p>
          <w:p w14:paraId="044335A8" w14:textId="77777777" w:rsidR="002515DB" w:rsidRDefault="002515DB" w:rsidP="00411132">
            <w:pPr>
              <w:pStyle w:val="BodyTextIndent"/>
              <w:suppressAutoHyphens/>
              <w:spacing w:after="0" w:line="276" w:lineRule="auto"/>
              <w:ind w:left="0"/>
              <w:jc w:val="both"/>
              <w:rPr>
                <w:b/>
                <w:sz w:val="20"/>
                <w:szCs w:val="20"/>
                <w:lang w:val="sv-SE"/>
              </w:rPr>
            </w:pPr>
          </w:p>
          <w:p w14:paraId="216E2901" w14:textId="77777777" w:rsidR="002515DB" w:rsidRPr="002B7D22" w:rsidRDefault="002515DB" w:rsidP="00FA01D0">
            <w:pPr>
              <w:pStyle w:val="BodyTextIndent"/>
              <w:numPr>
                <w:ilvl w:val="0"/>
                <w:numId w:val="73"/>
              </w:numPr>
              <w:suppressAutoHyphens/>
              <w:spacing w:after="0" w:line="276" w:lineRule="auto"/>
              <w:ind w:left="701"/>
              <w:jc w:val="both"/>
              <w:rPr>
                <w:b/>
                <w:sz w:val="20"/>
                <w:szCs w:val="20"/>
                <w:lang w:val="sv-SE"/>
              </w:rPr>
            </w:pPr>
            <w:r w:rsidRPr="002B7D22">
              <w:rPr>
                <w:b/>
                <w:sz w:val="20"/>
                <w:szCs w:val="20"/>
                <w:lang w:val="sv-SE"/>
              </w:rPr>
              <w:t>Response Time</w:t>
            </w:r>
          </w:p>
          <w:p w14:paraId="1A27BCF8" w14:textId="77777777" w:rsidR="002515DB" w:rsidRPr="002B7D22" w:rsidRDefault="002515DB" w:rsidP="00411132">
            <w:pPr>
              <w:pStyle w:val="BodyTextIndent"/>
              <w:suppressAutoHyphens/>
              <w:spacing w:after="0" w:line="276" w:lineRule="auto"/>
              <w:ind w:left="308"/>
              <w:jc w:val="both"/>
              <w:rPr>
                <w:b/>
                <w:sz w:val="20"/>
                <w:szCs w:val="20"/>
                <w:lang w:val="sv-SE"/>
              </w:rPr>
            </w:pPr>
            <w:r w:rsidRPr="002B7D22">
              <w:rPr>
                <w:sz w:val="20"/>
                <w:szCs w:val="20"/>
              </w:rPr>
              <w:t>Response time is the time required by FIRST PARTY’s Facilities system to perform 1 (one) host-to-host payment instruction from FIRST PARTY’s host system to SECOND PARTY’s host system and from SECOND PARTY’s host system to FIRST PARTY’s host system. This response time exclude the processing time of Channel Issuing Banks.</w:t>
            </w:r>
          </w:p>
          <w:p w14:paraId="01893304" w14:textId="77777777" w:rsidR="002515DB" w:rsidRPr="002B7D22" w:rsidRDefault="002515DB" w:rsidP="00411132">
            <w:pPr>
              <w:pStyle w:val="BodyTextIndent2"/>
              <w:spacing w:after="0" w:line="276" w:lineRule="auto"/>
              <w:ind w:left="308"/>
              <w:jc w:val="both"/>
              <w:rPr>
                <w:sz w:val="20"/>
                <w:szCs w:val="20"/>
              </w:rPr>
            </w:pPr>
            <w:r w:rsidRPr="002B7D22">
              <w:rPr>
                <w:sz w:val="20"/>
                <w:szCs w:val="20"/>
              </w:rPr>
              <w:t>Inquiry: FIRST PARTY’s host to SECOND PARTY’s host round trip: 10 seconds.</w:t>
            </w:r>
          </w:p>
          <w:p w14:paraId="6597C231" w14:textId="77777777" w:rsidR="00330261" w:rsidRDefault="002515DB" w:rsidP="00330261">
            <w:pPr>
              <w:pStyle w:val="BodyTextIndent2"/>
              <w:spacing w:after="0" w:line="276" w:lineRule="auto"/>
              <w:ind w:left="308"/>
              <w:jc w:val="both"/>
              <w:rPr>
                <w:sz w:val="20"/>
                <w:szCs w:val="20"/>
                <w:lang w:val="sv-SE"/>
              </w:rPr>
            </w:pPr>
            <w:r w:rsidRPr="002B7D22">
              <w:rPr>
                <w:sz w:val="20"/>
                <w:szCs w:val="20"/>
              </w:rPr>
              <w:t xml:space="preserve">Transaction: </w:t>
            </w:r>
            <w:r w:rsidRPr="002B7D22">
              <w:rPr>
                <w:sz w:val="20"/>
                <w:szCs w:val="20"/>
                <w:lang w:val="sv-SE"/>
              </w:rPr>
              <w:t>Second’s Party host to FIRST PARTY’s host round trip: 10 seconds.</w:t>
            </w:r>
          </w:p>
          <w:p w14:paraId="7F616A62" w14:textId="77777777" w:rsidR="00330261" w:rsidRDefault="00330261" w:rsidP="00330261">
            <w:pPr>
              <w:pStyle w:val="BodyTextIndent2"/>
              <w:spacing w:after="0" w:line="276" w:lineRule="auto"/>
              <w:ind w:left="308"/>
              <w:jc w:val="both"/>
              <w:rPr>
                <w:sz w:val="20"/>
                <w:szCs w:val="20"/>
                <w:lang w:val="sv-SE"/>
              </w:rPr>
            </w:pPr>
          </w:p>
          <w:p w14:paraId="413AA081" w14:textId="0883EAC0" w:rsidR="002515DB" w:rsidRPr="00330261" w:rsidRDefault="002515DB" w:rsidP="00330261">
            <w:pPr>
              <w:pStyle w:val="BodyTextIndent2"/>
              <w:numPr>
                <w:ilvl w:val="0"/>
                <w:numId w:val="73"/>
              </w:numPr>
              <w:spacing w:after="0" w:line="276" w:lineRule="auto"/>
              <w:jc w:val="both"/>
              <w:rPr>
                <w:sz w:val="20"/>
                <w:szCs w:val="20"/>
                <w:lang w:val="sv-SE"/>
              </w:rPr>
            </w:pPr>
            <w:r w:rsidRPr="00753557">
              <w:rPr>
                <w:b/>
                <w:bCs/>
                <w:sz w:val="20"/>
                <w:szCs w:val="20"/>
              </w:rPr>
              <w:t>Scalability</w:t>
            </w:r>
          </w:p>
          <w:p w14:paraId="012C3994" w14:textId="77777777" w:rsidR="002515DB" w:rsidRDefault="002515DB" w:rsidP="00411132">
            <w:pPr>
              <w:pStyle w:val="ListParagraph"/>
              <w:spacing w:line="276" w:lineRule="auto"/>
              <w:ind w:left="166"/>
              <w:rPr>
                <w:sz w:val="20"/>
                <w:szCs w:val="20"/>
              </w:rPr>
            </w:pPr>
            <w:r w:rsidRPr="002B7D22">
              <w:rPr>
                <w:sz w:val="20"/>
                <w:szCs w:val="20"/>
              </w:rPr>
              <w:t>Each Party is responsible to monitor the capacity of the system and upgrade it if is deemed necessary to achieve the Response Time above. The Parties should anticipate transaction jumps at certain times for example end of year (peak seasons) to ensure the online payment service is not disrupted</w:t>
            </w:r>
          </w:p>
          <w:p w14:paraId="18A98589" w14:textId="77777777" w:rsidR="002515DB" w:rsidRDefault="002515DB" w:rsidP="00411132">
            <w:pPr>
              <w:pStyle w:val="ListParagraph"/>
              <w:spacing w:line="276" w:lineRule="auto"/>
              <w:ind w:left="166"/>
              <w:rPr>
                <w:sz w:val="20"/>
                <w:szCs w:val="20"/>
              </w:rPr>
            </w:pPr>
          </w:p>
          <w:p w14:paraId="3A749709" w14:textId="3D8807A1" w:rsidR="002515DB" w:rsidRDefault="002515DB" w:rsidP="00330261">
            <w:pPr>
              <w:pStyle w:val="ListParagraph"/>
              <w:numPr>
                <w:ilvl w:val="0"/>
                <w:numId w:val="73"/>
              </w:numPr>
              <w:spacing w:line="276" w:lineRule="auto"/>
              <w:rPr>
                <w:b/>
                <w:bCs/>
                <w:sz w:val="20"/>
                <w:szCs w:val="20"/>
              </w:rPr>
            </w:pPr>
            <w:r w:rsidRPr="00753557">
              <w:rPr>
                <w:b/>
                <w:bCs/>
                <w:sz w:val="20"/>
                <w:szCs w:val="20"/>
              </w:rPr>
              <w:t xml:space="preserve"> Reliability</w:t>
            </w:r>
          </w:p>
          <w:p w14:paraId="25D31770" w14:textId="77777777" w:rsidR="002515DB" w:rsidRPr="00753557" w:rsidRDefault="002515DB" w:rsidP="00411132">
            <w:pPr>
              <w:pStyle w:val="ListParagraph"/>
              <w:spacing w:line="276" w:lineRule="auto"/>
              <w:ind w:left="166"/>
              <w:rPr>
                <w:b/>
                <w:bCs/>
                <w:sz w:val="20"/>
                <w:szCs w:val="20"/>
              </w:rPr>
            </w:pPr>
            <w:r w:rsidRPr="002B7D22">
              <w:rPr>
                <w:sz w:val="20"/>
                <w:szCs w:val="20"/>
                <w:lang w:val="sv-SE"/>
              </w:rPr>
              <w:t>Initiated transactions must be responded consistently by the system and in the agreed Response Time to ensure the transactions run properly.</w:t>
            </w:r>
          </w:p>
          <w:p w14:paraId="2E36F9B5" w14:textId="77777777" w:rsidR="002515DB" w:rsidRDefault="002515DB" w:rsidP="00411132">
            <w:pPr>
              <w:pStyle w:val="ListParagraph"/>
              <w:spacing w:line="276" w:lineRule="auto"/>
              <w:ind w:left="166"/>
              <w:rPr>
                <w:sz w:val="20"/>
                <w:szCs w:val="20"/>
              </w:rPr>
            </w:pPr>
          </w:p>
          <w:p w14:paraId="0E165C50" w14:textId="4F59C924" w:rsidR="002515DB" w:rsidRPr="00E2050E" w:rsidRDefault="002515DB" w:rsidP="00330261">
            <w:pPr>
              <w:pStyle w:val="BodyTextIndent"/>
              <w:numPr>
                <w:ilvl w:val="0"/>
                <w:numId w:val="73"/>
              </w:numPr>
              <w:suppressAutoHyphens/>
              <w:spacing w:after="0" w:line="276" w:lineRule="auto"/>
              <w:jc w:val="both"/>
              <w:rPr>
                <w:sz w:val="20"/>
                <w:szCs w:val="20"/>
                <w:lang w:val="sv-SE"/>
              </w:rPr>
            </w:pPr>
            <w:r w:rsidRPr="000139B1">
              <w:rPr>
                <w:b/>
                <w:sz w:val="20"/>
                <w:szCs w:val="20"/>
              </w:rPr>
              <w:t>Maintenance</w:t>
            </w:r>
            <w:r w:rsidRPr="002B7D22">
              <w:rPr>
                <w:b/>
                <w:sz w:val="20"/>
                <w:szCs w:val="20"/>
              </w:rPr>
              <w:t xml:space="preserve"> </w:t>
            </w:r>
            <w:r w:rsidRPr="002B7D22">
              <w:rPr>
                <w:sz w:val="20"/>
                <w:szCs w:val="20"/>
              </w:rPr>
              <w:t>schedule is as following:</w:t>
            </w:r>
          </w:p>
          <w:p w14:paraId="0AE02E73" w14:textId="3E1E371A" w:rsidR="002515DB" w:rsidRDefault="002515DB" w:rsidP="00FA01D0">
            <w:pPr>
              <w:pStyle w:val="BodyTextIndent"/>
              <w:numPr>
                <w:ilvl w:val="1"/>
                <w:numId w:val="74"/>
              </w:numPr>
              <w:suppressAutoHyphens/>
              <w:spacing w:after="0" w:line="276" w:lineRule="auto"/>
              <w:ind w:left="791"/>
              <w:jc w:val="both"/>
              <w:rPr>
                <w:sz w:val="20"/>
                <w:szCs w:val="20"/>
              </w:rPr>
            </w:pPr>
            <w:r w:rsidRPr="00E2050E">
              <w:rPr>
                <w:sz w:val="20"/>
                <w:szCs w:val="20"/>
              </w:rPr>
              <w:t>For routine maintenance activities, The Parties will use midnight time period when online payment service activity is lesser to avoid service disruption.</w:t>
            </w:r>
          </w:p>
          <w:p w14:paraId="5562ACE5" w14:textId="2834B471" w:rsidR="002515DB" w:rsidRPr="00754E55" w:rsidRDefault="002515DB" w:rsidP="00FA01D0">
            <w:pPr>
              <w:pStyle w:val="ListParagraph"/>
              <w:numPr>
                <w:ilvl w:val="1"/>
                <w:numId w:val="74"/>
              </w:numPr>
              <w:spacing w:line="276" w:lineRule="auto"/>
              <w:ind w:left="791"/>
              <w:rPr>
                <w:sz w:val="20"/>
                <w:szCs w:val="20"/>
              </w:rPr>
            </w:pPr>
            <w:r w:rsidRPr="00754E55">
              <w:rPr>
                <w:sz w:val="20"/>
                <w:szCs w:val="20"/>
              </w:rPr>
              <w:t>When one of The Parties need to conduct unscheduled maintenance activities, the respected Party shall notify 24 hours in advance to the other Party.</w:t>
            </w:r>
          </w:p>
          <w:p w14:paraId="458FB318" w14:textId="77777777" w:rsidR="002515DB" w:rsidRDefault="002515DB" w:rsidP="00411132">
            <w:pPr>
              <w:spacing w:line="276" w:lineRule="auto"/>
              <w:rPr>
                <w:sz w:val="20"/>
                <w:szCs w:val="20"/>
              </w:rPr>
            </w:pPr>
          </w:p>
          <w:p w14:paraId="34D67AC2" w14:textId="77777777" w:rsidR="002515DB" w:rsidRDefault="002515DB" w:rsidP="00411132">
            <w:pPr>
              <w:spacing w:line="276" w:lineRule="auto"/>
              <w:rPr>
                <w:sz w:val="20"/>
                <w:szCs w:val="20"/>
              </w:rPr>
            </w:pPr>
          </w:p>
          <w:p w14:paraId="2330328E" w14:textId="77777777" w:rsidR="002515DB" w:rsidRDefault="002515DB" w:rsidP="00411132">
            <w:pPr>
              <w:spacing w:line="276" w:lineRule="auto"/>
              <w:rPr>
                <w:sz w:val="20"/>
                <w:szCs w:val="20"/>
              </w:rPr>
            </w:pPr>
          </w:p>
          <w:p w14:paraId="0B102F68" w14:textId="36A88FC5" w:rsidR="002515DB" w:rsidRPr="002B7D22" w:rsidRDefault="002515DB" w:rsidP="00330261">
            <w:pPr>
              <w:pStyle w:val="BodyTextIndent2"/>
              <w:numPr>
                <w:ilvl w:val="0"/>
                <w:numId w:val="73"/>
              </w:numPr>
              <w:spacing w:after="0" w:line="276" w:lineRule="auto"/>
              <w:jc w:val="both"/>
              <w:rPr>
                <w:b/>
                <w:sz w:val="20"/>
                <w:szCs w:val="20"/>
                <w:lang w:eastAsia="ar-SA"/>
              </w:rPr>
            </w:pPr>
            <w:r w:rsidRPr="002B7D22">
              <w:rPr>
                <w:b/>
                <w:sz w:val="20"/>
                <w:szCs w:val="20"/>
                <w:lang w:val="id-ID" w:eastAsia="ar-SA"/>
              </w:rPr>
              <w:t>Responsibility</w:t>
            </w:r>
          </w:p>
          <w:p w14:paraId="06F756A4" w14:textId="38175BA0" w:rsidR="002515DB" w:rsidRPr="002B7D22" w:rsidRDefault="002515DB" w:rsidP="00FA01D0">
            <w:pPr>
              <w:pStyle w:val="ListParagraph"/>
              <w:numPr>
                <w:ilvl w:val="1"/>
                <w:numId w:val="75"/>
              </w:numPr>
              <w:ind w:left="611"/>
              <w:rPr>
                <w:color w:val="000000"/>
                <w:sz w:val="20"/>
                <w:szCs w:val="20"/>
              </w:rPr>
            </w:pPr>
            <w:r w:rsidRPr="002B7D22">
              <w:rPr>
                <w:color w:val="000000"/>
                <w:sz w:val="20"/>
                <w:szCs w:val="20"/>
              </w:rPr>
              <w:t xml:space="preserve">Service </w:t>
            </w:r>
            <w:r>
              <w:rPr>
                <w:color w:val="000000"/>
                <w:sz w:val="20"/>
                <w:szCs w:val="20"/>
              </w:rPr>
              <w:t>Scope</w:t>
            </w:r>
          </w:p>
          <w:p w14:paraId="4C50ED22" w14:textId="2BFA83D9" w:rsidR="00330261" w:rsidRDefault="002515DB" w:rsidP="00330261">
            <w:pPr>
              <w:ind w:left="611" w:hanging="25"/>
              <w:rPr>
                <w:color w:val="000000"/>
                <w:sz w:val="20"/>
                <w:szCs w:val="20"/>
              </w:rPr>
            </w:pPr>
            <w:r w:rsidRPr="00A9667B">
              <w:rPr>
                <w:color w:val="000000"/>
                <w:sz w:val="20"/>
                <w:szCs w:val="20"/>
              </w:rPr>
              <w:t>Premises FIRST PARTY - Does not include Banks or Channel Owners or disturbances that are in the area of ​​third parties (for example: telco connection, internet connection, Bank, Channel, ATM, etc.)</w:t>
            </w:r>
          </w:p>
          <w:p w14:paraId="44A0F5BF" w14:textId="73A4B142" w:rsidR="00330261" w:rsidRDefault="00330261" w:rsidP="00330261">
            <w:pPr>
              <w:ind w:left="611" w:hanging="25"/>
              <w:rPr>
                <w:color w:val="000000"/>
                <w:sz w:val="20"/>
                <w:szCs w:val="20"/>
              </w:rPr>
            </w:pPr>
          </w:p>
          <w:p w14:paraId="103118FB" w14:textId="46980D28" w:rsidR="00E22B79" w:rsidRDefault="00E22B79" w:rsidP="00330261">
            <w:pPr>
              <w:ind w:left="611" w:hanging="25"/>
              <w:rPr>
                <w:color w:val="000000"/>
                <w:sz w:val="20"/>
                <w:szCs w:val="20"/>
              </w:rPr>
            </w:pPr>
          </w:p>
          <w:p w14:paraId="523D854E" w14:textId="77777777" w:rsidR="00E22B79" w:rsidRDefault="00E22B79" w:rsidP="00330261">
            <w:pPr>
              <w:ind w:left="611" w:hanging="25"/>
              <w:rPr>
                <w:color w:val="000000"/>
                <w:sz w:val="20"/>
                <w:szCs w:val="20"/>
              </w:rPr>
            </w:pPr>
          </w:p>
          <w:p w14:paraId="3DC5B0E5" w14:textId="177D2760" w:rsidR="002515DB" w:rsidRPr="00330261" w:rsidRDefault="002515DB" w:rsidP="00330261">
            <w:pPr>
              <w:pStyle w:val="ListParagraph"/>
              <w:numPr>
                <w:ilvl w:val="0"/>
                <w:numId w:val="75"/>
              </w:numPr>
              <w:rPr>
                <w:color w:val="000000"/>
                <w:sz w:val="20"/>
                <w:szCs w:val="20"/>
              </w:rPr>
            </w:pPr>
            <w:r w:rsidRPr="00330261">
              <w:rPr>
                <w:color w:val="000000"/>
                <w:sz w:val="20"/>
                <w:szCs w:val="20"/>
              </w:rPr>
              <w:t>Services time</w:t>
            </w:r>
          </w:p>
          <w:p w14:paraId="642019AE" w14:textId="59AB3502" w:rsidR="002515DB" w:rsidRPr="00C45B6F" w:rsidRDefault="00754E55" w:rsidP="00411132">
            <w:pPr>
              <w:pStyle w:val="ListParagraph"/>
              <w:ind w:left="25"/>
              <w:rPr>
                <w:color w:val="000000"/>
                <w:sz w:val="20"/>
                <w:szCs w:val="20"/>
              </w:rPr>
            </w:pPr>
            <w:r>
              <w:rPr>
                <w:color w:val="000000"/>
                <w:sz w:val="20"/>
                <w:szCs w:val="20"/>
              </w:rPr>
              <w:t xml:space="preserve">    </w:t>
            </w:r>
            <w:r w:rsidR="00330261">
              <w:rPr>
                <w:color w:val="000000"/>
                <w:sz w:val="20"/>
                <w:szCs w:val="20"/>
              </w:rPr>
              <w:t xml:space="preserve">          </w:t>
            </w:r>
            <w:r w:rsidR="002515DB" w:rsidRPr="00C45B6F">
              <w:rPr>
                <w:color w:val="000000"/>
                <w:sz w:val="20"/>
                <w:szCs w:val="20"/>
              </w:rPr>
              <w:t>Services time FIRST PARTY</w:t>
            </w:r>
          </w:p>
          <w:p w14:paraId="3E8615E8" w14:textId="77777777" w:rsidR="002515DB" w:rsidRDefault="002515DB" w:rsidP="00411132">
            <w:pPr>
              <w:rPr>
                <w:color w:val="000000"/>
                <w:sz w:val="20"/>
                <w:szCs w:val="20"/>
              </w:rPr>
            </w:pPr>
          </w:p>
          <w:p w14:paraId="39033C20" w14:textId="77777777" w:rsidR="002515DB" w:rsidRDefault="002515DB" w:rsidP="00411132">
            <w:pPr>
              <w:rPr>
                <w:color w:val="000000"/>
                <w:sz w:val="20"/>
                <w:szCs w:val="20"/>
              </w:rPr>
            </w:pPr>
          </w:p>
          <w:p w14:paraId="4C265F1B" w14:textId="77777777" w:rsidR="002515DB" w:rsidRDefault="002515DB" w:rsidP="00411132">
            <w:pPr>
              <w:rPr>
                <w:color w:val="000000"/>
                <w:sz w:val="20"/>
                <w:szCs w:val="20"/>
              </w:rPr>
            </w:pPr>
          </w:p>
          <w:p w14:paraId="771B7396" w14:textId="77777777" w:rsidR="002515DB" w:rsidRPr="00124789" w:rsidRDefault="002515DB" w:rsidP="00411132">
            <w:pPr>
              <w:rPr>
                <w:color w:val="000000"/>
                <w:sz w:val="20"/>
                <w:szCs w:val="20"/>
              </w:rPr>
            </w:pPr>
          </w:p>
          <w:tbl>
            <w:tblPr>
              <w:tblStyle w:val="TableGrid"/>
              <w:tblW w:w="5159" w:type="dxa"/>
              <w:tblLayout w:type="fixed"/>
              <w:tblLook w:val="04A0" w:firstRow="1" w:lastRow="0" w:firstColumn="1" w:lastColumn="0" w:noHBand="0" w:noVBand="1"/>
            </w:tblPr>
            <w:tblGrid>
              <w:gridCol w:w="1627"/>
              <w:gridCol w:w="2353"/>
              <w:gridCol w:w="1179"/>
            </w:tblGrid>
            <w:tr w:rsidR="002515DB" w14:paraId="6DECC6F3" w14:textId="77777777" w:rsidTr="00411132">
              <w:trPr>
                <w:trHeight w:val="216"/>
              </w:trPr>
              <w:tc>
                <w:tcPr>
                  <w:tcW w:w="1627" w:type="dxa"/>
                  <w:tcBorders>
                    <w:top w:val="single" w:sz="4" w:space="0" w:color="auto"/>
                    <w:left w:val="single" w:sz="4" w:space="0" w:color="auto"/>
                  </w:tcBorders>
                </w:tcPr>
                <w:p w14:paraId="732E2718" w14:textId="77777777" w:rsidR="002515DB" w:rsidRPr="00FB1E28"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b/>
                      <w:bCs/>
                      <w:color w:val="000000"/>
                      <w:sz w:val="20"/>
                      <w:szCs w:val="20"/>
                      <w:lang w:val="en-US"/>
                    </w:rPr>
                  </w:pPr>
                  <w:r>
                    <w:rPr>
                      <w:b/>
                      <w:bCs/>
                      <w:color w:val="000000"/>
                      <w:sz w:val="20"/>
                      <w:szCs w:val="20"/>
                      <w:lang w:val="en-US"/>
                    </w:rPr>
                    <w:lastRenderedPageBreak/>
                    <w:t>Service Type</w:t>
                  </w:r>
                </w:p>
              </w:tc>
              <w:tc>
                <w:tcPr>
                  <w:tcW w:w="2353" w:type="dxa"/>
                  <w:tcBorders>
                    <w:top w:val="single" w:sz="4" w:space="0" w:color="auto"/>
                  </w:tcBorders>
                </w:tcPr>
                <w:p w14:paraId="4C9EA93F"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b/>
                      <w:bCs/>
                      <w:color w:val="000000"/>
                      <w:sz w:val="20"/>
                      <w:szCs w:val="20"/>
                      <w:lang w:val="en-US"/>
                    </w:rPr>
                  </w:pPr>
                  <w:r>
                    <w:rPr>
                      <w:b/>
                      <w:bCs/>
                      <w:color w:val="000000"/>
                      <w:sz w:val="20"/>
                      <w:szCs w:val="20"/>
                      <w:lang w:val="en-US"/>
                    </w:rPr>
                    <w:t>Communication</w:t>
                  </w:r>
                </w:p>
                <w:p w14:paraId="7DCFB485" w14:textId="77777777" w:rsidR="002515DB" w:rsidRPr="00FB1E28"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b/>
                      <w:bCs/>
                      <w:color w:val="000000"/>
                      <w:sz w:val="20"/>
                      <w:szCs w:val="20"/>
                      <w:lang w:val="en-US"/>
                    </w:rPr>
                  </w:pPr>
                  <w:r>
                    <w:rPr>
                      <w:b/>
                      <w:bCs/>
                      <w:color w:val="000000"/>
                      <w:sz w:val="20"/>
                      <w:szCs w:val="20"/>
                      <w:lang w:val="en-US"/>
                    </w:rPr>
                    <w:t>Channel</w:t>
                  </w:r>
                </w:p>
              </w:tc>
              <w:tc>
                <w:tcPr>
                  <w:tcW w:w="1179" w:type="dxa"/>
                  <w:tcBorders>
                    <w:top w:val="single" w:sz="4" w:space="0" w:color="auto"/>
                    <w:right w:val="single" w:sz="4" w:space="0" w:color="auto"/>
                  </w:tcBorders>
                </w:tcPr>
                <w:p w14:paraId="244D3BF8"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b/>
                      <w:bCs/>
                      <w:color w:val="000000"/>
                      <w:sz w:val="20"/>
                      <w:szCs w:val="20"/>
                    </w:rPr>
                  </w:pPr>
                  <w:r>
                    <w:rPr>
                      <w:b/>
                      <w:bCs/>
                      <w:color w:val="000000"/>
                      <w:sz w:val="20"/>
                      <w:szCs w:val="20"/>
                    </w:rPr>
                    <w:t>Operational</w:t>
                  </w:r>
                </w:p>
                <w:p w14:paraId="42025111" w14:textId="77777777" w:rsidR="002515DB" w:rsidRPr="00FB1E28"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b/>
                      <w:bCs/>
                      <w:color w:val="000000"/>
                      <w:sz w:val="20"/>
                      <w:szCs w:val="20"/>
                    </w:rPr>
                  </w:pPr>
                  <w:r>
                    <w:rPr>
                      <w:b/>
                      <w:bCs/>
                      <w:color w:val="000000"/>
                      <w:sz w:val="20"/>
                      <w:szCs w:val="20"/>
                    </w:rPr>
                    <w:t>Hour</w:t>
                  </w:r>
                </w:p>
              </w:tc>
            </w:tr>
            <w:tr w:rsidR="002515DB" w14:paraId="3D1A9EB2" w14:textId="77777777" w:rsidTr="00411132">
              <w:trPr>
                <w:trHeight w:val="1584"/>
              </w:trPr>
              <w:tc>
                <w:tcPr>
                  <w:tcW w:w="1627" w:type="dxa"/>
                  <w:tcBorders>
                    <w:left w:val="single" w:sz="4" w:space="0" w:color="auto"/>
                  </w:tcBorders>
                </w:tcPr>
                <w:p w14:paraId="2F9946F3"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id-ID"/>
                    </w:rPr>
                  </w:pPr>
                  <w:r>
                    <w:rPr>
                      <w:color w:val="000000"/>
                      <w:sz w:val="20"/>
                      <w:szCs w:val="20"/>
                      <w:lang w:val="id-ID"/>
                    </w:rPr>
                    <w:t>Client</w:t>
                  </w:r>
                </w:p>
                <w:p w14:paraId="264396B2"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r>
                    <w:rPr>
                      <w:color w:val="000000"/>
                      <w:sz w:val="20"/>
                      <w:szCs w:val="20"/>
                      <w:lang w:val="id-ID"/>
                    </w:rPr>
                    <w:t xml:space="preserve">Service </w:t>
                  </w:r>
                </w:p>
              </w:tc>
              <w:tc>
                <w:tcPr>
                  <w:tcW w:w="2353" w:type="dxa"/>
                </w:tcPr>
                <w:p w14:paraId="09F8E9E8"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rPr>
                      <w:color w:val="000000"/>
                      <w:sz w:val="20"/>
                      <w:szCs w:val="20"/>
                      <w:lang w:val="id-ID"/>
                    </w:rPr>
                  </w:pPr>
                  <w:r>
                    <w:rPr>
                      <w:color w:val="000000"/>
                      <w:sz w:val="20"/>
                      <w:szCs w:val="20"/>
                      <w:lang w:val="id-ID"/>
                    </w:rPr>
                    <w:t>Email:</w:t>
                  </w:r>
                </w:p>
                <w:p w14:paraId="2D322873" w14:textId="77777777" w:rsidR="002515DB" w:rsidRDefault="00000000" w:rsidP="000B0DBF">
                  <w:pPr>
                    <w:framePr w:hSpace="180" w:wrap="around" w:vAnchor="text" w:hAnchor="text" w:xAlign="center" w:y="1"/>
                    <w:autoSpaceDE w:val="0"/>
                    <w:autoSpaceDN w:val="0"/>
                    <w:adjustRightInd w:val="0"/>
                    <w:spacing w:before="120" w:line="276" w:lineRule="auto"/>
                    <w:ind w:left="25" w:right="-874" w:hanging="25"/>
                    <w:contextualSpacing/>
                    <w:suppressOverlap/>
                    <w:rPr>
                      <w:color w:val="000000"/>
                      <w:sz w:val="20"/>
                      <w:szCs w:val="20"/>
                      <w:lang w:val="id-ID"/>
                    </w:rPr>
                  </w:pPr>
                  <w:hyperlink r:id="rId18" w:history="1">
                    <w:r w:rsidR="002515DB" w:rsidRPr="008234EC">
                      <w:rPr>
                        <w:rStyle w:val="Hyperlink"/>
                        <w:sz w:val="20"/>
                        <w:lang w:val="id-ID"/>
                      </w:rPr>
                      <w:t>support@espa</w:t>
                    </w:r>
                    <w:r w:rsidR="002515DB" w:rsidRPr="008234EC">
                      <w:rPr>
                        <w:rStyle w:val="Hyperlink"/>
                        <w:sz w:val="20"/>
                      </w:rPr>
                      <w:t>y</w:t>
                    </w:r>
                    <w:r w:rsidR="002515DB" w:rsidRPr="008234EC">
                      <w:rPr>
                        <w:rStyle w:val="Hyperlink"/>
                        <w:sz w:val="20"/>
                        <w:lang w:val="id-ID"/>
                      </w:rPr>
                      <w:t>.id</w:t>
                    </w:r>
                  </w:hyperlink>
                </w:p>
                <w:p w14:paraId="78467BF8"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rPr>
                      <w:color w:val="000000"/>
                      <w:sz w:val="20"/>
                      <w:szCs w:val="20"/>
                      <w:lang w:val="id-ID"/>
                    </w:rPr>
                  </w:pPr>
                  <w:r>
                    <w:rPr>
                      <w:color w:val="000000"/>
                      <w:sz w:val="20"/>
                      <w:szCs w:val="20"/>
                      <w:lang w:val="id-ID"/>
                    </w:rPr>
                    <w:t>Tel (021) 3003 0609</w:t>
                  </w:r>
                </w:p>
                <w:p w14:paraId="430EE223"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en-US"/>
                    </w:rPr>
                  </w:pPr>
                  <w:r>
                    <w:rPr>
                      <w:noProof/>
                    </w:rPr>
                    <w:drawing>
                      <wp:inline distT="0" distB="0" distL="0" distR="0" wp14:anchorId="32B9B2C0" wp14:editId="6F046220">
                        <wp:extent cx="95250" cy="95250"/>
                        <wp:effectExtent l="0" t="0" r="0" b="0"/>
                        <wp:docPr id="21" name="Picture 21" descr="Image result for whatsapp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Image result for whatsapp icon 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16899">
                    <w:rPr>
                      <w:color w:val="000000"/>
                      <w:sz w:val="20"/>
                      <w:szCs w:val="20"/>
                      <w:lang w:val="id-ID"/>
                    </w:rPr>
                    <w:t>W</w:t>
                  </w:r>
                  <w:r>
                    <w:rPr>
                      <w:color w:val="000000"/>
                      <w:sz w:val="20"/>
                      <w:szCs w:val="20"/>
                      <w:lang w:val="en-US"/>
                    </w:rPr>
                    <w:t xml:space="preserve">A </w:t>
                  </w:r>
                  <w:r w:rsidRPr="00616899">
                    <w:rPr>
                      <w:color w:val="000000"/>
                      <w:sz w:val="20"/>
                      <w:szCs w:val="20"/>
                      <w:lang w:val="id-ID"/>
                    </w:rPr>
                    <w:t>CS1</w:t>
                  </w:r>
                  <w:r>
                    <w:rPr>
                      <w:color w:val="000000"/>
                      <w:sz w:val="20"/>
                      <w:szCs w:val="20"/>
                      <w:lang w:val="en-US"/>
                    </w:rPr>
                    <w:t xml:space="preserve"> </w:t>
                  </w:r>
                </w:p>
                <w:p w14:paraId="2D063B19"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id-ID"/>
                    </w:rPr>
                  </w:pPr>
                  <w:r w:rsidRPr="00616899">
                    <w:rPr>
                      <w:color w:val="000000"/>
                      <w:sz w:val="20"/>
                      <w:szCs w:val="20"/>
                      <w:lang w:val="id-ID"/>
                    </w:rPr>
                    <w:t>081133328188</w:t>
                  </w:r>
                  <w:r>
                    <w:rPr>
                      <w:color w:val="000000"/>
                      <w:sz w:val="20"/>
                      <w:szCs w:val="20"/>
                      <w:lang w:val="id-ID"/>
                    </w:rPr>
                    <w:br/>
                  </w:r>
                  <w:r>
                    <w:rPr>
                      <w:noProof/>
                    </w:rPr>
                    <w:drawing>
                      <wp:inline distT="0" distB="0" distL="0" distR="0" wp14:anchorId="5CCEA8AB" wp14:editId="4B17E6F7">
                        <wp:extent cx="97331" cy="97331"/>
                        <wp:effectExtent l="0" t="0" r="0" b="0"/>
                        <wp:docPr id="22" name="Picture 22" descr="Image result for whatsapp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atsapp icon 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75" cy="99375"/>
                                </a:xfrm>
                                <a:prstGeom prst="rect">
                                  <a:avLst/>
                                </a:prstGeom>
                                <a:noFill/>
                                <a:ln>
                                  <a:noFill/>
                                </a:ln>
                              </pic:spPr>
                            </pic:pic>
                          </a:graphicData>
                        </a:graphic>
                      </wp:inline>
                    </w:drawing>
                  </w:r>
                  <w:r w:rsidRPr="00616899">
                    <w:rPr>
                      <w:color w:val="000000"/>
                      <w:sz w:val="20"/>
                      <w:szCs w:val="20"/>
                      <w:lang w:val="id-ID"/>
                    </w:rPr>
                    <w:t>WA CS2</w:t>
                  </w:r>
                </w:p>
                <w:p w14:paraId="6315F483"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r w:rsidRPr="00616899">
                    <w:rPr>
                      <w:color w:val="000000"/>
                      <w:sz w:val="20"/>
                      <w:szCs w:val="20"/>
                      <w:lang w:val="id-ID"/>
                    </w:rPr>
                    <w:t xml:space="preserve">081133328288 </w:t>
                  </w:r>
                </w:p>
              </w:tc>
              <w:tc>
                <w:tcPr>
                  <w:tcW w:w="1179" w:type="dxa"/>
                  <w:tcBorders>
                    <w:right w:val="single" w:sz="4" w:space="0" w:color="auto"/>
                  </w:tcBorders>
                </w:tcPr>
                <w:p w14:paraId="5C523BE6" w14:textId="77777777" w:rsidR="002515DB" w:rsidRPr="00FB1E28"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en-US"/>
                    </w:rPr>
                  </w:pPr>
                  <w:r>
                    <w:rPr>
                      <w:color w:val="000000"/>
                      <w:sz w:val="20"/>
                      <w:szCs w:val="20"/>
                      <w:lang w:val="id-ID"/>
                    </w:rPr>
                    <w:t xml:space="preserve">24 </w:t>
                  </w:r>
                  <w:r>
                    <w:rPr>
                      <w:color w:val="000000"/>
                      <w:sz w:val="20"/>
                      <w:szCs w:val="20"/>
                      <w:lang w:val="en-US"/>
                    </w:rPr>
                    <w:t>Hours</w:t>
                  </w:r>
                </w:p>
                <w:p w14:paraId="59D0DF7D" w14:textId="77777777" w:rsidR="002515DB" w:rsidRPr="00FB1E28"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en-US"/>
                    </w:rPr>
                  </w:pPr>
                  <w:r>
                    <w:rPr>
                      <w:color w:val="000000"/>
                      <w:sz w:val="20"/>
                      <w:szCs w:val="20"/>
                      <w:lang w:val="id-ID"/>
                    </w:rPr>
                    <w:t xml:space="preserve">7 </w:t>
                  </w:r>
                  <w:r>
                    <w:rPr>
                      <w:color w:val="000000"/>
                      <w:sz w:val="20"/>
                      <w:szCs w:val="20"/>
                      <w:lang w:val="en-US"/>
                    </w:rPr>
                    <w:t>days</w:t>
                  </w:r>
                </w:p>
              </w:tc>
            </w:tr>
            <w:tr w:rsidR="002515DB" w14:paraId="295E820B" w14:textId="77777777" w:rsidTr="00411132">
              <w:trPr>
                <w:trHeight w:val="446"/>
              </w:trPr>
              <w:tc>
                <w:tcPr>
                  <w:tcW w:w="1627" w:type="dxa"/>
                  <w:tcBorders>
                    <w:left w:val="single" w:sz="4" w:space="0" w:color="auto"/>
                  </w:tcBorders>
                </w:tcPr>
                <w:p w14:paraId="4146D5CD"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id-ID"/>
                    </w:rPr>
                  </w:pPr>
                  <w:r>
                    <w:rPr>
                      <w:color w:val="000000"/>
                      <w:sz w:val="20"/>
                      <w:szCs w:val="20"/>
                      <w:lang w:val="id-ID"/>
                    </w:rPr>
                    <w:t>IT</w:t>
                  </w:r>
                </w:p>
                <w:p w14:paraId="5584E9B8"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id-ID"/>
                    </w:rPr>
                  </w:pPr>
                  <w:r>
                    <w:rPr>
                      <w:color w:val="000000"/>
                      <w:sz w:val="20"/>
                      <w:szCs w:val="20"/>
                      <w:lang w:val="id-ID"/>
                    </w:rPr>
                    <w:t>Operation &amp;</w:t>
                  </w:r>
                </w:p>
                <w:p w14:paraId="67072649"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id-ID"/>
                    </w:rPr>
                  </w:pPr>
                  <w:r>
                    <w:rPr>
                      <w:color w:val="000000"/>
                      <w:sz w:val="20"/>
                      <w:szCs w:val="20"/>
                      <w:lang w:val="id-ID"/>
                    </w:rPr>
                    <w:t>Production</w:t>
                  </w:r>
                </w:p>
                <w:p w14:paraId="1854B4AF"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r>
                    <w:rPr>
                      <w:color w:val="000000"/>
                      <w:sz w:val="20"/>
                      <w:szCs w:val="20"/>
                      <w:lang w:val="id-ID"/>
                    </w:rPr>
                    <w:t>Support</w:t>
                  </w:r>
                </w:p>
              </w:tc>
              <w:tc>
                <w:tcPr>
                  <w:tcW w:w="2353" w:type="dxa"/>
                </w:tcPr>
                <w:p w14:paraId="04A46236"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p>
              </w:tc>
              <w:tc>
                <w:tcPr>
                  <w:tcW w:w="1179" w:type="dxa"/>
                  <w:tcBorders>
                    <w:right w:val="single" w:sz="4" w:space="0" w:color="auto"/>
                  </w:tcBorders>
                </w:tcPr>
                <w:p w14:paraId="315873C8"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p>
              </w:tc>
            </w:tr>
            <w:tr w:rsidR="002515DB" w14:paraId="7D00FF10" w14:textId="77777777" w:rsidTr="00411132">
              <w:trPr>
                <w:trHeight w:val="892"/>
              </w:trPr>
              <w:tc>
                <w:tcPr>
                  <w:tcW w:w="1627" w:type="dxa"/>
                  <w:tcBorders>
                    <w:left w:val="single" w:sz="4" w:space="0" w:color="auto"/>
                    <w:bottom w:val="single" w:sz="4" w:space="0" w:color="auto"/>
                  </w:tcBorders>
                </w:tcPr>
                <w:p w14:paraId="29AFB74A"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id-ID"/>
                    </w:rPr>
                  </w:pPr>
                  <w:r>
                    <w:rPr>
                      <w:color w:val="000000"/>
                      <w:sz w:val="20"/>
                      <w:szCs w:val="20"/>
                      <w:lang w:val="id-ID"/>
                    </w:rPr>
                    <w:t>Finance</w:t>
                  </w:r>
                </w:p>
                <w:p w14:paraId="55175CCF"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id-ID"/>
                    </w:rPr>
                  </w:pPr>
                  <w:r>
                    <w:rPr>
                      <w:color w:val="000000"/>
                      <w:sz w:val="20"/>
                      <w:szCs w:val="20"/>
                      <w:lang w:val="id-ID"/>
                    </w:rPr>
                    <w:t xml:space="preserve">Reconsiliation &amp; Settlement </w:t>
                  </w:r>
                </w:p>
                <w:p w14:paraId="7C50639D"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en-US"/>
                    </w:rPr>
                  </w:pPr>
                  <w:r>
                    <w:rPr>
                      <w:color w:val="000000"/>
                      <w:sz w:val="20"/>
                      <w:szCs w:val="20"/>
                      <w:lang w:val="id-ID"/>
                    </w:rPr>
                    <w:t>(</w:t>
                  </w:r>
                  <w:r>
                    <w:rPr>
                      <w:color w:val="000000"/>
                      <w:sz w:val="20"/>
                      <w:szCs w:val="20"/>
                      <w:lang w:val="en-US"/>
                    </w:rPr>
                    <w:t>if using</w:t>
                  </w:r>
                </w:p>
                <w:p w14:paraId="330A65E3"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r>
                    <w:rPr>
                      <w:color w:val="000000"/>
                      <w:sz w:val="20"/>
                      <w:szCs w:val="20"/>
                      <w:lang w:val="en-US"/>
                    </w:rPr>
                    <w:t>t</w:t>
                  </w:r>
                  <w:r>
                    <w:rPr>
                      <w:color w:val="000000"/>
                      <w:sz w:val="20"/>
                      <w:szCs w:val="20"/>
                      <w:lang w:val="id-ID"/>
                    </w:rPr>
                    <w:t>ransfer funds)</w:t>
                  </w:r>
                </w:p>
              </w:tc>
              <w:tc>
                <w:tcPr>
                  <w:tcW w:w="2353" w:type="dxa"/>
                  <w:tcBorders>
                    <w:bottom w:val="single" w:sz="4" w:space="0" w:color="auto"/>
                  </w:tcBorders>
                </w:tcPr>
                <w:p w14:paraId="30F38604"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id-ID"/>
                    </w:rPr>
                  </w:pPr>
                  <w:r>
                    <w:rPr>
                      <w:color w:val="000000"/>
                      <w:sz w:val="20"/>
                      <w:szCs w:val="20"/>
                      <w:lang w:val="id-ID"/>
                    </w:rPr>
                    <w:t>Email:</w:t>
                  </w:r>
                </w:p>
                <w:p w14:paraId="0969050C" w14:textId="77777777" w:rsidR="002515DB" w:rsidRDefault="00000000"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id-ID"/>
                    </w:rPr>
                  </w:pPr>
                  <w:hyperlink r:id="rId19" w:history="1">
                    <w:r w:rsidR="002515DB" w:rsidRPr="00BD05D1">
                      <w:rPr>
                        <w:rStyle w:val="Hyperlink"/>
                        <w:sz w:val="20"/>
                        <w:lang w:val="id-ID"/>
                      </w:rPr>
                      <w:t>rekonsiliasi@espay.id</w:t>
                    </w:r>
                  </w:hyperlink>
                </w:p>
                <w:p w14:paraId="1CF35CAD"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rPr>
                  </w:pPr>
                </w:p>
              </w:tc>
              <w:tc>
                <w:tcPr>
                  <w:tcW w:w="1179" w:type="dxa"/>
                  <w:tcBorders>
                    <w:bottom w:val="single" w:sz="4" w:space="0" w:color="auto"/>
                    <w:right w:val="single" w:sz="4" w:space="0" w:color="auto"/>
                  </w:tcBorders>
                </w:tcPr>
                <w:p w14:paraId="3F371EFB"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en-US"/>
                    </w:rPr>
                  </w:pPr>
                  <w:r>
                    <w:rPr>
                      <w:color w:val="000000"/>
                      <w:sz w:val="20"/>
                      <w:szCs w:val="20"/>
                      <w:lang w:val="en-US"/>
                    </w:rPr>
                    <w:t>Working</w:t>
                  </w:r>
                </w:p>
                <w:p w14:paraId="40AC5D9F"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en-US"/>
                    </w:rPr>
                  </w:pPr>
                  <w:r>
                    <w:rPr>
                      <w:color w:val="000000"/>
                      <w:sz w:val="20"/>
                      <w:szCs w:val="20"/>
                      <w:lang w:val="en-US"/>
                    </w:rPr>
                    <w:t>Hours</w:t>
                  </w:r>
                </w:p>
                <w:p w14:paraId="2F907FD1"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en-US"/>
                    </w:rPr>
                  </w:pPr>
                  <w:r>
                    <w:rPr>
                      <w:color w:val="000000"/>
                      <w:sz w:val="20"/>
                      <w:szCs w:val="20"/>
                      <w:lang w:val="en-US"/>
                    </w:rPr>
                    <w:t>according to</w:t>
                  </w:r>
                </w:p>
                <w:p w14:paraId="558453B6" w14:textId="77777777" w:rsidR="002515DB"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en-US"/>
                    </w:rPr>
                  </w:pPr>
                  <w:r>
                    <w:rPr>
                      <w:color w:val="000000"/>
                      <w:sz w:val="20"/>
                      <w:szCs w:val="20"/>
                      <w:lang w:val="en-US"/>
                    </w:rPr>
                    <w:t>Bank Indonesia</w:t>
                  </w:r>
                </w:p>
                <w:p w14:paraId="508C3E57" w14:textId="77777777" w:rsidR="002515DB" w:rsidRPr="00FB1E28" w:rsidRDefault="002515DB" w:rsidP="000B0DBF">
                  <w:pPr>
                    <w:framePr w:hSpace="180" w:wrap="around" w:vAnchor="text" w:hAnchor="text" w:xAlign="center" w:y="1"/>
                    <w:autoSpaceDE w:val="0"/>
                    <w:autoSpaceDN w:val="0"/>
                    <w:adjustRightInd w:val="0"/>
                    <w:spacing w:before="120" w:line="276" w:lineRule="auto"/>
                    <w:ind w:left="25" w:right="-874" w:hanging="25"/>
                    <w:contextualSpacing/>
                    <w:suppressOverlap/>
                    <w:jc w:val="both"/>
                    <w:rPr>
                      <w:color w:val="000000"/>
                      <w:sz w:val="20"/>
                      <w:szCs w:val="20"/>
                      <w:lang w:val="en-US"/>
                    </w:rPr>
                  </w:pPr>
                  <w:r>
                    <w:rPr>
                      <w:color w:val="000000"/>
                      <w:sz w:val="20"/>
                      <w:szCs w:val="20"/>
                      <w:lang w:val="en-US"/>
                    </w:rPr>
                    <w:t>regulations</w:t>
                  </w:r>
                </w:p>
                <w:p w14:paraId="2F40658D" w14:textId="77777777" w:rsidR="002515DB"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en-US"/>
                    </w:rPr>
                  </w:pPr>
                  <w:r>
                    <w:rPr>
                      <w:color w:val="000000"/>
                      <w:sz w:val="20"/>
                      <w:szCs w:val="20"/>
                      <w:lang w:val="en-US"/>
                    </w:rPr>
                    <w:t>at</w:t>
                  </w:r>
                  <w:r>
                    <w:rPr>
                      <w:color w:val="000000"/>
                      <w:sz w:val="20"/>
                      <w:szCs w:val="20"/>
                      <w:lang w:val="id-ID"/>
                    </w:rPr>
                    <w:t xml:space="preserve"> 09.00</w:t>
                  </w:r>
                  <w:r>
                    <w:rPr>
                      <w:color w:val="000000"/>
                      <w:sz w:val="20"/>
                      <w:szCs w:val="20"/>
                      <w:lang w:val="en-US"/>
                    </w:rPr>
                    <w:t xml:space="preserve"> –</w:t>
                  </w:r>
                </w:p>
                <w:p w14:paraId="548492CF" w14:textId="77777777" w:rsidR="002515DB" w:rsidRPr="00FB1E28" w:rsidRDefault="002515DB" w:rsidP="000B0DBF">
                  <w:pPr>
                    <w:framePr w:hSpace="180" w:wrap="around" w:vAnchor="text" w:hAnchor="text" w:xAlign="center" w:y="1"/>
                    <w:autoSpaceDE w:val="0"/>
                    <w:autoSpaceDN w:val="0"/>
                    <w:adjustRightInd w:val="0"/>
                    <w:spacing w:line="276" w:lineRule="auto"/>
                    <w:ind w:left="25" w:right="-874" w:hanging="25"/>
                    <w:contextualSpacing/>
                    <w:suppressOverlap/>
                    <w:jc w:val="both"/>
                    <w:rPr>
                      <w:color w:val="000000"/>
                      <w:sz w:val="20"/>
                      <w:szCs w:val="20"/>
                      <w:lang w:val="id-ID"/>
                    </w:rPr>
                  </w:pPr>
                  <w:r>
                    <w:rPr>
                      <w:color w:val="000000"/>
                      <w:sz w:val="20"/>
                      <w:szCs w:val="20"/>
                      <w:lang w:val="id-ID"/>
                    </w:rPr>
                    <w:t>18.00</w:t>
                  </w:r>
                </w:p>
              </w:tc>
            </w:tr>
          </w:tbl>
          <w:p w14:paraId="2A461049" w14:textId="77777777" w:rsidR="002515DB" w:rsidRDefault="002515DB" w:rsidP="00411132">
            <w:pPr>
              <w:ind w:left="25" w:hanging="25"/>
              <w:rPr>
                <w:color w:val="000000"/>
                <w:sz w:val="20"/>
                <w:szCs w:val="20"/>
              </w:rPr>
            </w:pPr>
          </w:p>
          <w:p w14:paraId="5CEB8394" w14:textId="77777777" w:rsidR="002515DB" w:rsidRPr="00E2050E" w:rsidRDefault="002515DB" w:rsidP="00411132">
            <w:pPr>
              <w:ind w:left="25" w:hanging="25"/>
              <w:rPr>
                <w:color w:val="000000"/>
                <w:sz w:val="20"/>
                <w:szCs w:val="20"/>
              </w:rPr>
            </w:pPr>
            <w:r>
              <w:rPr>
                <w:color w:val="000000"/>
                <w:sz w:val="20"/>
                <w:szCs w:val="20"/>
              </w:rPr>
              <w:t xml:space="preserve">a. </w:t>
            </w:r>
            <w:r w:rsidRPr="00E2050E">
              <w:rPr>
                <w:color w:val="000000"/>
                <w:sz w:val="20"/>
                <w:szCs w:val="20"/>
              </w:rPr>
              <w:t>Service Level Agreement (SLA)</w:t>
            </w:r>
          </w:p>
          <w:p w14:paraId="5223B468" w14:textId="77777777" w:rsidR="002515DB" w:rsidRPr="00E2050E" w:rsidRDefault="002515DB" w:rsidP="00411132">
            <w:pPr>
              <w:autoSpaceDE w:val="0"/>
              <w:autoSpaceDN w:val="0"/>
              <w:adjustRightInd w:val="0"/>
              <w:spacing w:line="276" w:lineRule="auto"/>
              <w:ind w:left="25" w:hanging="25"/>
              <w:contextualSpacing/>
              <w:jc w:val="both"/>
              <w:rPr>
                <w:color w:val="000000"/>
                <w:sz w:val="20"/>
                <w:szCs w:val="20"/>
              </w:rPr>
            </w:pPr>
            <w:r>
              <w:rPr>
                <w:bCs/>
                <w:iCs/>
                <w:color w:val="000000"/>
                <w:sz w:val="20"/>
                <w:szCs w:val="20"/>
                <w:lang w:val="sv-SE"/>
              </w:rPr>
              <w:t xml:space="preserve">    i. </w:t>
            </w:r>
            <w:r w:rsidRPr="00E2050E">
              <w:rPr>
                <w:bCs/>
                <w:iCs/>
                <w:color w:val="000000"/>
                <w:sz w:val="20"/>
                <w:szCs w:val="20"/>
                <w:lang w:val="sv-SE"/>
              </w:rPr>
              <w:t>System availability:</w:t>
            </w:r>
            <w:r w:rsidRPr="00E2050E">
              <w:rPr>
                <w:rFonts w:eastAsiaTheme="minorHAnsi"/>
                <w:bCs/>
                <w:iCs/>
                <w:color w:val="000000"/>
                <w:sz w:val="20"/>
                <w:szCs w:val="20"/>
              </w:rPr>
              <w:t xml:space="preserve"> </w:t>
            </w:r>
            <w:r w:rsidRPr="00E2050E">
              <w:rPr>
                <w:bCs/>
                <w:iCs/>
                <w:color w:val="000000"/>
                <w:sz w:val="20"/>
                <w:szCs w:val="20"/>
              </w:rPr>
              <w:t>minimum 99% in 1 (one) year</w:t>
            </w:r>
          </w:p>
          <w:p w14:paraId="3ECCEC59" w14:textId="77777777" w:rsidR="002515DB" w:rsidRPr="00E2050E" w:rsidRDefault="002515DB" w:rsidP="00411132">
            <w:pPr>
              <w:autoSpaceDE w:val="0"/>
              <w:autoSpaceDN w:val="0"/>
              <w:adjustRightInd w:val="0"/>
              <w:spacing w:line="276" w:lineRule="auto"/>
              <w:ind w:left="25" w:hanging="25"/>
              <w:contextualSpacing/>
              <w:jc w:val="both"/>
              <w:rPr>
                <w:color w:val="000000"/>
                <w:sz w:val="20"/>
                <w:szCs w:val="20"/>
              </w:rPr>
            </w:pPr>
            <w:r>
              <w:rPr>
                <w:bCs/>
                <w:iCs/>
                <w:color w:val="000000"/>
                <w:sz w:val="20"/>
                <w:szCs w:val="20"/>
                <w:lang w:val="sv-SE"/>
              </w:rPr>
              <w:t xml:space="preserve">   ii. </w:t>
            </w:r>
            <w:r w:rsidRPr="00E2050E">
              <w:rPr>
                <w:bCs/>
                <w:iCs/>
                <w:color w:val="000000"/>
                <w:sz w:val="20"/>
                <w:szCs w:val="20"/>
                <w:lang w:val="sv-SE"/>
              </w:rPr>
              <w:t xml:space="preserve">Maximum Down Time: </w:t>
            </w:r>
            <w:r w:rsidRPr="00E2050E">
              <w:rPr>
                <w:bCs/>
                <w:iCs/>
                <w:color w:val="000000"/>
                <w:sz w:val="20"/>
                <w:szCs w:val="20"/>
              </w:rPr>
              <w:t>1% in 1 (one) year</w:t>
            </w:r>
          </w:p>
          <w:p w14:paraId="5693E1C1" w14:textId="77777777" w:rsidR="002515DB" w:rsidRPr="00E2050E" w:rsidRDefault="002515DB" w:rsidP="00411132">
            <w:pPr>
              <w:autoSpaceDE w:val="0"/>
              <w:autoSpaceDN w:val="0"/>
              <w:adjustRightInd w:val="0"/>
              <w:spacing w:line="276" w:lineRule="auto"/>
              <w:ind w:left="25" w:hanging="25"/>
              <w:contextualSpacing/>
              <w:jc w:val="both"/>
              <w:rPr>
                <w:color w:val="000000"/>
                <w:sz w:val="20"/>
                <w:szCs w:val="20"/>
              </w:rPr>
            </w:pPr>
            <w:r>
              <w:rPr>
                <w:color w:val="000000"/>
                <w:sz w:val="20"/>
                <w:szCs w:val="20"/>
              </w:rPr>
              <w:t xml:space="preserve">b. </w:t>
            </w:r>
            <w:r w:rsidRPr="00E2050E">
              <w:rPr>
                <w:color w:val="000000"/>
                <w:sz w:val="20"/>
                <w:szCs w:val="20"/>
              </w:rPr>
              <w:t>Response &amp; Resolution Time</w:t>
            </w:r>
          </w:p>
          <w:p w14:paraId="024897A3" w14:textId="77777777" w:rsidR="002515DB" w:rsidRPr="002B7D22" w:rsidRDefault="002515DB" w:rsidP="00411132">
            <w:pPr>
              <w:spacing w:line="276" w:lineRule="auto"/>
              <w:ind w:left="166"/>
              <w:jc w:val="both"/>
              <w:rPr>
                <w:color w:val="000000"/>
                <w:sz w:val="20"/>
                <w:szCs w:val="20"/>
              </w:rPr>
            </w:pPr>
            <w:r>
              <w:rPr>
                <w:color w:val="000000"/>
                <w:sz w:val="20"/>
                <w:szCs w:val="20"/>
              </w:rPr>
              <w:t xml:space="preserve">i. </w:t>
            </w:r>
            <w:r w:rsidRPr="002B7D22">
              <w:rPr>
                <w:color w:val="000000"/>
                <w:sz w:val="20"/>
                <w:szCs w:val="20"/>
              </w:rPr>
              <w:t>The response time for the FIRST PARTY is maximum 60 minutes after receiving a report from the SECOND PARTY in accordance with the above service time.</w:t>
            </w:r>
          </w:p>
          <w:p w14:paraId="35EDF89F" w14:textId="77777777" w:rsidR="002515DB" w:rsidRDefault="002515DB" w:rsidP="00411132">
            <w:pPr>
              <w:spacing w:line="276" w:lineRule="auto"/>
              <w:ind w:left="166"/>
              <w:jc w:val="both"/>
              <w:rPr>
                <w:color w:val="000000"/>
                <w:sz w:val="20"/>
                <w:szCs w:val="20"/>
              </w:rPr>
            </w:pPr>
            <w:r>
              <w:rPr>
                <w:color w:val="000000"/>
                <w:sz w:val="20"/>
                <w:szCs w:val="20"/>
              </w:rPr>
              <w:t xml:space="preserve">ii. </w:t>
            </w:r>
            <w:r w:rsidRPr="002B7D22">
              <w:rPr>
                <w:color w:val="000000"/>
                <w:sz w:val="20"/>
                <w:szCs w:val="20"/>
              </w:rPr>
              <w:t xml:space="preserve">Application/program/data damage repair will be completed with at least a temporary solution within 24 hours. </w:t>
            </w:r>
          </w:p>
          <w:p w14:paraId="0567AC48" w14:textId="77777777" w:rsidR="002515DB" w:rsidRPr="00753557" w:rsidRDefault="002515DB" w:rsidP="00411132">
            <w:pPr>
              <w:spacing w:line="276" w:lineRule="auto"/>
              <w:rPr>
                <w:sz w:val="20"/>
                <w:szCs w:val="20"/>
              </w:rPr>
            </w:pPr>
          </w:p>
        </w:tc>
      </w:tr>
      <w:tr w:rsidR="002515DB" w14:paraId="0450BF99" w14:textId="77777777" w:rsidTr="00411132">
        <w:trPr>
          <w:jc w:val="center"/>
        </w:trPr>
        <w:tc>
          <w:tcPr>
            <w:tcW w:w="5395" w:type="dxa"/>
          </w:tcPr>
          <w:tbl>
            <w:tblPr>
              <w:tblStyle w:val="TableGrid"/>
              <w:tblW w:w="0" w:type="auto"/>
              <w:tblLayout w:type="fixed"/>
              <w:tblLook w:val="04A0" w:firstRow="1" w:lastRow="0" w:firstColumn="1" w:lastColumn="0" w:noHBand="0" w:noVBand="1"/>
            </w:tblPr>
            <w:tblGrid>
              <w:gridCol w:w="1503"/>
              <w:gridCol w:w="1503"/>
              <w:gridCol w:w="1503"/>
            </w:tblGrid>
            <w:tr w:rsidR="002515DB" w14:paraId="316F6AD7" w14:textId="77777777" w:rsidTr="00411132">
              <w:tc>
                <w:tcPr>
                  <w:tcW w:w="1503" w:type="dxa"/>
                </w:tcPr>
                <w:p w14:paraId="0B920E0B" w14:textId="77777777" w:rsidR="002515DB" w:rsidRPr="0071192B" w:rsidRDefault="002515DB" w:rsidP="00411132">
                  <w:pPr>
                    <w:framePr w:hSpace="180" w:wrap="around" w:vAnchor="text" w:hAnchor="text" w:xAlign="center" w:y="1"/>
                    <w:spacing w:line="276" w:lineRule="auto"/>
                    <w:ind w:right="-874"/>
                    <w:suppressOverlap/>
                    <w:jc w:val="both"/>
                    <w:rPr>
                      <w:b/>
                      <w:bCs/>
                      <w:color w:val="000000"/>
                      <w:sz w:val="20"/>
                      <w:szCs w:val="20"/>
                      <w:lang w:val="en-US"/>
                    </w:rPr>
                  </w:pPr>
                  <w:r w:rsidRPr="0071192B">
                    <w:rPr>
                      <w:b/>
                      <w:bCs/>
                      <w:color w:val="000000"/>
                      <w:sz w:val="20"/>
                      <w:szCs w:val="20"/>
                      <w:lang w:val="en-US"/>
                    </w:rPr>
                    <w:lastRenderedPageBreak/>
                    <w:t>Kategori</w:t>
                  </w:r>
                </w:p>
              </w:tc>
              <w:tc>
                <w:tcPr>
                  <w:tcW w:w="1503" w:type="dxa"/>
                </w:tcPr>
                <w:p w14:paraId="7D317FA7" w14:textId="77777777" w:rsidR="002515DB" w:rsidRDefault="002515DB" w:rsidP="00411132">
                  <w:pPr>
                    <w:framePr w:hSpace="180" w:wrap="around" w:vAnchor="text" w:hAnchor="text" w:xAlign="center" w:y="1"/>
                    <w:spacing w:line="276" w:lineRule="auto"/>
                    <w:ind w:right="-874"/>
                    <w:suppressOverlap/>
                    <w:jc w:val="both"/>
                    <w:rPr>
                      <w:b/>
                      <w:bCs/>
                      <w:color w:val="000000"/>
                      <w:sz w:val="20"/>
                      <w:szCs w:val="20"/>
                    </w:rPr>
                  </w:pPr>
                  <w:r>
                    <w:rPr>
                      <w:b/>
                      <w:bCs/>
                      <w:color w:val="000000"/>
                      <w:sz w:val="20"/>
                      <w:szCs w:val="20"/>
                    </w:rPr>
                    <w:t>Support</w:t>
                  </w:r>
                </w:p>
                <w:p w14:paraId="6EFB2AB1"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sidRPr="00E12F2C">
                    <w:rPr>
                      <w:b/>
                      <w:bCs/>
                      <w:color w:val="000000"/>
                      <w:sz w:val="20"/>
                      <w:szCs w:val="20"/>
                      <w:lang w:val="id-ID"/>
                    </w:rPr>
                    <w:t>Response Time</w:t>
                  </w:r>
                </w:p>
              </w:tc>
              <w:tc>
                <w:tcPr>
                  <w:tcW w:w="1503" w:type="dxa"/>
                </w:tcPr>
                <w:p w14:paraId="34A1C069" w14:textId="77777777" w:rsidR="002515DB" w:rsidRDefault="002515DB" w:rsidP="00411132">
                  <w:pPr>
                    <w:framePr w:hSpace="180" w:wrap="around" w:vAnchor="text" w:hAnchor="text" w:xAlign="center" w:y="1"/>
                    <w:spacing w:line="276" w:lineRule="auto"/>
                    <w:ind w:right="-874"/>
                    <w:suppressOverlap/>
                    <w:jc w:val="both"/>
                    <w:rPr>
                      <w:b/>
                      <w:bCs/>
                      <w:color w:val="000000"/>
                      <w:sz w:val="20"/>
                      <w:szCs w:val="20"/>
                      <w:lang w:val="id-ID"/>
                    </w:rPr>
                  </w:pPr>
                  <w:r w:rsidRPr="00E12F2C">
                    <w:rPr>
                      <w:b/>
                      <w:bCs/>
                      <w:color w:val="000000"/>
                      <w:sz w:val="20"/>
                      <w:szCs w:val="20"/>
                      <w:lang w:val="id-ID"/>
                    </w:rPr>
                    <w:t>Temporary</w:t>
                  </w:r>
                </w:p>
                <w:p w14:paraId="3C5F5C94"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sidRPr="00E12F2C">
                    <w:rPr>
                      <w:b/>
                      <w:bCs/>
                      <w:color w:val="000000"/>
                      <w:sz w:val="20"/>
                      <w:szCs w:val="20"/>
                      <w:lang w:val="id-ID"/>
                    </w:rPr>
                    <w:t>Resolution</w:t>
                  </w:r>
                </w:p>
              </w:tc>
            </w:tr>
            <w:tr w:rsidR="002515DB" w14:paraId="1F17761F" w14:textId="77777777" w:rsidTr="00411132">
              <w:tc>
                <w:tcPr>
                  <w:tcW w:w="1503" w:type="dxa"/>
                </w:tcPr>
                <w:p w14:paraId="1A62821D"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Kritis (semua</w:t>
                  </w:r>
                </w:p>
                <w:p w14:paraId="50265B5D"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channel pembay</w:t>
                  </w:r>
                </w:p>
                <w:p w14:paraId="6A8BEDE7"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aran tidak</w:t>
                  </w:r>
                </w:p>
                <w:p w14:paraId="15329F12" w14:textId="77777777" w:rsidR="002515DB" w:rsidRPr="004E0A99"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berfungsi)</w:t>
                  </w:r>
                </w:p>
              </w:tc>
              <w:tc>
                <w:tcPr>
                  <w:tcW w:w="1503" w:type="dxa"/>
                </w:tcPr>
                <w:p w14:paraId="520D3B72"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30 menit.</w:t>
                  </w:r>
                </w:p>
              </w:tc>
              <w:tc>
                <w:tcPr>
                  <w:tcW w:w="1503" w:type="dxa"/>
                </w:tcPr>
                <w:p w14:paraId="60AE704F"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2 jam</w:t>
                  </w:r>
                </w:p>
              </w:tc>
            </w:tr>
            <w:tr w:rsidR="002515DB" w14:paraId="5C8EA29E" w14:textId="77777777" w:rsidTr="00411132">
              <w:tc>
                <w:tcPr>
                  <w:tcW w:w="1503" w:type="dxa"/>
                </w:tcPr>
                <w:p w14:paraId="621B3A8F"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Tinggi</w:t>
                  </w:r>
                  <w:r>
                    <w:rPr>
                      <w:color w:val="000000"/>
                      <w:sz w:val="20"/>
                      <w:szCs w:val="20"/>
                      <w:lang w:val="en-US"/>
                    </w:rPr>
                    <w:t xml:space="preserve"> </w:t>
                  </w:r>
                  <w:r>
                    <w:rPr>
                      <w:color w:val="000000"/>
                      <w:sz w:val="20"/>
                      <w:szCs w:val="20"/>
                      <w:lang w:val="id-ID"/>
                    </w:rPr>
                    <w:t>(sebagian</w:t>
                  </w:r>
                </w:p>
                <w:p w14:paraId="49A25BBC"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 xml:space="preserve"> channel pemba</w:t>
                  </w:r>
                  <w:r>
                    <w:rPr>
                      <w:color w:val="000000"/>
                      <w:sz w:val="20"/>
                      <w:szCs w:val="20"/>
                      <w:lang w:val="en-US"/>
                    </w:rPr>
                    <w:t>-</w:t>
                  </w:r>
                </w:p>
                <w:p w14:paraId="74A628B0"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rPr>
                    <w:t>y</w:t>
                  </w:r>
                  <w:r>
                    <w:rPr>
                      <w:color w:val="000000"/>
                      <w:sz w:val="20"/>
                      <w:szCs w:val="20"/>
                      <w:lang w:val="id-ID"/>
                    </w:rPr>
                    <w:t>aran</w:t>
                  </w:r>
                  <w:r>
                    <w:rPr>
                      <w:color w:val="000000"/>
                      <w:sz w:val="20"/>
                      <w:szCs w:val="20"/>
                      <w:lang w:val="en-US"/>
                    </w:rPr>
                    <w:t xml:space="preserve"> </w:t>
                  </w:r>
                  <w:r>
                    <w:rPr>
                      <w:color w:val="000000"/>
                      <w:sz w:val="20"/>
                      <w:szCs w:val="20"/>
                      <w:lang w:val="id-ID"/>
                    </w:rPr>
                    <w:t xml:space="preserve">berfungsi </w:t>
                  </w:r>
                </w:p>
                <w:p w14:paraId="2573EFA2" w14:textId="77777777" w:rsidR="002515DB" w:rsidRPr="004E0A99"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 xml:space="preserve">atau </w:t>
                  </w:r>
                  <w:r w:rsidRPr="008A4608">
                    <w:rPr>
                      <w:color w:val="000000"/>
                      <w:sz w:val="20"/>
                      <w:szCs w:val="20"/>
                      <w:lang w:val="id-ID"/>
                    </w:rPr>
                    <w:t>intermittent</w:t>
                  </w:r>
                  <w:r>
                    <w:rPr>
                      <w:color w:val="000000"/>
                      <w:sz w:val="20"/>
                      <w:szCs w:val="20"/>
                      <w:lang w:val="id-ID"/>
                    </w:rPr>
                    <w:t>)</w:t>
                  </w:r>
                </w:p>
              </w:tc>
              <w:tc>
                <w:tcPr>
                  <w:tcW w:w="1503" w:type="dxa"/>
                </w:tcPr>
                <w:p w14:paraId="6BBCF1E4"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30 menit</w:t>
                  </w:r>
                </w:p>
              </w:tc>
              <w:tc>
                <w:tcPr>
                  <w:tcW w:w="1503" w:type="dxa"/>
                </w:tcPr>
                <w:p w14:paraId="4A98A213"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4 jam</w:t>
                  </w:r>
                </w:p>
              </w:tc>
            </w:tr>
            <w:tr w:rsidR="002515DB" w14:paraId="3C14E48F" w14:textId="77777777" w:rsidTr="00411132">
              <w:tc>
                <w:tcPr>
                  <w:tcW w:w="1503" w:type="dxa"/>
                </w:tcPr>
                <w:p w14:paraId="670180EE"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Rendah (ada</w:t>
                  </w:r>
                </w:p>
                <w:p w14:paraId="3FBC1C21"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en-US"/>
                    </w:rPr>
                    <w:t>m</w:t>
                  </w:r>
                  <w:r>
                    <w:rPr>
                      <w:color w:val="000000"/>
                      <w:sz w:val="20"/>
                      <w:szCs w:val="20"/>
                      <w:lang w:val="id-ID"/>
                    </w:rPr>
                    <w:t>asalah</w:t>
                  </w:r>
                </w:p>
                <w:p w14:paraId="2E8FE685"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yang tidak</w:t>
                  </w:r>
                </w:p>
                <w:p w14:paraId="618B4F8F"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mengganggu jalannya transaksi,</w:t>
                  </w:r>
                </w:p>
                <w:p w14:paraId="38781996"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Misalnya</w:t>
                  </w:r>
                </w:p>
                <w:p w14:paraId="727A53E6"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id-ID"/>
                    </w:rPr>
                  </w:pPr>
                  <w:r>
                    <w:rPr>
                      <w:color w:val="000000"/>
                      <w:sz w:val="20"/>
                      <w:szCs w:val="20"/>
                      <w:lang w:val="id-ID"/>
                    </w:rPr>
                    <w:t>portal atau</w:t>
                  </w:r>
                </w:p>
                <w:p w14:paraId="59F19889"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laporan)</w:t>
                  </w:r>
                </w:p>
              </w:tc>
              <w:tc>
                <w:tcPr>
                  <w:tcW w:w="1503" w:type="dxa"/>
                </w:tcPr>
                <w:p w14:paraId="2475B4E2"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30 menit</w:t>
                  </w:r>
                </w:p>
              </w:tc>
              <w:tc>
                <w:tcPr>
                  <w:tcW w:w="1503" w:type="dxa"/>
                </w:tcPr>
                <w:p w14:paraId="52A91845"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id-ID"/>
                    </w:rPr>
                    <w:t>1 hari</w:t>
                  </w:r>
                </w:p>
              </w:tc>
            </w:tr>
          </w:tbl>
          <w:p w14:paraId="08912575" w14:textId="77777777" w:rsidR="002515DB" w:rsidRDefault="002515DB" w:rsidP="00411132">
            <w:pPr>
              <w:spacing w:line="276" w:lineRule="auto"/>
              <w:rPr>
                <w:sz w:val="20"/>
                <w:szCs w:val="20"/>
              </w:rPr>
            </w:pPr>
          </w:p>
        </w:tc>
        <w:tc>
          <w:tcPr>
            <w:tcW w:w="5396" w:type="dxa"/>
          </w:tcPr>
          <w:tbl>
            <w:tblPr>
              <w:tblStyle w:val="TableGrid"/>
              <w:tblW w:w="0" w:type="auto"/>
              <w:tblLayout w:type="fixed"/>
              <w:tblLook w:val="04A0" w:firstRow="1" w:lastRow="0" w:firstColumn="1" w:lastColumn="0" w:noHBand="0" w:noVBand="1"/>
            </w:tblPr>
            <w:tblGrid>
              <w:gridCol w:w="1633"/>
              <w:gridCol w:w="1633"/>
              <w:gridCol w:w="1633"/>
            </w:tblGrid>
            <w:tr w:rsidR="002515DB" w14:paraId="44401CCA" w14:textId="77777777" w:rsidTr="00411132">
              <w:trPr>
                <w:trHeight w:val="597"/>
              </w:trPr>
              <w:tc>
                <w:tcPr>
                  <w:tcW w:w="1633" w:type="dxa"/>
                </w:tcPr>
                <w:p w14:paraId="4356B55F"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b/>
                      <w:bCs/>
                      <w:color w:val="000000"/>
                      <w:sz w:val="20"/>
                      <w:szCs w:val="20"/>
                      <w:lang w:val="en-US"/>
                    </w:rPr>
                    <w:t>C</w:t>
                  </w:r>
                  <w:r w:rsidRPr="00E12F2C">
                    <w:rPr>
                      <w:b/>
                      <w:bCs/>
                      <w:color w:val="000000"/>
                      <w:sz w:val="20"/>
                      <w:szCs w:val="20"/>
                      <w:lang w:val="id-ID"/>
                    </w:rPr>
                    <w:t>ategori</w:t>
                  </w:r>
                </w:p>
              </w:tc>
              <w:tc>
                <w:tcPr>
                  <w:tcW w:w="1633" w:type="dxa"/>
                </w:tcPr>
                <w:p w14:paraId="7078DC5E" w14:textId="77777777" w:rsidR="002515DB" w:rsidRDefault="002515DB" w:rsidP="00411132">
                  <w:pPr>
                    <w:framePr w:hSpace="180" w:wrap="around" w:vAnchor="text" w:hAnchor="text" w:xAlign="center" w:y="1"/>
                    <w:spacing w:line="276" w:lineRule="auto"/>
                    <w:ind w:right="-874"/>
                    <w:suppressOverlap/>
                    <w:jc w:val="both"/>
                    <w:rPr>
                      <w:b/>
                      <w:bCs/>
                      <w:color w:val="000000"/>
                      <w:sz w:val="20"/>
                      <w:szCs w:val="20"/>
                    </w:rPr>
                  </w:pPr>
                  <w:r>
                    <w:rPr>
                      <w:b/>
                      <w:bCs/>
                      <w:color w:val="000000"/>
                      <w:sz w:val="20"/>
                      <w:szCs w:val="20"/>
                    </w:rPr>
                    <w:t>Support</w:t>
                  </w:r>
                </w:p>
                <w:p w14:paraId="67AB00B3"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sidRPr="00E12F2C">
                    <w:rPr>
                      <w:b/>
                      <w:bCs/>
                      <w:color w:val="000000"/>
                      <w:sz w:val="20"/>
                      <w:szCs w:val="20"/>
                      <w:lang w:val="id-ID"/>
                    </w:rPr>
                    <w:t>Response Time</w:t>
                  </w:r>
                </w:p>
              </w:tc>
              <w:tc>
                <w:tcPr>
                  <w:tcW w:w="1633" w:type="dxa"/>
                </w:tcPr>
                <w:p w14:paraId="2646CB4A" w14:textId="77777777" w:rsidR="002515DB" w:rsidRDefault="002515DB" w:rsidP="00411132">
                  <w:pPr>
                    <w:framePr w:hSpace="180" w:wrap="around" w:vAnchor="text" w:hAnchor="text" w:xAlign="center" w:y="1"/>
                    <w:spacing w:line="276" w:lineRule="auto"/>
                    <w:ind w:right="-874"/>
                    <w:suppressOverlap/>
                    <w:jc w:val="both"/>
                    <w:rPr>
                      <w:b/>
                      <w:bCs/>
                      <w:color w:val="000000"/>
                      <w:sz w:val="20"/>
                      <w:szCs w:val="20"/>
                      <w:lang w:val="id-ID"/>
                    </w:rPr>
                  </w:pPr>
                  <w:r w:rsidRPr="00E12F2C">
                    <w:rPr>
                      <w:b/>
                      <w:bCs/>
                      <w:color w:val="000000"/>
                      <w:sz w:val="20"/>
                      <w:szCs w:val="20"/>
                      <w:lang w:val="id-ID"/>
                    </w:rPr>
                    <w:t>Temporary</w:t>
                  </w:r>
                </w:p>
                <w:p w14:paraId="04F19DD1"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sidRPr="00E12F2C">
                    <w:rPr>
                      <w:b/>
                      <w:bCs/>
                      <w:color w:val="000000"/>
                      <w:sz w:val="20"/>
                      <w:szCs w:val="20"/>
                      <w:lang w:val="id-ID"/>
                    </w:rPr>
                    <w:t>Resolution</w:t>
                  </w:r>
                </w:p>
              </w:tc>
            </w:tr>
            <w:tr w:rsidR="002515DB" w14:paraId="40DB3DF6" w14:textId="77777777" w:rsidTr="00411132">
              <w:trPr>
                <w:trHeight w:val="887"/>
              </w:trPr>
              <w:tc>
                <w:tcPr>
                  <w:tcW w:w="1633" w:type="dxa"/>
                </w:tcPr>
                <w:p w14:paraId="6A9D3E42"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Critical</w:t>
                  </w:r>
                  <w:r>
                    <w:rPr>
                      <w:color w:val="000000"/>
                      <w:sz w:val="20"/>
                      <w:szCs w:val="20"/>
                      <w:lang w:val="id-ID"/>
                    </w:rPr>
                    <w:t xml:space="preserve"> (</w:t>
                  </w:r>
                  <w:r>
                    <w:rPr>
                      <w:color w:val="000000"/>
                      <w:sz w:val="20"/>
                      <w:szCs w:val="20"/>
                      <w:lang w:val="en-US"/>
                    </w:rPr>
                    <w:t>all of</w:t>
                  </w:r>
                </w:p>
                <w:p w14:paraId="2D6A51C1"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payment channel</w:t>
                  </w:r>
                </w:p>
                <w:p w14:paraId="62CF228B" w14:textId="77777777" w:rsidR="002515DB" w:rsidRDefault="002515DB" w:rsidP="00411132">
                  <w:pPr>
                    <w:framePr w:hSpace="180" w:wrap="around" w:vAnchor="text" w:hAnchor="text" w:xAlign="center" w:y="1"/>
                    <w:spacing w:line="276" w:lineRule="auto"/>
                    <w:ind w:right="-874"/>
                    <w:suppressOverlap/>
                    <w:jc w:val="both"/>
                    <w:rPr>
                      <w:color w:val="000000"/>
                      <w:sz w:val="20"/>
                      <w:szCs w:val="20"/>
                    </w:rPr>
                  </w:pPr>
                  <w:r>
                    <w:rPr>
                      <w:color w:val="000000"/>
                      <w:sz w:val="20"/>
                      <w:szCs w:val="20"/>
                      <w:lang w:val="en-US"/>
                    </w:rPr>
                    <w:t>unfunctional)</w:t>
                  </w:r>
                </w:p>
              </w:tc>
              <w:tc>
                <w:tcPr>
                  <w:tcW w:w="1633" w:type="dxa"/>
                </w:tcPr>
                <w:p w14:paraId="3F6D08A3" w14:textId="77777777" w:rsidR="002515DB" w:rsidRPr="009631F4"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3</w:t>
                  </w:r>
                  <w:r>
                    <w:rPr>
                      <w:color w:val="000000"/>
                      <w:sz w:val="20"/>
                      <w:szCs w:val="20"/>
                      <w:lang w:val="en-US"/>
                    </w:rPr>
                    <w:t>0 mins</w:t>
                  </w:r>
                </w:p>
              </w:tc>
              <w:tc>
                <w:tcPr>
                  <w:tcW w:w="1633" w:type="dxa"/>
                </w:tcPr>
                <w:p w14:paraId="54F11C65" w14:textId="77777777" w:rsidR="002515DB" w:rsidRPr="00D55E36"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 xml:space="preserve">2 </w:t>
                  </w:r>
                  <w:r>
                    <w:rPr>
                      <w:color w:val="000000"/>
                      <w:sz w:val="20"/>
                      <w:szCs w:val="20"/>
                      <w:lang w:val="en-US"/>
                    </w:rPr>
                    <w:t>hours</w:t>
                  </w:r>
                </w:p>
              </w:tc>
            </w:tr>
            <w:tr w:rsidR="002515DB" w14:paraId="34EFA892" w14:textId="77777777" w:rsidTr="00411132">
              <w:trPr>
                <w:trHeight w:val="1211"/>
              </w:trPr>
              <w:tc>
                <w:tcPr>
                  <w:tcW w:w="1633" w:type="dxa"/>
                </w:tcPr>
                <w:p w14:paraId="35E4D618"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 xml:space="preserve">High </w:t>
                  </w:r>
                  <w:r>
                    <w:rPr>
                      <w:color w:val="000000"/>
                      <w:sz w:val="20"/>
                      <w:szCs w:val="20"/>
                      <w:lang w:val="id-ID"/>
                    </w:rPr>
                    <w:t>(</w:t>
                  </w:r>
                  <w:r>
                    <w:rPr>
                      <w:color w:val="000000"/>
                      <w:sz w:val="20"/>
                      <w:szCs w:val="20"/>
                      <w:lang w:val="en-US"/>
                    </w:rPr>
                    <w:t>some of</w:t>
                  </w:r>
                </w:p>
                <w:p w14:paraId="26F61463"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Payment channel</w:t>
                  </w:r>
                </w:p>
                <w:p w14:paraId="4978E03F"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unfunctional or</w:t>
                  </w:r>
                </w:p>
                <w:p w14:paraId="3D3FB943" w14:textId="77777777" w:rsidR="002515DB" w:rsidRPr="004E0A99"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intermittent)</w:t>
                  </w:r>
                </w:p>
              </w:tc>
              <w:tc>
                <w:tcPr>
                  <w:tcW w:w="1633" w:type="dxa"/>
                </w:tcPr>
                <w:p w14:paraId="50B31A27" w14:textId="77777777" w:rsidR="002515DB" w:rsidRPr="00D55E36"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30 m</w:t>
                  </w:r>
                  <w:r>
                    <w:rPr>
                      <w:color w:val="000000"/>
                      <w:sz w:val="20"/>
                      <w:szCs w:val="20"/>
                      <w:lang w:val="en-US"/>
                    </w:rPr>
                    <w:t>ins</w:t>
                  </w:r>
                </w:p>
              </w:tc>
              <w:tc>
                <w:tcPr>
                  <w:tcW w:w="1633" w:type="dxa"/>
                </w:tcPr>
                <w:p w14:paraId="01FF29B5" w14:textId="77777777" w:rsidR="002515DB" w:rsidRPr="00D55E36"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 xml:space="preserve">4 </w:t>
                  </w:r>
                  <w:r>
                    <w:rPr>
                      <w:color w:val="000000"/>
                      <w:sz w:val="20"/>
                      <w:szCs w:val="20"/>
                      <w:lang w:val="en-US"/>
                    </w:rPr>
                    <w:t>hours</w:t>
                  </w:r>
                </w:p>
              </w:tc>
            </w:tr>
            <w:tr w:rsidR="002515DB" w14:paraId="5ECF9645" w14:textId="77777777" w:rsidTr="00411132">
              <w:trPr>
                <w:trHeight w:val="2081"/>
              </w:trPr>
              <w:tc>
                <w:tcPr>
                  <w:tcW w:w="1633" w:type="dxa"/>
                </w:tcPr>
                <w:p w14:paraId="6922BC22"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Low</w:t>
                  </w:r>
                  <w:r>
                    <w:rPr>
                      <w:color w:val="000000"/>
                      <w:sz w:val="20"/>
                      <w:szCs w:val="20"/>
                      <w:lang w:val="id-ID"/>
                    </w:rPr>
                    <w:t xml:space="preserve"> (</w:t>
                  </w:r>
                  <w:r>
                    <w:rPr>
                      <w:color w:val="000000"/>
                      <w:sz w:val="20"/>
                      <w:szCs w:val="20"/>
                      <w:lang w:val="en-US"/>
                    </w:rPr>
                    <w:t>there’s</w:t>
                  </w:r>
                </w:p>
                <w:p w14:paraId="7498660D"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a problem but</w:t>
                  </w:r>
                </w:p>
                <w:p w14:paraId="158FEAAD"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not interrupt</w:t>
                  </w:r>
                </w:p>
                <w:p w14:paraId="4D2A9C54"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transaction,</w:t>
                  </w:r>
                </w:p>
                <w:p w14:paraId="76BC262B"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Ex: portal or</w:t>
                  </w:r>
                </w:p>
                <w:p w14:paraId="2B112FCA" w14:textId="77777777" w:rsidR="002515DB"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en-US"/>
                    </w:rPr>
                    <w:t>Report)</w:t>
                  </w:r>
                </w:p>
                <w:p w14:paraId="4D632F13" w14:textId="77777777" w:rsidR="002515DB" w:rsidRPr="004E0A99" w:rsidRDefault="002515DB" w:rsidP="00411132">
                  <w:pPr>
                    <w:framePr w:hSpace="180" w:wrap="around" w:vAnchor="text" w:hAnchor="text" w:xAlign="center" w:y="1"/>
                    <w:spacing w:line="276" w:lineRule="auto"/>
                    <w:ind w:right="-874"/>
                    <w:suppressOverlap/>
                    <w:jc w:val="both"/>
                    <w:rPr>
                      <w:color w:val="000000"/>
                      <w:sz w:val="20"/>
                      <w:szCs w:val="20"/>
                      <w:lang w:val="en-US"/>
                    </w:rPr>
                  </w:pPr>
                </w:p>
              </w:tc>
              <w:tc>
                <w:tcPr>
                  <w:tcW w:w="1633" w:type="dxa"/>
                </w:tcPr>
                <w:p w14:paraId="7111CBCF" w14:textId="77777777" w:rsidR="002515DB" w:rsidRPr="00D55E36"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30 m</w:t>
                  </w:r>
                  <w:r>
                    <w:rPr>
                      <w:color w:val="000000"/>
                      <w:sz w:val="20"/>
                      <w:szCs w:val="20"/>
                      <w:lang w:val="en-US"/>
                    </w:rPr>
                    <w:t>ins</w:t>
                  </w:r>
                </w:p>
              </w:tc>
              <w:tc>
                <w:tcPr>
                  <w:tcW w:w="1633" w:type="dxa"/>
                </w:tcPr>
                <w:p w14:paraId="52C4B138" w14:textId="77777777" w:rsidR="002515DB" w:rsidRPr="00D55E36" w:rsidRDefault="002515DB" w:rsidP="00411132">
                  <w:pPr>
                    <w:framePr w:hSpace="180" w:wrap="around" w:vAnchor="text" w:hAnchor="text" w:xAlign="center" w:y="1"/>
                    <w:spacing w:line="276" w:lineRule="auto"/>
                    <w:ind w:right="-874"/>
                    <w:suppressOverlap/>
                    <w:jc w:val="both"/>
                    <w:rPr>
                      <w:color w:val="000000"/>
                      <w:sz w:val="20"/>
                      <w:szCs w:val="20"/>
                      <w:lang w:val="en-US"/>
                    </w:rPr>
                  </w:pPr>
                  <w:r>
                    <w:rPr>
                      <w:color w:val="000000"/>
                      <w:sz w:val="20"/>
                      <w:szCs w:val="20"/>
                      <w:lang w:val="id-ID"/>
                    </w:rPr>
                    <w:t xml:space="preserve">1 </w:t>
                  </w:r>
                  <w:r>
                    <w:rPr>
                      <w:color w:val="000000"/>
                      <w:sz w:val="20"/>
                      <w:szCs w:val="20"/>
                      <w:lang w:val="en-US"/>
                    </w:rPr>
                    <w:t>day</w:t>
                  </w:r>
                </w:p>
              </w:tc>
            </w:tr>
          </w:tbl>
          <w:p w14:paraId="5CC4C89B" w14:textId="77777777" w:rsidR="002515DB" w:rsidRDefault="002515DB" w:rsidP="00411132">
            <w:pPr>
              <w:spacing w:line="276" w:lineRule="auto"/>
              <w:rPr>
                <w:sz w:val="20"/>
                <w:szCs w:val="20"/>
              </w:rPr>
            </w:pPr>
          </w:p>
        </w:tc>
      </w:tr>
    </w:tbl>
    <w:p w14:paraId="28D30987" w14:textId="77777777" w:rsidR="002515DB" w:rsidRDefault="002515DB" w:rsidP="002515DB">
      <w:pPr>
        <w:spacing w:line="276" w:lineRule="auto"/>
        <w:rPr>
          <w:sz w:val="20"/>
          <w:szCs w:val="20"/>
        </w:rPr>
        <w:sectPr w:rsidR="002515DB" w:rsidSect="00F72185">
          <w:type w:val="continuous"/>
          <w:pgSz w:w="11907" w:h="16839" w:code="9"/>
          <w:pgMar w:top="1440" w:right="566" w:bottom="1620" w:left="540" w:header="720" w:footer="225" w:gutter="0"/>
          <w:cols w:space="720"/>
          <w:docGrid w:linePitch="360"/>
        </w:sectPr>
      </w:pPr>
    </w:p>
    <w:p w14:paraId="5A1D8242" w14:textId="3930DF34" w:rsidR="00C70B5F" w:rsidRDefault="00C70B5F" w:rsidP="00C70B5F">
      <w:pPr>
        <w:rPr>
          <w:sz w:val="20"/>
          <w:szCs w:val="20"/>
        </w:rPr>
      </w:pPr>
    </w:p>
    <w:p w14:paraId="22EFA02A" w14:textId="5DE02FAA" w:rsidR="00FA01D0" w:rsidRDefault="00FA01D0" w:rsidP="00C70B5F">
      <w:pPr>
        <w:rPr>
          <w:sz w:val="20"/>
          <w:szCs w:val="20"/>
        </w:rPr>
      </w:pPr>
    </w:p>
    <w:p w14:paraId="7C9186BD" w14:textId="14AC4C50" w:rsidR="00FA01D0" w:rsidRPr="00FA01D0" w:rsidRDefault="00FA01D0" w:rsidP="00FA01D0">
      <w:pPr>
        <w:jc w:val="center"/>
        <w:rPr>
          <w:b/>
          <w:bCs/>
        </w:rPr>
      </w:pPr>
      <w:r w:rsidRPr="00FA01D0">
        <w:rPr>
          <w:b/>
          <w:bCs/>
        </w:rPr>
        <w:t>LAMPIRAN 3</w:t>
      </w:r>
    </w:p>
    <w:p w14:paraId="14B68431" w14:textId="11CBB821" w:rsidR="00FA01D0" w:rsidRDefault="00FA01D0" w:rsidP="00FA01D0">
      <w:pPr>
        <w:jc w:val="center"/>
        <w:rPr>
          <w:b/>
          <w:bCs/>
          <w:noProof/>
        </w:rPr>
      </w:pPr>
      <w:r w:rsidRPr="00FA01D0">
        <w:rPr>
          <w:b/>
          <w:bCs/>
          <w:noProof/>
        </w:rPr>
        <w:t>KETENTUAN BARANG DAN JASA</w:t>
      </w:r>
    </w:p>
    <w:p w14:paraId="4F63925E" w14:textId="39F30BD2" w:rsidR="00FA01D0" w:rsidRDefault="00FA01D0" w:rsidP="00FA01D0">
      <w:pPr>
        <w:rPr>
          <w:b/>
          <w:bCs/>
          <w:noProof/>
        </w:rPr>
      </w:pPr>
    </w:p>
    <w:tbl>
      <w:tblPr>
        <w:tblStyle w:val="TableGrid"/>
        <w:tblW w:w="0" w:type="auto"/>
        <w:tblLook w:val="04A0" w:firstRow="1" w:lastRow="0" w:firstColumn="1" w:lastColumn="0" w:noHBand="0" w:noVBand="1"/>
      </w:tblPr>
      <w:tblGrid>
        <w:gridCol w:w="4512"/>
        <w:gridCol w:w="4505"/>
      </w:tblGrid>
      <w:tr w:rsidR="00FA01D0" w:rsidRPr="003B186F" w14:paraId="00034AD4" w14:textId="77777777" w:rsidTr="00411132">
        <w:tc>
          <w:tcPr>
            <w:tcW w:w="4675" w:type="dxa"/>
          </w:tcPr>
          <w:p w14:paraId="02AB84FA" w14:textId="77777777" w:rsidR="00FA01D0" w:rsidRPr="003B186F" w:rsidRDefault="00FA01D0" w:rsidP="00411132">
            <w:pPr>
              <w:jc w:val="center"/>
              <w:rPr>
                <w:b/>
                <w:bCs/>
              </w:rPr>
            </w:pPr>
            <w:r w:rsidRPr="003B186F">
              <w:rPr>
                <w:b/>
                <w:bCs/>
              </w:rPr>
              <w:t>LAMPIRAN</w:t>
            </w:r>
            <w:r>
              <w:rPr>
                <w:b/>
                <w:bCs/>
              </w:rPr>
              <w:t xml:space="preserve"> 3</w:t>
            </w:r>
          </w:p>
          <w:p w14:paraId="091925CB" w14:textId="77777777" w:rsidR="00FA01D0" w:rsidRPr="003B186F" w:rsidRDefault="00FA01D0" w:rsidP="00411132">
            <w:pPr>
              <w:jc w:val="center"/>
              <w:rPr>
                <w:b/>
                <w:bCs/>
              </w:rPr>
            </w:pPr>
            <w:r w:rsidRPr="003B186F">
              <w:rPr>
                <w:b/>
                <w:bCs/>
              </w:rPr>
              <w:t>KETENTUAN BARANG DAN JASA</w:t>
            </w:r>
          </w:p>
          <w:p w14:paraId="24CB8E5A" w14:textId="77777777" w:rsidR="00FA01D0" w:rsidRPr="003B186F" w:rsidRDefault="00FA01D0" w:rsidP="00411132">
            <w:pPr>
              <w:jc w:val="center"/>
              <w:rPr>
                <w:b/>
                <w:bCs/>
              </w:rPr>
            </w:pPr>
          </w:p>
        </w:tc>
        <w:tc>
          <w:tcPr>
            <w:tcW w:w="4675" w:type="dxa"/>
          </w:tcPr>
          <w:p w14:paraId="3020E69B" w14:textId="77777777" w:rsidR="00FA01D0" w:rsidRPr="003B186F" w:rsidRDefault="00FA01D0" w:rsidP="00411132">
            <w:pPr>
              <w:jc w:val="center"/>
              <w:rPr>
                <w:b/>
                <w:bCs/>
              </w:rPr>
            </w:pPr>
            <w:r w:rsidRPr="003B186F">
              <w:rPr>
                <w:b/>
                <w:bCs/>
              </w:rPr>
              <w:t>ATTACHMENT</w:t>
            </w:r>
            <w:r>
              <w:rPr>
                <w:b/>
                <w:bCs/>
              </w:rPr>
              <w:t xml:space="preserve"> 3</w:t>
            </w:r>
          </w:p>
          <w:p w14:paraId="793BA3AE" w14:textId="77777777" w:rsidR="00FA01D0" w:rsidRPr="003B186F" w:rsidRDefault="00FA01D0" w:rsidP="00411132">
            <w:pPr>
              <w:jc w:val="center"/>
              <w:rPr>
                <w:b/>
                <w:bCs/>
              </w:rPr>
            </w:pPr>
            <w:r w:rsidRPr="003B186F">
              <w:rPr>
                <w:b/>
                <w:bCs/>
              </w:rPr>
              <w:t>TERMS OF GOODS AND SERVICES</w:t>
            </w:r>
          </w:p>
        </w:tc>
      </w:tr>
      <w:tr w:rsidR="00FA01D0" w:rsidRPr="003B186F" w14:paraId="02122A9C" w14:textId="77777777" w:rsidTr="00411132">
        <w:tc>
          <w:tcPr>
            <w:tcW w:w="4675" w:type="dxa"/>
          </w:tcPr>
          <w:p w14:paraId="195A6595" w14:textId="77777777" w:rsidR="00FA01D0" w:rsidRPr="0000519E" w:rsidRDefault="00FA01D0" w:rsidP="00411132">
            <w:pPr>
              <w:jc w:val="both"/>
              <w:rPr>
                <w:lang w:val="es-ES_tradnl"/>
              </w:rPr>
            </w:pPr>
            <w:r w:rsidRPr="0000519E">
              <w:rPr>
                <w:lang w:val="es-ES_tradnl"/>
              </w:rPr>
              <w:t>Ketentuan Barang/Jasa yang tidak boleh diperjual belikan oleh Merchant:</w:t>
            </w:r>
          </w:p>
          <w:p w14:paraId="3BF7D24F" w14:textId="77777777" w:rsidR="00FA01D0" w:rsidRPr="0000519E" w:rsidRDefault="00FA01D0" w:rsidP="00411132">
            <w:pPr>
              <w:jc w:val="both"/>
              <w:rPr>
                <w:lang w:val="es-ES_tradnl"/>
              </w:rPr>
            </w:pPr>
          </w:p>
          <w:p w14:paraId="2D4BE573" w14:textId="77777777" w:rsidR="00FA01D0" w:rsidRDefault="00FA01D0" w:rsidP="00FA01D0">
            <w:pPr>
              <w:pStyle w:val="ListParagraph"/>
              <w:numPr>
                <w:ilvl w:val="1"/>
                <w:numId w:val="76"/>
              </w:numPr>
              <w:ind w:left="426" w:hanging="426"/>
              <w:jc w:val="both"/>
              <w:rPr>
                <w:lang w:val="es-ES_tradnl"/>
              </w:rPr>
            </w:pPr>
            <w:r w:rsidRPr="0000519E">
              <w:rPr>
                <w:lang w:val="es-ES_tradnl"/>
              </w:rPr>
              <w:t>Barang atau jasa yang belum dilaporkan dan mendapat persetujuan Perubahan jenis barang/jasa kepada PIHAK PERTAMA</w:t>
            </w:r>
          </w:p>
          <w:p w14:paraId="53AE262C" w14:textId="77777777" w:rsidR="00FA01D0" w:rsidRPr="0000519E" w:rsidRDefault="00FA01D0" w:rsidP="00411132">
            <w:pPr>
              <w:pStyle w:val="ListParagraph"/>
              <w:ind w:left="426"/>
              <w:jc w:val="both"/>
              <w:rPr>
                <w:lang w:val="es-ES_tradnl"/>
              </w:rPr>
            </w:pPr>
          </w:p>
          <w:p w14:paraId="5AFB4511" w14:textId="77777777" w:rsidR="00FA01D0" w:rsidRPr="0000519E" w:rsidRDefault="00FA01D0" w:rsidP="00FA01D0">
            <w:pPr>
              <w:pStyle w:val="ListParagraph"/>
              <w:numPr>
                <w:ilvl w:val="1"/>
                <w:numId w:val="76"/>
              </w:numPr>
              <w:ind w:left="426" w:hanging="426"/>
              <w:jc w:val="both"/>
              <w:rPr>
                <w:lang w:val="es-ES_tradnl"/>
              </w:rPr>
            </w:pPr>
            <w:r w:rsidRPr="0000519E">
              <w:rPr>
                <w:lang w:val="es-ES_tradnl"/>
              </w:rPr>
              <w:t xml:space="preserve">Tidak menjual barang yang memiliki konten negatif (pornografi, adult shop, perjudian, kekerasan). </w:t>
            </w:r>
          </w:p>
          <w:p w14:paraId="74958A45" w14:textId="77777777" w:rsidR="00FA01D0" w:rsidRPr="0000519E" w:rsidRDefault="00FA01D0" w:rsidP="00FA01D0">
            <w:pPr>
              <w:pStyle w:val="ListParagraph"/>
              <w:numPr>
                <w:ilvl w:val="1"/>
                <w:numId w:val="76"/>
              </w:numPr>
              <w:ind w:left="426" w:hanging="426"/>
              <w:jc w:val="both"/>
              <w:rPr>
                <w:lang w:val="es-ES_tradnl"/>
              </w:rPr>
            </w:pPr>
            <w:r w:rsidRPr="0000519E">
              <w:rPr>
                <w:lang w:val="es-ES_tradnl"/>
              </w:rPr>
              <w:t xml:space="preserve">Tidak menjual barang yang tidak memiliki perizinan untuk diperdagangkan sesuai dengan ketentuan perundang-undangan (seperti jual beli binatang langka, obat-obatan terlarang, minuman beralkohol, senjata api, tobacco, </w:t>
            </w:r>
            <w:r w:rsidRPr="0000519E">
              <w:rPr>
                <w:i/>
                <w:lang w:val="es-ES_tradnl"/>
              </w:rPr>
              <w:t>copyrights goods</w:t>
            </w:r>
            <w:r w:rsidRPr="0000519E">
              <w:rPr>
                <w:lang w:val="es-ES_tradnl"/>
              </w:rPr>
              <w:t>, gula kristal rafinasi, dll).</w:t>
            </w:r>
          </w:p>
          <w:p w14:paraId="27E664E4" w14:textId="77777777" w:rsidR="00FA01D0" w:rsidRPr="0000519E" w:rsidRDefault="00FA01D0" w:rsidP="00FA01D0">
            <w:pPr>
              <w:pStyle w:val="ListParagraph"/>
              <w:numPr>
                <w:ilvl w:val="1"/>
                <w:numId w:val="76"/>
              </w:numPr>
              <w:ind w:left="426" w:hanging="426"/>
              <w:jc w:val="both"/>
              <w:rPr>
                <w:lang w:val="es-ES_tradnl"/>
              </w:rPr>
            </w:pPr>
            <w:r w:rsidRPr="0000519E">
              <w:rPr>
                <w:lang w:val="es-ES_tradnl"/>
              </w:rPr>
              <w:t xml:space="preserve">Tidak bergerak dalam bidang usaha cashing (penarikan tunai). </w:t>
            </w:r>
          </w:p>
          <w:p w14:paraId="4CB940FD" w14:textId="77777777" w:rsidR="00FA01D0" w:rsidRPr="0000519E" w:rsidRDefault="00FA01D0" w:rsidP="00FA01D0">
            <w:pPr>
              <w:pStyle w:val="ListParagraph"/>
              <w:numPr>
                <w:ilvl w:val="1"/>
                <w:numId w:val="76"/>
              </w:numPr>
              <w:ind w:left="426" w:hanging="426"/>
              <w:jc w:val="both"/>
              <w:rPr>
                <w:lang w:val="es-ES_tradnl"/>
              </w:rPr>
            </w:pPr>
            <w:r w:rsidRPr="0000519E">
              <w:rPr>
                <w:lang w:val="es-ES_tradnl"/>
              </w:rPr>
              <w:t xml:space="preserve">Tidak bergerak dalam bidang multi level marketing (mlm) yang memiliki skema </w:t>
            </w:r>
            <w:r w:rsidRPr="0000519E">
              <w:rPr>
                <w:i/>
                <w:lang w:val="es-ES_tradnl"/>
              </w:rPr>
              <w:t>money games</w:t>
            </w:r>
            <w:r w:rsidRPr="0000519E">
              <w:rPr>
                <w:lang w:val="es-ES_tradnl"/>
              </w:rPr>
              <w:t xml:space="preserve"> atau skema ponzi atau skema lain yang sejenis. </w:t>
            </w:r>
          </w:p>
          <w:p w14:paraId="79FF12A8" w14:textId="77777777" w:rsidR="00FA01D0" w:rsidRPr="0000519E" w:rsidRDefault="00FA01D0" w:rsidP="00FA01D0">
            <w:pPr>
              <w:pStyle w:val="ListParagraph"/>
              <w:numPr>
                <w:ilvl w:val="1"/>
                <w:numId w:val="76"/>
              </w:numPr>
              <w:ind w:left="426"/>
              <w:contextualSpacing/>
              <w:jc w:val="both"/>
              <w:rPr>
                <w:lang w:val="es-ES_tradnl"/>
              </w:rPr>
            </w:pPr>
            <w:r w:rsidRPr="0000519E">
              <w:rPr>
                <w:lang w:val="es-ES_tradnl"/>
              </w:rPr>
              <w:t xml:space="preserve">Tidak bergerak dalam bidang </w:t>
            </w:r>
            <w:r w:rsidRPr="0000519E">
              <w:rPr>
                <w:i/>
                <w:lang w:val="es-ES_tradnl"/>
              </w:rPr>
              <w:t>Virtual Currency</w:t>
            </w:r>
            <w:r w:rsidRPr="0000519E">
              <w:rPr>
                <w:lang w:val="es-ES_tradnl"/>
              </w:rPr>
              <w:t>.</w:t>
            </w:r>
          </w:p>
          <w:p w14:paraId="497BB4B0" w14:textId="77777777" w:rsidR="00FA01D0" w:rsidRPr="0000519E" w:rsidRDefault="00FA01D0" w:rsidP="00411132">
            <w:pPr>
              <w:pStyle w:val="ListParagraph"/>
              <w:ind w:left="426"/>
              <w:jc w:val="both"/>
            </w:pPr>
          </w:p>
        </w:tc>
        <w:tc>
          <w:tcPr>
            <w:tcW w:w="4675" w:type="dxa"/>
          </w:tcPr>
          <w:p w14:paraId="29CF8EF1" w14:textId="77777777" w:rsidR="00FA01D0" w:rsidRPr="00B50D64" w:rsidRDefault="00FA01D0" w:rsidP="00411132">
            <w:pPr>
              <w:jc w:val="both"/>
            </w:pPr>
            <w:r w:rsidRPr="00B50D64">
              <w:t>Terms of Goods/Services that may not be traded by Merchant:</w:t>
            </w:r>
          </w:p>
          <w:p w14:paraId="1AAB8693" w14:textId="77777777" w:rsidR="00FA01D0" w:rsidRPr="00B50D64" w:rsidRDefault="00FA01D0" w:rsidP="00411132">
            <w:pPr>
              <w:jc w:val="both"/>
            </w:pPr>
          </w:p>
          <w:p w14:paraId="415672C5" w14:textId="77777777" w:rsidR="00FA01D0" w:rsidRPr="00B50D64" w:rsidRDefault="00FA01D0" w:rsidP="00FA01D0">
            <w:pPr>
              <w:pStyle w:val="ListParagraph"/>
              <w:numPr>
                <w:ilvl w:val="4"/>
                <w:numId w:val="77"/>
              </w:numPr>
              <w:ind w:left="445"/>
              <w:contextualSpacing/>
              <w:jc w:val="both"/>
            </w:pPr>
            <w:r w:rsidRPr="00B50D64">
              <w:t>Goods or services that have not been reported and approved for Changes in the type of goods/services to the FIRST PARTY</w:t>
            </w:r>
          </w:p>
          <w:p w14:paraId="2C7DC057" w14:textId="77777777" w:rsidR="00FA01D0" w:rsidRPr="00B50D64" w:rsidRDefault="00FA01D0" w:rsidP="00FA01D0">
            <w:pPr>
              <w:pStyle w:val="ListParagraph"/>
              <w:numPr>
                <w:ilvl w:val="4"/>
                <w:numId w:val="77"/>
              </w:numPr>
              <w:ind w:left="445"/>
              <w:contextualSpacing/>
              <w:jc w:val="both"/>
            </w:pPr>
            <w:r w:rsidRPr="00B50D64">
              <w:t>Do not sell items that have negative content (pornography, adult shop, gambling, violence).</w:t>
            </w:r>
          </w:p>
          <w:p w14:paraId="6F489C19" w14:textId="77777777" w:rsidR="00FA01D0" w:rsidRPr="00B50D64" w:rsidRDefault="00FA01D0" w:rsidP="00FA01D0">
            <w:pPr>
              <w:pStyle w:val="ListParagraph"/>
              <w:numPr>
                <w:ilvl w:val="4"/>
                <w:numId w:val="77"/>
              </w:numPr>
              <w:ind w:left="445"/>
              <w:contextualSpacing/>
              <w:jc w:val="both"/>
            </w:pPr>
            <w:r w:rsidRPr="00B50D64">
              <w:t>Do not sell goods that do not have a license to be traded in accordance with statutory provisions (such as buying and selling rare animals, illegal drugs, alcoholic beverages, firearms, tobacco, copyrights goods, refined crystal sugar, etc.).</w:t>
            </w:r>
          </w:p>
          <w:p w14:paraId="4F996AC2" w14:textId="77777777" w:rsidR="00FA01D0" w:rsidRPr="00B50D64" w:rsidRDefault="00FA01D0" w:rsidP="00FA01D0">
            <w:pPr>
              <w:pStyle w:val="ListParagraph"/>
              <w:numPr>
                <w:ilvl w:val="4"/>
                <w:numId w:val="77"/>
              </w:numPr>
              <w:ind w:left="445"/>
              <w:contextualSpacing/>
              <w:jc w:val="both"/>
            </w:pPr>
            <w:r w:rsidRPr="00B50D64">
              <w:t>Not engaged in the cashing business (cash withdrawal).</w:t>
            </w:r>
          </w:p>
          <w:p w14:paraId="4BA18219" w14:textId="77777777" w:rsidR="00FA01D0" w:rsidRDefault="00FA01D0" w:rsidP="00FA01D0">
            <w:pPr>
              <w:pStyle w:val="ListParagraph"/>
              <w:numPr>
                <w:ilvl w:val="4"/>
                <w:numId w:val="77"/>
              </w:numPr>
              <w:ind w:left="445"/>
              <w:contextualSpacing/>
              <w:jc w:val="both"/>
            </w:pPr>
            <w:r w:rsidRPr="00B50D64">
              <w:t>Not engaged in multi-level marketing (mlm) which has money games schemes or ponzi schemes or other similar schemes.</w:t>
            </w:r>
          </w:p>
          <w:p w14:paraId="0E08C8F5" w14:textId="77777777" w:rsidR="00FA01D0" w:rsidRPr="00B50D64" w:rsidRDefault="00FA01D0" w:rsidP="00FA01D0">
            <w:pPr>
              <w:pStyle w:val="ListParagraph"/>
              <w:numPr>
                <w:ilvl w:val="4"/>
                <w:numId w:val="77"/>
              </w:numPr>
              <w:ind w:left="445"/>
              <w:contextualSpacing/>
              <w:jc w:val="both"/>
            </w:pPr>
            <w:r w:rsidRPr="00B50D64">
              <w:t>Not engaged in Virtual Currency.</w:t>
            </w:r>
          </w:p>
        </w:tc>
      </w:tr>
    </w:tbl>
    <w:p w14:paraId="3C1951CE" w14:textId="77777777" w:rsidR="00FA01D0" w:rsidRPr="00FA01D0" w:rsidRDefault="00FA01D0" w:rsidP="00FA01D0">
      <w:pPr>
        <w:rPr>
          <w:b/>
          <w:bCs/>
        </w:rPr>
      </w:pPr>
    </w:p>
    <w:sectPr w:rsidR="00FA01D0" w:rsidRPr="00FA01D0" w:rsidSect="00C70B5F">
      <w:headerReference w:type="default" r:id="rId20"/>
      <w:type w:val="continuous"/>
      <w:pgSz w:w="11907" w:h="16839" w:code="9"/>
      <w:pgMar w:top="1440" w:right="1440" w:bottom="1440" w:left="144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2223" w14:textId="77777777" w:rsidR="0090316F" w:rsidRDefault="0090316F" w:rsidP="004F5081">
      <w:r>
        <w:separator/>
      </w:r>
    </w:p>
  </w:endnote>
  <w:endnote w:type="continuationSeparator" w:id="0">
    <w:p w14:paraId="4F64EDEF" w14:textId="77777777" w:rsidR="0090316F" w:rsidRDefault="0090316F" w:rsidP="004F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84"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0"/>
      <w:gridCol w:w="1620"/>
      <w:gridCol w:w="1530"/>
      <w:gridCol w:w="2204"/>
    </w:tblGrid>
    <w:tr w:rsidR="00C37EAC" w:rsidRPr="00AD484E" w14:paraId="77031FDF" w14:textId="77777777" w:rsidTr="00FD50AF">
      <w:trPr>
        <w:trHeight w:val="970"/>
      </w:trPr>
      <w:tc>
        <w:tcPr>
          <w:tcW w:w="5930" w:type="dxa"/>
          <w:tcBorders>
            <w:top w:val="nil"/>
            <w:left w:val="nil"/>
            <w:bottom w:val="nil"/>
          </w:tcBorders>
          <w:vAlign w:val="bottom"/>
        </w:tcPr>
        <w:p w14:paraId="136BE120" w14:textId="66C4D6F2" w:rsidR="00C37EAC" w:rsidRDefault="00C37EAC" w:rsidP="00FD50AF">
          <w:pPr>
            <w:pStyle w:val="Footer"/>
            <w:tabs>
              <w:tab w:val="clear" w:pos="4320"/>
              <w:tab w:val="clear" w:pos="8640"/>
              <w:tab w:val="left" w:pos="720"/>
              <w:tab w:val="left" w:pos="1440"/>
              <w:tab w:val="left" w:pos="2160"/>
            </w:tabs>
            <w:spacing w:line="180" w:lineRule="atLeast"/>
            <w:ind w:right="170"/>
            <w:rPr>
              <w:sz w:val="16"/>
              <w:szCs w:val="16"/>
            </w:rPr>
          </w:pPr>
          <w:r>
            <w:rPr>
              <w:noProof/>
              <w:sz w:val="16"/>
              <w:szCs w:val="16"/>
            </w:rPr>
            <w:t>PKS</w:t>
          </w:r>
          <w:r w:rsidRPr="00A0659B">
            <w:rPr>
              <w:noProof/>
              <w:sz w:val="16"/>
              <w:szCs w:val="16"/>
            </w:rPr>
            <w:t xml:space="preserve"> </w:t>
          </w:r>
          <w:r w:rsidRPr="00A0659B">
            <w:rPr>
              <w:noProof/>
              <w:sz w:val="16"/>
              <w:szCs w:val="16"/>
              <w:lang w:val="id-ID"/>
            </w:rPr>
            <w:t>PT Pembayaran Lintas Usaha Sukses da</w:t>
          </w:r>
          <w:r w:rsidRPr="00A0659B">
            <w:rPr>
              <w:noProof/>
              <w:sz w:val="16"/>
              <w:szCs w:val="16"/>
            </w:rPr>
            <w:t xml:space="preserve">n  </w:t>
          </w:r>
          <w:permStart w:id="201070496" w:edGrp="everyone"/>
          <w:r w:rsidR="00AB5911" w:rsidRPr="00A0659B">
            <w:rPr>
              <w:sz w:val="16"/>
              <w:szCs w:val="16"/>
            </w:rPr>
            <w:t>xxx</w:t>
          </w:r>
          <w:permEnd w:id="201070496"/>
        </w:p>
        <w:p w14:paraId="2CA8532E" w14:textId="173D74B9" w:rsidR="00C37EAC" w:rsidRPr="00A0659B" w:rsidRDefault="00C37EAC" w:rsidP="00FD50AF">
          <w:pPr>
            <w:pStyle w:val="Footer"/>
            <w:tabs>
              <w:tab w:val="clear" w:pos="4320"/>
              <w:tab w:val="clear" w:pos="8640"/>
              <w:tab w:val="left" w:pos="720"/>
              <w:tab w:val="left" w:pos="1440"/>
              <w:tab w:val="left" w:pos="2160"/>
            </w:tabs>
            <w:spacing w:line="180" w:lineRule="atLeast"/>
            <w:ind w:right="170"/>
            <w:rPr>
              <w:sz w:val="16"/>
              <w:szCs w:val="16"/>
            </w:rPr>
          </w:pPr>
          <w:r>
            <w:rPr>
              <w:sz w:val="16"/>
              <w:szCs w:val="16"/>
            </w:rPr>
            <w:t>N</w:t>
          </w:r>
          <w:r w:rsidRPr="00A0659B">
            <w:rPr>
              <w:sz w:val="16"/>
              <w:szCs w:val="16"/>
            </w:rPr>
            <w:t>omor : 20</w:t>
          </w:r>
          <w:r w:rsidR="00AB5911">
            <w:rPr>
              <w:sz w:val="16"/>
              <w:szCs w:val="16"/>
            </w:rPr>
            <w:t>2</w:t>
          </w:r>
          <w:r w:rsidRPr="00A0659B">
            <w:rPr>
              <w:sz w:val="16"/>
              <w:szCs w:val="16"/>
            </w:rPr>
            <w:t xml:space="preserve"> </w:t>
          </w:r>
          <w:permStart w:id="288324206" w:edGrp="everyone"/>
          <w:r w:rsidR="00205503">
            <w:rPr>
              <w:sz w:val="16"/>
              <w:szCs w:val="16"/>
            </w:rPr>
            <w:t>1</w:t>
          </w:r>
          <w:r w:rsidRPr="00A0659B">
            <w:rPr>
              <w:sz w:val="16"/>
              <w:szCs w:val="16"/>
            </w:rPr>
            <w:t>x</w:t>
          </w:r>
          <w:r w:rsidR="00BF33B4">
            <w:rPr>
              <w:sz w:val="16"/>
              <w:szCs w:val="16"/>
            </w:rPr>
            <w:t>xx</w:t>
          </w:r>
          <w:permEnd w:id="288324206"/>
          <w:r w:rsidRPr="00A0659B">
            <w:rPr>
              <w:sz w:val="16"/>
              <w:szCs w:val="16"/>
            </w:rPr>
            <w:t xml:space="preserve"> /PKS/PLUS-ESPAY</w:t>
          </w:r>
        </w:p>
        <w:p w14:paraId="508BDB49" w14:textId="77777777" w:rsidR="00C37EAC" w:rsidRPr="00AD484E" w:rsidRDefault="00C37EAC" w:rsidP="00FD50AF">
          <w:pPr>
            <w:pStyle w:val="Footer"/>
            <w:tabs>
              <w:tab w:val="clear" w:pos="4320"/>
              <w:tab w:val="clear" w:pos="8640"/>
              <w:tab w:val="left" w:pos="720"/>
              <w:tab w:val="left" w:pos="1440"/>
              <w:tab w:val="left" w:pos="2160"/>
            </w:tabs>
            <w:spacing w:line="180" w:lineRule="atLeast"/>
            <w:ind w:right="170"/>
            <w:rPr>
              <w:noProof/>
              <w:sz w:val="18"/>
              <w:szCs w:val="18"/>
            </w:rPr>
          </w:pPr>
          <w:r w:rsidRPr="00A0659B">
            <w:rPr>
              <w:noProof/>
              <w:sz w:val="16"/>
              <w:szCs w:val="16"/>
            </w:rPr>
            <w:t xml:space="preserve">              </w:t>
          </w:r>
          <w:permStart w:id="1184258672" w:edGrp="everyone"/>
          <w:proofErr w:type="spellStart"/>
          <w:r>
            <w:rPr>
              <w:sz w:val="18"/>
              <w:szCs w:val="18"/>
            </w:rPr>
            <w:t>xxxxxxxxxxxxxxxxxxxxxxxxxx</w:t>
          </w:r>
          <w:permEnd w:id="1184258672"/>
          <w:proofErr w:type="spellEnd"/>
        </w:p>
      </w:tc>
      <w:tc>
        <w:tcPr>
          <w:tcW w:w="1620" w:type="dxa"/>
        </w:tcPr>
        <w:p w14:paraId="2068559D" w14:textId="77777777" w:rsidR="00C37EAC" w:rsidRDefault="00C37EAC" w:rsidP="00723CD1">
          <w:pPr>
            <w:pStyle w:val="Footer"/>
            <w:spacing w:before="40" w:line="200" w:lineRule="exact"/>
            <w:rPr>
              <w:noProof/>
              <w:sz w:val="18"/>
              <w:szCs w:val="18"/>
              <w:lang w:val="id-ID"/>
            </w:rPr>
          </w:pPr>
          <w:r w:rsidRPr="00A0659B">
            <w:rPr>
              <w:noProof/>
              <w:sz w:val="18"/>
              <w:szCs w:val="18"/>
              <w:lang w:val="id-ID"/>
            </w:rPr>
            <w:t>Paraf  Pihak Pertama:</w:t>
          </w:r>
        </w:p>
        <w:p w14:paraId="5DA9368F" w14:textId="77777777" w:rsidR="00C37EAC" w:rsidRDefault="00C37EAC" w:rsidP="00723CD1">
          <w:pPr>
            <w:pStyle w:val="Footer"/>
            <w:spacing w:before="40" w:line="200" w:lineRule="exact"/>
            <w:rPr>
              <w:i/>
              <w:noProof/>
              <w:sz w:val="18"/>
              <w:szCs w:val="18"/>
            </w:rPr>
          </w:pPr>
          <w:r>
            <w:rPr>
              <w:i/>
              <w:noProof/>
              <w:sz w:val="18"/>
              <w:szCs w:val="18"/>
            </w:rPr>
            <w:t>1</w:t>
          </w:r>
          <w:r w:rsidRPr="00F35A5B">
            <w:rPr>
              <w:i/>
              <w:noProof/>
              <w:sz w:val="18"/>
              <w:szCs w:val="18"/>
              <w:vertAlign w:val="superscript"/>
            </w:rPr>
            <w:t>st</w:t>
          </w:r>
          <w:r>
            <w:rPr>
              <w:i/>
              <w:noProof/>
              <w:sz w:val="18"/>
              <w:szCs w:val="18"/>
            </w:rPr>
            <w:t xml:space="preserve"> party</w:t>
          </w:r>
        </w:p>
        <w:p w14:paraId="3F9EF393" w14:textId="77777777" w:rsidR="00C37EAC" w:rsidRPr="00F35A5B" w:rsidRDefault="00C37EAC" w:rsidP="00723CD1">
          <w:pPr>
            <w:pStyle w:val="Footer"/>
            <w:spacing w:before="40" w:line="200" w:lineRule="exact"/>
            <w:rPr>
              <w:i/>
              <w:noProof/>
              <w:sz w:val="18"/>
              <w:szCs w:val="18"/>
            </w:rPr>
          </w:pPr>
          <w:r>
            <w:rPr>
              <w:i/>
              <w:noProof/>
              <w:sz w:val="18"/>
              <w:szCs w:val="18"/>
            </w:rPr>
            <w:t>Initial:</w:t>
          </w:r>
        </w:p>
      </w:tc>
      <w:tc>
        <w:tcPr>
          <w:tcW w:w="1530" w:type="dxa"/>
        </w:tcPr>
        <w:p w14:paraId="4FF33042" w14:textId="77777777" w:rsidR="00C37EAC" w:rsidRDefault="00C37EAC" w:rsidP="00723CD1">
          <w:pPr>
            <w:pStyle w:val="Footer"/>
            <w:rPr>
              <w:noProof/>
              <w:sz w:val="18"/>
              <w:szCs w:val="18"/>
              <w:lang w:val="id-ID"/>
            </w:rPr>
          </w:pPr>
          <w:r w:rsidRPr="00A0659B">
            <w:rPr>
              <w:noProof/>
              <w:sz w:val="18"/>
              <w:szCs w:val="18"/>
              <w:lang w:val="id-ID"/>
            </w:rPr>
            <w:t>Paraf Pihak Kedua:</w:t>
          </w:r>
        </w:p>
        <w:p w14:paraId="3F8F365C" w14:textId="77777777" w:rsidR="00C37EAC" w:rsidRDefault="00C37EAC" w:rsidP="00723CD1">
          <w:pPr>
            <w:pStyle w:val="Footer"/>
            <w:rPr>
              <w:i/>
              <w:noProof/>
              <w:sz w:val="18"/>
              <w:szCs w:val="18"/>
            </w:rPr>
          </w:pPr>
          <w:r>
            <w:rPr>
              <w:i/>
              <w:noProof/>
              <w:sz w:val="18"/>
              <w:szCs w:val="18"/>
            </w:rPr>
            <w:t>2</w:t>
          </w:r>
          <w:r w:rsidRPr="00F35A5B">
            <w:rPr>
              <w:i/>
              <w:noProof/>
              <w:sz w:val="18"/>
              <w:szCs w:val="18"/>
              <w:vertAlign w:val="superscript"/>
            </w:rPr>
            <w:t>nd</w:t>
          </w:r>
          <w:r>
            <w:rPr>
              <w:i/>
              <w:noProof/>
              <w:sz w:val="18"/>
              <w:szCs w:val="18"/>
            </w:rPr>
            <w:t xml:space="preserve"> party</w:t>
          </w:r>
        </w:p>
        <w:p w14:paraId="74252DDA" w14:textId="77777777" w:rsidR="00C37EAC" w:rsidRPr="00F35A5B" w:rsidRDefault="00C37EAC" w:rsidP="00723CD1">
          <w:pPr>
            <w:pStyle w:val="Footer"/>
            <w:rPr>
              <w:i/>
              <w:noProof/>
              <w:sz w:val="18"/>
              <w:szCs w:val="18"/>
            </w:rPr>
          </w:pPr>
          <w:r>
            <w:rPr>
              <w:i/>
              <w:noProof/>
              <w:sz w:val="18"/>
              <w:szCs w:val="18"/>
            </w:rPr>
            <w:t>Initial:</w:t>
          </w:r>
        </w:p>
      </w:tc>
      <w:tc>
        <w:tcPr>
          <w:tcW w:w="2204" w:type="dxa"/>
          <w:tcBorders>
            <w:top w:val="nil"/>
            <w:bottom w:val="nil"/>
            <w:right w:val="nil"/>
          </w:tcBorders>
        </w:tcPr>
        <w:p w14:paraId="515CFA82" w14:textId="77777777" w:rsidR="00C37EAC" w:rsidRPr="00A0659B" w:rsidRDefault="00C37EAC" w:rsidP="00A0659B">
          <w:pPr>
            <w:pStyle w:val="Footer"/>
            <w:spacing w:before="420"/>
            <w:rPr>
              <w:noProof/>
              <w:sz w:val="18"/>
              <w:szCs w:val="18"/>
              <w:lang w:val="id-ID"/>
            </w:rPr>
          </w:pPr>
          <w:r w:rsidRPr="00A0659B">
            <w:rPr>
              <w:noProof/>
              <w:sz w:val="18"/>
              <w:szCs w:val="18"/>
              <w:lang w:val="id-ID"/>
            </w:rPr>
            <w:t xml:space="preserve">Hal. </w:t>
          </w:r>
          <w:r w:rsidR="008340BA" w:rsidRPr="00A0659B">
            <w:rPr>
              <w:noProof/>
              <w:sz w:val="18"/>
              <w:szCs w:val="18"/>
              <w:lang w:val="id-ID"/>
            </w:rPr>
            <w:fldChar w:fldCharType="begin"/>
          </w:r>
          <w:r w:rsidRPr="00A0659B">
            <w:rPr>
              <w:noProof/>
              <w:sz w:val="18"/>
              <w:szCs w:val="18"/>
              <w:lang w:val="id-ID"/>
            </w:rPr>
            <w:instrText xml:space="preserve"> PAGE </w:instrText>
          </w:r>
          <w:r w:rsidR="008340BA" w:rsidRPr="00A0659B">
            <w:rPr>
              <w:noProof/>
              <w:sz w:val="18"/>
              <w:szCs w:val="18"/>
              <w:lang w:val="id-ID"/>
            </w:rPr>
            <w:fldChar w:fldCharType="separate"/>
          </w:r>
          <w:r w:rsidR="00AE51F7">
            <w:rPr>
              <w:noProof/>
              <w:sz w:val="18"/>
              <w:szCs w:val="18"/>
              <w:lang w:val="id-ID"/>
            </w:rPr>
            <w:t>1</w:t>
          </w:r>
          <w:r w:rsidR="008340BA" w:rsidRPr="00A0659B">
            <w:rPr>
              <w:noProof/>
              <w:sz w:val="18"/>
              <w:szCs w:val="18"/>
              <w:lang w:val="id-ID"/>
            </w:rPr>
            <w:fldChar w:fldCharType="end"/>
          </w:r>
          <w:r w:rsidRPr="00A0659B">
            <w:rPr>
              <w:noProof/>
              <w:sz w:val="18"/>
              <w:szCs w:val="18"/>
              <w:lang w:val="id-ID"/>
            </w:rPr>
            <w:t xml:space="preserve"> dari </w:t>
          </w:r>
          <w:r w:rsidR="008340BA" w:rsidRPr="00A0659B">
            <w:rPr>
              <w:noProof/>
              <w:sz w:val="18"/>
              <w:szCs w:val="18"/>
              <w:lang w:val="id-ID"/>
            </w:rPr>
            <w:fldChar w:fldCharType="begin"/>
          </w:r>
          <w:r w:rsidRPr="00A0659B">
            <w:rPr>
              <w:noProof/>
              <w:sz w:val="18"/>
              <w:szCs w:val="18"/>
              <w:lang w:val="id-ID"/>
            </w:rPr>
            <w:instrText xml:space="preserve"> NUMPAGES </w:instrText>
          </w:r>
          <w:r w:rsidR="008340BA" w:rsidRPr="00A0659B">
            <w:rPr>
              <w:noProof/>
              <w:sz w:val="18"/>
              <w:szCs w:val="18"/>
              <w:lang w:val="id-ID"/>
            </w:rPr>
            <w:fldChar w:fldCharType="separate"/>
          </w:r>
          <w:r w:rsidR="00AE51F7">
            <w:rPr>
              <w:noProof/>
              <w:sz w:val="18"/>
              <w:szCs w:val="18"/>
              <w:lang w:val="id-ID"/>
            </w:rPr>
            <w:t>26</w:t>
          </w:r>
          <w:r w:rsidR="008340BA" w:rsidRPr="00A0659B">
            <w:rPr>
              <w:noProof/>
              <w:sz w:val="18"/>
              <w:szCs w:val="18"/>
              <w:lang w:val="id-ID"/>
            </w:rPr>
            <w:fldChar w:fldCharType="end"/>
          </w:r>
        </w:p>
      </w:tc>
    </w:tr>
  </w:tbl>
  <w:p w14:paraId="4DEA9543" w14:textId="766F5A5A" w:rsidR="00C37EAC" w:rsidRDefault="00C37EAC" w:rsidP="00FD5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77F2" w14:textId="77777777" w:rsidR="0090316F" w:rsidRDefault="0090316F" w:rsidP="004F5081">
      <w:r>
        <w:separator/>
      </w:r>
    </w:p>
  </w:footnote>
  <w:footnote w:type="continuationSeparator" w:id="0">
    <w:p w14:paraId="37939CD8" w14:textId="77777777" w:rsidR="0090316F" w:rsidRDefault="0090316F" w:rsidP="004F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19D5" w14:textId="2921AB24" w:rsidR="00C37EAC" w:rsidRPr="003760B9" w:rsidRDefault="005E51D7" w:rsidP="005E51D7">
    <w:pPr>
      <w:pStyle w:val="Header"/>
      <w:ind w:left="-284"/>
      <w:rPr>
        <w:u w:val="single"/>
      </w:rPr>
    </w:pPr>
    <w:r>
      <w:rPr>
        <w:rFonts w:ascii="Adobe Garamond Pro" w:hAnsi="Adobe Garamond Pro"/>
        <w:b/>
        <w:noProof/>
        <w:sz w:val="22"/>
        <w:szCs w:val="22"/>
        <w:u w:val="single"/>
        <w:lang w:val="id-ID" w:eastAsia="id-ID"/>
      </w:rPr>
      <w:drawing>
        <wp:anchor distT="0" distB="0" distL="114300" distR="114300" simplePos="0" relativeHeight="251670528" behindDoc="0" locked="0" layoutInCell="1" allowOverlap="1" wp14:anchorId="77365EE4" wp14:editId="3C5675C5">
          <wp:simplePos x="0" y="0"/>
          <wp:positionH relativeFrom="column">
            <wp:posOffset>-23495</wp:posOffset>
          </wp:positionH>
          <wp:positionV relativeFrom="paragraph">
            <wp:posOffset>-322580</wp:posOffset>
          </wp:positionV>
          <wp:extent cx="1295400" cy="722774"/>
          <wp:effectExtent l="0" t="0" r="0" b="127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5400" cy="7227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2C30" w14:textId="77777777" w:rsidR="00C37EAC" w:rsidRDefault="00C37EAC" w:rsidP="00BF0220">
    <w:pPr>
      <w:pStyle w:val="Header"/>
      <w:tabs>
        <w:tab w:val="clear" w:pos="4680"/>
        <w:tab w:val="clear" w:pos="9360"/>
        <w:tab w:val="left" w:pos="1275"/>
        <w:tab w:val="left" w:pos="6480"/>
      </w:tabs>
      <w:ind w:left="-1170"/>
    </w:pPr>
    <w:r w:rsidRPr="00632F71">
      <w:rPr>
        <w:rFonts w:ascii="Adobe Garamond Pro" w:hAnsi="Adobe Garamond Pro"/>
        <w:b/>
        <w:noProof/>
        <w:sz w:val="22"/>
        <w:szCs w:val="22"/>
        <w:u w:val="single"/>
        <w:lang w:val="id-ID" w:eastAsia="id-ID"/>
      </w:rPr>
      <w:drawing>
        <wp:anchor distT="0" distB="0" distL="114300" distR="114300" simplePos="0" relativeHeight="251669504" behindDoc="0" locked="0" layoutInCell="1" allowOverlap="1" wp14:anchorId="39F8CB7D" wp14:editId="18A35D05">
          <wp:simplePos x="0" y="0"/>
          <wp:positionH relativeFrom="column">
            <wp:posOffset>-671195</wp:posOffset>
          </wp:positionH>
          <wp:positionV relativeFrom="paragraph">
            <wp:posOffset>-222885</wp:posOffset>
          </wp:positionV>
          <wp:extent cx="1414145" cy="438785"/>
          <wp:effectExtent l="0" t="0" r="0" b="0"/>
          <wp:wrapNone/>
          <wp:docPr id="4" name="Picture 4" descr="C:\Users\Lenovo\Documents\Kartika SGO\PT PLUS ESPAY\Logo PLUS, PIN dan ESPAY\Logo ESPAY\2015_09_21_Espa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Kartika SGO\PT PLUS ESPAY\Logo PLUS, PIN dan ESPAY\Logo ESPAY\2015_09_21_Espa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145" cy="4387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1A1"/>
    <w:multiLevelType w:val="hybridMultilevel"/>
    <w:tmpl w:val="55CA8AA8"/>
    <w:lvl w:ilvl="0" w:tplc="0421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A0607B6">
      <w:start w:val="1"/>
      <w:numFmt w:val="decimal"/>
      <w:lvlText w:val="%3."/>
      <w:lvlJc w:val="left"/>
      <w:pPr>
        <w:ind w:left="2340" w:hanging="360"/>
      </w:pPr>
      <w:rPr>
        <w:rFonts w:hint="default"/>
        <w:sz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81802"/>
    <w:multiLevelType w:val="hybridMultilevel"/>
    <w:tmpl w:val="F44246C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13FB7"/>
    <w:multiLevelType w:val="hybridMultilevel"/>
    <w:tmpl w:val="277C0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A69D7"/>
    <w:multiLevelType w:val="hybridMultilevel"/>
    <w:tmpl w:val="7C6826D2"/>
    <w:lvl w:ilvl="0" w:tplc="27EE5EC4">
      <w:start w:val="1"/>
      <w:numFmt w:val="lowerLetter"/>
      <w:lvlText w:val="%1."/>
      <w:lvlJc w:val="left"/>
      <w:pPr>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189C"/>
    <w:multiLevelType w:val="hybridMultilevel"/>
    <w:tmpl w:val="95E286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13586"/>
    <w:multiLevelType w:val="multilevel"/>
    <w:tmpl w:val="255C9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9CB5A64"/>
    <w:multiLevelType w:val="multilevel"/>
    <w:tmpl w:val="37A66C7A"/>
    <w:lvl w:ilvl="0">
      <w:start w:val="1"/>
      <w:numFmt w:val="decimal"/>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A8703F6"/>
    <w:multiLevelType w:val="hybridMultilevel"/>
    <w:tmpl w:val="AD0C1C20"/>
    <w:lvl w:ilvl="0" w:tplc="0409000F">
      <w:start w:val="1"/>
      <w:numFmt w:val="decimal"/>
      <w:lvlText w:val="%1."/>
      <w:lvlJc w:val="left"/>
      <w:pPr>
        <w:ind w:left="990" w:hanging="360"/>
      </w:pPr>
    </w:lvl>
    <w:lvl w:ilvl="1" w:tplc="0409000F">
      <w:start w:val="1"/>
      <w:numFmt w:val="decimal"/>
      <w:lvlText w:val="%2."/>
      <w:lvlJc w:val="left"/>
      <w:pPr>
        <w:ind w:left="1710" w:hanging="360"/>
      </w:pPr>
    </w:lvl>
    <w:lvl w:ilvl="2" w:tplc="56CEA946">
      <w:start w:val="3"/>
      <w:numFmt w:val="upp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DFA668C"/>
    <w:multiLevelType w:val="hybridMultilevel"/>
    <w:tmpl w:val="14265A7A"/>
    <w:lvl w:ilvl="0" w:tplc="671E6D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CC4AF1"/>
    <w:multiLevelType w:val="hybridMultilevel"/>
    <w:tmpl w:val="6922C114"/>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0" w15:restartNumberingAfterBreak="0">
    <w:nsid w:val="162542C4"/>
    <w:multiLevelType w:val="hybridMultilevel"/>
    <w:tmpl w:val="1D92B97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43B62"/>
    <w:multiLevelType w:val="hybridMultilevel"/>
    <w:tmpl w:val="F73E9C6A"/>
    <w:lvl w:ilvl="0" w:tplc="0809000F">
      <w:start w:val="1"/>
      <w:numFmt w:val="decimal"/>
      <w:lvlText w:val="%1."/>
      <w:lvlJc w:val="left"/>
      <w:pPr>
        <w:ind w:left="720" w:hanging="360"/>
      </w:pPr>
      <w:rPr>
        <w:rFonts w:hint="default"/>
      </w:rPr>
    </w:lvl>
    <w:lvl w:ilvl="1" w:tplc="0409000F">
      <w:start w:val="1"/>
      <w:numFmt w:val="decimal"/>
      <w:lvlText w:val="%2."/>
      <w:lvlJc w:val="left"/>
      <w:pPr>
        <w:ind w:left="28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2934E5"/>
    <w:multiLevelType w:val="hybridMultilevel"/>
    <w:tmpl w:val="19B44F82"/>
    <w:lvl w:ilvl="0" w:tplc="16089756">
      <w:start w:val="2"/>
      <w:numFmt w:val="decimal"/>
      <w:lvlText w:val="%1."/>
      <w:lvlJc w:val="left"/>
      <w:pPr>
        <w:tabs>
          <w:tab w:val="num" w:pos="360"/>
        </w:tabs>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184119D1"/>
    <w:multiLevelType w:val="hybridMultilevel"/>
    <w:tmpl w:val="1824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245F4"/>
    <w:multiLevelType w:val="hybridMultilevel"/>
    <w:tmpl w:val="4CF2393E"/>
    <w:lvl w:ilvl="0" w:tplc="4DC62C1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3B11F8"/>
    <w:multiLevelType w:val="hybridMultilevel"/>
    <w:tmpl w:val="073CD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FA6919"/>
    <w:multiLevelType w:val="hybridMultilevel"/>
    <w:tmpl w:val="5628B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94990"/>
    <w:multiLevelType w:val="hybridMultilevel"/>
    <w:tmpl w:val="831C4BE6"/>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8A2E63"/>
    <w:multiLevelType w:val="hybridMultilevel"/>
    <w:tmpl w:val="883CD48C"/>
    <w:lvl w:ilvl="0" w:tplc="9A5C52B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75BCF"/>
    <w:multiLevelType w:val="hybridMultilevel"/>
    <w:tmpl w:val="B8D66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22D9C"/>
    <w:multiLevelType w:val="hybridMultilevel"/>
    <w:tmpl w:val="24D42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53A51"/>
    <w:multiLevelType w:val="hybridMultilevel"/>
    <w:tmpl w:val="0D969028"/>
    <w:lvl w:ilvl="0" w:tplc="0409000F">
      <w:start w:val="1"/>
      <w:numFmt w:val="decimal"/>
      <w:lvlText w:val="%1."/>
      <w:lvlJc w:val="left"/>
      <w:pPr>
        <w:ind w:left="11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B3C08"/>
    <w:multiLevelType w:val="hybridMultilevel"/>
    <w:tmpl w:val="9C1A1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236D9A"/>
    <w:multiLevelType w:val="hybridMultilevel"/>
    <w:tmpl w:val="17CE83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695DC3"/>
    <w:multiLevelType w:val="hybridMultilevel"/>
    <w:tmpl w:val="DF1E150C"/>
    <w:lvl w:ilvl="0" w:tplc="04090019">
      <w:start w:val="1"/>
      <w:numFmt w:val="lowerLetter"/>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5" w15:restartNumberingAfterBreak="0">
    <w:nsid w:val="25B559F3"/>
    <w:multiLevelType w:val="hybridMultilevel"/>
    <w:tmpl w:val="7410266E"/>
    <w:lvl w:ilvl="0" w:tplc="4672FE6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6716AF6"/>
    <w:multiLevelType w:val="hybridMultilevel"/>
    <w:tmpl w:val="24CE5408"/>
    <w:lvl w:ilvl="0" w:tplc="0409000F">
      <w:start w:val="1"/>
      <w:numFmt w:val="decimal"/>
      <w:lvlText w:val="%1."/>
      <w:lvlJc w:val="left"/>
      <w:pPr>
        <w:tabs>
          <w:tab w:val="num" w:pos="720"/>
        </w:tabs>
        <w:ind w:left="720" w:hanging="360"/>
      </w:pPr>
    </w:lvl>
    <w:lvl w:ilvl="1" w:tplc="0BDC7AB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F5E87E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9F12E43"/>
    <w:multiLevelType w:val="hybridMultilevel"/>
    <w:tmpl w:val="1D92B97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286B8F"/>
    <w:multiLevelType w:val="hybridMultilevel"/>
    <w:tmpl w:val="9CE45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F845B1"/>
    <w:multiLevelType w:val="hybridMultilevel"/>
    <w:tmpl w:val="C2A6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870143"/>
    <w:multiLevelType w:val="hybridMultilevel"/>
    <w:tmpl w:val="07DCED9C"/>
    <w:lvl w:ilvl="0" w:tplc="9AECBE6A">
      <w:start w:val="1"/>
      <w:numFmt w:val="lowerLetter"/>
      <w:lvlText w:val="%1."/>
      <w:lvlJc w:val="left"/>
      <w:pPr>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6B1447"/>
    <w:multiLevelType w:val="hybridMultilevel"/>
    <w:tmpl w:val="2A985B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DD07A6"/>
    <w:multiLevelType w:val="hybridMultilevel"/>
    <w:tmpl w:val="984C2A4C"/>
    <w:lvl w:ilvl="0" w:tplc="0409000F">
      <w:start w:val="1"/>
      <w:numFmt w:val="decimal"/>
      <w:lvlText w:val="%1."/>
      <w:lvlJc w:val="left"/>
      <w:pPr>
        <w:ind w:left="378"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371319DE"/>
    <w:multiLevelType w:val="hybridMultilevel"/>
    <w:tmpl w:val="2BB66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3D4E95"/>
    <w:multiLevelType w:val="hybridMultilevel"/>
    <w:tmpl w:val="EBE8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AE4D81"/>
    <w:multiLevelType w:val="hybridMultilevel"/>
    <w:tmpl w:val="7598C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8D22063"/>
    <w:multiLevelType w:val="hybridMultilevel"/>
    <w:tmpl w:val="2E3076F0"/>
    <w:lvl w:ilvl="0" w:tplc="2CD0AF8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B53DD4"/>
    <w:multiLevelType w:val="hybridMultilevel"/>
    <w:tmpl w:val="05E6CCCC"/>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8" w15:restartNumberingAfterBreak="0">
    <w:nsid w:val="3C3451FD"/>
    <w:multiLevelType w:val="hybridMultilevel"/>
    <w:tmpl w:val="C71E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D5927"/>
    <w:multiLevelType w:val="hybridMultilevel"/>
    <w:tmpl w:val="3E7C7B1E"/>
    <w:lvl w:ilvl="0" w:tplc="73FE5414">
      <w:start w:val="1"/>
      <w:numFmt w:val="decimal"/>
      <w:lvlText w:val="%1."/>
      <w:lvlJc w:val="left"/>
      <w:pPr>
        <w:tabs>
          <w:tab w:val="num" w:pos="432"/>
        </w:tabs>
        <w:ind w:left="432" w:hanging="432"/>
      </w:pPr>
      <w:rPr>
        <w:rFonts w:hint="default"/>
      </w:rPr>
    </w:lvl>
    <w:lvl w:ilvl="1" w:tplc="04210019">
      <w:start w:val="1"/>
      <w:numFmt w:val="lowerLetter"/>
      <w:lvlText w:val="%2."/>
      <w:lvlJc w:val="left"/>
      <w:pPr>
        <w:tabs>
          <w:tab w:val="num" w:pos="864"/>
        </w:tabs>
        <w:ind w:left="864" w:hanging="432"/>
      </w:pPr>
      <w:rPr>
        <w:rFonts w:hint="default"/>
        <w:b w:val="0"/>
        <w:i w:val="0"/>
        <w:sz w:val="22"/>
        <w:szCs w:val="22"/>
      </w:rPr>
    </w:lvl>
    <w:lvl w:ilvl="2" w:tplc="04090015">
      <w:start w:val="1"/>
      <w:numFmt w:val="upp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231244"/>
    <w:multiLevelType w:val="hybridMultilevel"/>
    <w:tmpl w:val="C14E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082D21"/>
    <w:multiLevelType w:val="hybridMultilevel"/>
    <w:tmpl w:val="2B326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794107"/>
    <w:multiLevelType w:val="hybridMultilevel"/>
    <w:tmpl w:val="2AF427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B07FC7"/>
    <w:multiLevelType w:val="hybridMultilevel"/>
    <w:tmpl w:val="B01E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0B3EEB"/>
    <w:multiLevelType w:val="hybridMultilevel"/>
    <w:tmpl w:val="9B78BC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7E3E28"/>
    <w:multiLevelType w:val="hybridMultilevel"/>
    <w:tmpl w:val="912E0632"/>
    <w:lvl w:ilvl="0" w:tplc="04210001">
      <w:start w:val="1"/>
      <w:numFmt w:val="bullet"/>
      <w:lvlText w:val=""/>
      <w:lvlJc w:val="left"/>
      <w:pPr>
        <w:ind w:left="792" w:hanging="360"/>
      </w:pPr>
      <w:rPr>
        <w:rFonts w:ascii="Symbol" w:hAnsi="Symbol" w:hint="default"/>
      </w:rPr>
    </w:lvl>
    <w:lvl w:ilvl="1" w:tplc="04210003" w:tentative="1">
      <w:start w:val="1"/>
      <w:numFmt w:val="bullet"/>
      <w:lvlText w:val="o"/>
      <w:lvlJc w:val="left"/>
      <w:pPr>
        <w:ind w:left="1512" w:hanging="360"/>
      </w:pPr>
      <w:rPr>
        <w:rFonts w:ascii="Courier New" w:hAnsi="Courier New" w:cs="Courier New" w:hint="default"/>
      </w:rPr>
    </w:lvl>
    <w:lvl w:ilvl="2" w:tplc="04210005" w:tentative="1">
      <w:start w:val="1"/>
      <w:numFmt w:val="bullet"/>
      <w:lvlText w:val=""/>
      <w:lvlJc w:val="left"/>
      <w:pPr>
        <w:ind w:left="2232" w:hanging="360"/>
      </w:pPr>
      <w:rPr>
        <w:rFonts w:ascii="Wingdings" w:hAnsi="Wingdings" w:hint="default"/>
      </w:rPr>
    </w:lvl>
    <w:lvl w:ilvl="3" w:tplc="04210001" w:tentative="1">
      <w:start w:val="1"/>
      <w:numFmt w:val="bullet"/>
      <w:lvlText w:val=""/>
      <w:lvlJc w:val="left"/>
      <w:pPr>
        <w:ind w:left="2952" w:hanging="360"/>
      </w:pPr>
      <w:rPr>
        <w:rFonts w:ascii="Symbol" w:hAnsi="Symbol" w:hint="default"/>
      </w:rPr>
    </w:lvl>
    <w:lvl w:ilvl="4" w:tplc="04210003" w:tentative="1">
      <w:start w:val="1"/>
      <w:numFmt w:val="bullet"/>
      <w:lvlText w:val="o"/>
      <w:lvlJc w:val="left"/>
      <w:pPr>
        <w:ind w:left="3672" w:hanging="360"/>
      </w:pPr>
      <w:rPr>
        <w:rFonts w:ascii="Courier New" w:hAnsi="Courier New" w:cs="Courier New" w:hint="default"/>
      </w:rPr>
    </w:lvl>
    <w:lvl w:ilvl="5" w:tplc="04210005" w:tentative="1">
      <w:start w:val="1"/>
      <w:numFmt w:val="bullet"/>
      <w:lvlText w:val=""/>
      <w:lvlJc w:val="left"/>
      <w:pPr>
        <w:ind w:left="4392" w:hanging="360"/>
      </w:pPr>
      <w:rPr>
        <w:rFonts w:ascii="Wingdings" w:hAnsi="Wingdings" w:hint="default"/>
      </w:rPr>
    </w:lvl>
    <w:lvl w:ilvl="6" w:tplc="04210001" w:tentative="1">
      <w:start w:val="1"/>
      <w:numFmt w:val="bullet"/>
      <w:lvlText w:val=""/>
      <w:lvlJc w:val="left"/>
      <w:pPr>
        <w:ind w:left="5112" w:hanging="360"/>
      </w:pPr>
      <w:rPr>
        <w:rFonts w:ascii="Symbol" w:hAnsi="Symbol" w:hint="default"/>
      </w:rPr>
    </w:lvl>
    <w:lvl w:ilvl="7" w:tplc="04210003" w:tentative="1">
      <w:start w:val="1"/>
      <w:numFmt w:val="bullet"/>
      <w:lvlText w:val="o"/>
      <w:lvlJc w:val="left"/>
      <w:pPr>
        <w:ind w:left="5832" w:hanging="360"/>
      </w:pPr>
      <w:rPr>
        <w:rFonts w:ascii="Courier New" w:hAnsi="Courier New" w:cs="Courier New" w:hint="default"/>
      </w:rPr>
    </w:lvl>
    <w:lvl w:ilvl="8" w:tplc="04210005" w:tentative="1">
      <w:start w:val="1"/>
      <w:numFmt w:val="bullet"/>
      <w:lvlText w:val=""/>
      <w:lvlJc w:val="left"/>
      <w:pPr>
        <w:ind w:left="6552" w:hanging="360"/>
      </w:pPr>
      <w:rPr>
        <w:rFonts w:ascii="Wingdings" w:hAnsi="Wingdings" w:hint="default"/>
      </w:rPr>
    </w:lvl>
  </w:abstractNum>
  <w:abstractNum w:abstractNumId="46" w15:restartNumberingAfterBreak="0">
    <w:nsid w:val="48B62FA0"/>
    <w:multiLevelType w:val="hybridMultilevel"/>
    <w:tmpl w:val="1B36503E"/>
    <w:lvl w:ilvl="0" w:tplc="DFF0B7A6">
      <w:start w:val="1"/>
      <w:numFmt w:val="decimal"/>
      <w:lvlText w:val="%1."/>
      <w:lvlJc w:val="left"/>
      <w:pPr>
        <w:ind w:left="72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94D4BEB"/>
    <w:multiLevelType w:val="hybridMultilevel"/>
    <w:tmpl w:val="5ABEA5B4"/>
    <w:lvl w:ilvl="0" w:tplc="0409000F">
      <w:start w:val="1"/>
      <w:numFmt w:val="decimal"/>
      <w:lvlText w:val="%1."/>
      <w:lvlJc w:val="left"/>
      <w:pPr>
        <w:tabs>
          <w:tab w:val="num" w:pos="378"/>
        </w:tabs>
        <w:ind w:left="378" w:hanging="360"/>
      </w:p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8" w15:restartNumberingAfterBreak="0">
    <w:nsid w:val="4E5D12F4"/>
    <w:multiLevelType w:val="hybridMultilevel"/>
    <w:tmpl w:val="098C8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4E2D63"/>
    <w:multiLevelType w:val="hybridMultilevel"/>
    <w:tmpl w:val="23F27A26"/>
    <w:lvl w:ilvl="0" w:tplc="B150EBDC">
      <w:start w:val="1"/>
      <w:numFmt w:val="decimal"/>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3716F8C"/>
    <w:multiLevelType w:val="hybridMultilevel"/>
    <w:tmpl w:val="1D42E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44E0709"/>
    <w:multiLevelType w:val="hybridMultilevel"/>
    <w:tmpl w:val="5D8C5CE4"/>
    <w:lvl w:ilvl="0" w:tplc="78EEB440">
      <w:start w:val="1"/>
      <w:numFmt w:val="decimal"/>
      <w:lvlText w:val="%1."/>
      <w:lvlJc w:val="left"/>
      <w:pPr>
        <w:ind w:left="723" w:hanging="363"/>
      </w:pPr>
      <w:rPr>
        <w:rFonts w:hint="default"/>
        <w:b w:val="0"/>
        <w:bCs w:val="0"/>
        <w:i w:val="0"/>
        <w:iCs w:val="0"/>
      </w:rPr>
    </w:lvl>
    <w:lvl w:ilvl="1" w:tplc="04090019">
      <w:start w:val="1"/>
      <w:numFmt w:val="lowerLetter"/>
      <w:lvlText w:val="%2."/>
      <w:lvlJc w:val="left"/>
      <w:pPr>
        <w:ind w:left="1083" w:hanging="360"/>
      </w:pPr>
    </w:lvl>
    <w:lvl w:ilvl="2" w:tplc="67DCE024">
      <w:start w:val="1"/>
      <w:numFmt w:val="upperRoman"/>
      <w:lvlText w:val="%3."/>
      <w:lvlJc w:val="left"/>
      <w:pPr>
        <w:ind w:left="1440" w:hanging="357"/>
      </w:pPr>
      <w:rPr>
        <w:rFonts w:hint="default"/>
      </w:r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2" w15:restartNumberingAfterBreak="0">
    <w:nsid w:val="55224398"/>
    <w:multiLevelType w:val="hybridMultilevel"/>
    <w:tmpl w:val="8014274E"/>
    <w:lvl w:ilvl="0" w:tplc="04210019">
      <w:start w:val="1"/>
      <w:numFmt w:val="lowerLetter"/>
      <w:lvlText w:val="%1."/>
      <w:lvlJc w:val="left"/>
      <w:pPr>
        <w:tabs>
          <w:tab w:val="num" w:pos="4140"/>
        </w:tabs>
        <w:ind w:left="4140" w:hanging="360"/>
      </w:pPr>
      <w:rPr>
        <w:i w:val="0"/>
      </w:rPr>
    </w:lvl>
    <w:lvl w:ilvl="1" w:tplc="A7F8604C">
      <w:start w:val="2"/>
      <w:numFmt w:val="bullet"/>
      <w:lvlText w:val="-"/>
      <w:lvlJc w:val="left"/>
      <w:pPr>
        <w:tabs>
          <w:tab w:val="num" w:pos="4860"/>
        </w:tabs>
        <w:ind w:left="4860" w:hanging="360"/>
      </w:pPr>
      <w:rPr>
        <w:rFonts w:ascii="Times New Roman" w:eastAsia="Times New Roman" w:hAnsi="Times New Roman" w:cs="Times New Roman" w:hint="default"/>
      </w:rPr>
    </w:lvl>
    <w:lvl w:ilvl="2" w:tplc="4D7C0EAA">
      <w:start w:val="1"/>
      <w:numFmt w:val="decimal"/>
      <w:lvlText w:val="%3."/>
      <w:lvlJc w:val="left"/>
      <w:pPr>
        <w:tabs>
          <w:tab w:val="num" w:pos="2880"/>
        </w:tabs>
        <w:ind w:left="2880" w:hanging="360"/>
      </w:pPr>
      <w:rPr>
        <w:rFonts w:hint="default"/>
        <w:b w:val="0"/>
        <w:i w:val="0"/>
      </w:rPr>
    </w:lvl>
    <w:lvl w:ilvl="3" w:tplc="F2008104">
      <w:start w:val="1"/>
      <w:numFmt w:val="decimal"/>
      <w:lvlText w:val="%4."/>
      <w:lvlJc w:val="left"/>
      <w:pPr>
        <w:tabs>
          <w:tab w:val="num" w:pos="6300"/>
        </w:tabs>
        <w:ind w:left="6300" w:hanging="360"/>
      </w:pPr>
    </w:lvl>
    <w:lvl w:ilvl="4" w:tplc="07103898" w:tentative="1">
      <w:start w:val="1"/>
      <w:numFmt w:val="lowerLetter"/>
      <w:lvlText w:val="%5."/>
      <w:lvlJc w:val="left"/>
      <w:pPr>
        <w:tabs>
          <w:tab w:val="num" w:pos="7020"/>
        </w:tabs>
        <w:ind w:left="7020" w:hanging="360"/>
      </w:pPr>
    </w:lvl>
    <w:lvl w:ilvl="5" w:tplc="A69649F4" w:tentative="1">
      <w:start w:val="1"/>
      <w:numFmt w:val="lowerRoman"/>
      <w:lvlText w:val="%6."/>
      <w:lvlJc w:val="right"/>
      <w:pPr>
        <w:tabs>
          <w:tab w:val="num" w:pos="7740"/>
        </w:tabs>
        <w:ind w:left="7740" w:hanging="180"/>
      </w:pPr>
    </w:lvl>
    <w:lvl w:ilvl="6" w:tplc="67B046B8" w:tentative="1">
      <w:start w:val="1"/>
      <w:numFmt w:val="decimal"/>
      <w:lvlText w:val="%7."/>
      <w:lvlJc w:val="left"/>
      <w:pPr>
        <w:tabs>
          <w:tab w:val="num" w:pos="8460"/>
        </w:tabs>
        <w:ind w:left="8460" w:hanging="360"/>
      </w:pPr>
    </w:lvl>
    <w:lvl w:ilvl="7" w:tplc="8FF0736C" w:tentative="1">
      <w:start w:val="1"/>
      <w:numFmt w:val="lowerLetter"/>
      <w:lvlText w:val="%8."/>
      <w:lvlJc w:val="left"/>
      <w:pPr>
        <w:tabs>
          <w:tab w:val="num" w:pos="9180"/>
        </w:tabs>
        <w:ind w:left="9180" w:hanging="360"/>
      </w:pPr>
    </w:lvl>
    <w:lvl w:ilvl="8" w:tplc="6082B788" w:tentative="1">
      <w:start w:val="1"/>
      <w:numFmt w:val="lowerRoman"/>
      <w:lvlText w:val="%9."/>
      <w:lvlJc w:val="right"/>
      <w:pPr>
        <w:tabs>
          <w:tab w:val="num" w:pos="9900"/>
        </w:tabs>
        <w:ind w:left="9900" w:hanging="180"/>
      </w:pPr>
    </w:lvl>
  </w:abstractNum>
  <w:abstractNum w:abstractNumId="53" w15:restartNumberingAfterBreak="0">
    <w:nsid w:val="55D75CAA"/>
    <w:multiLevelType w:val="hybridMultilevel"/>
    <w:tmpl w:val="C4881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1A777B"/>
    <w:multiLevelType w:val="hybridMultilevel"/>
    <w:tmpl w:val="7CDCA2EC"/>
    <w:lvl w:ilvl="0" w:tplc="0409000F">
      <w:start w:val="1"/>
      <w:numFmt w:val="decimal"/>
      <w:lvlText w:val="%1."/>
      <w:lvlJc w:val="left"/>
      <w:pPr>
        <w:ind w:left="720" w:hanging="360"/>
      </w:pPr>
      <w:rPr>
        <w:rFonts w:hint="default"/>
      </w:rPr>
    </w:lvl>
    <w:lvl w:ilvl="1" w:tplc="518E0594">
      <w:start w:val="1"/>
      <w:numFmt w:val="lowerLetter"/>
      <w:lvlText w:val="%2."/>
      <w:lvlJc w:val="left"/>
      <w:pPr>
        <w:ind w:left="1080" w:hanging="36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2C0144"/>
    <w:multiLevelType w:val="hybridMultilevel"/>
    <w:tmpl w:val="64F8EE6C"/>
    <w:lvl w:ilvl="0" w:tplc="04210019">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77F74C0"/>
    <w:multiLevelType w:val="hybridMultilevel"/>
    <w:tmpl w:val="96C8F844"/>
    <w:lvl w:ilvl="0" w:tplc="F802EB9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1601F3"/>
    <w:multiLevelType w:val="hybridMultilevel"/>
    <w:tmpl w:val="C71E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3F76FA"/>
    <w:multiLevelType w:val="hybridMultilevel"/>
    <w:tmpl w:val="52E8E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BA6805"/>
    <w:multiLevelType w:val="hybridMultilevel"/>
    <w:tmpl w:val="9B48A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E37202"/>
    <w:multiLevelType w:val="hybridMultilevel"/>
    <w:tmpl w:val="E974A1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4D6894"/>
    <w:multiLevelType w:val="hybridMultilevel"/>
    <w:tmpl w:val="E1644438"/>
    <w:lvl w:ilvl="0" w:tplc="0409000F">
      <w:start w:val="1"/>
      <w:numFmt w:val="decimal"/>
      <w:lvlText w:val="%1."/>
      <w:lvlJc w:val="left"/>
      <w:pPr>
        <w:ind w:left="720" w:hanging="360"/>
      </w:pPr>
    </w:lvl>
    <w:lvl w:ilvl="1" w:tplc="04090019">
      <w:start w:val="1"/>
      <w:numFmt w:val="lowerLetter"/>
      <w:lvlText w:val="%2."/>
      <w:lvlJc w:val="left"/>
      <w:pPr>
        <w:tabs>
          <w:tab w:val="num" w:pos="2250"/>
        </w:tabs>
        <w:ind w:left="2250" w:hanging="360"/>
      </w:pPr>
    </w:lvl>
    <w:lvl w:ilvl="2" w:tplc="0409000F">
      <w:start w:val="1"/>
      <w:numFmt w:val="decimal"/>
      <w:lvlText w:val="%3."/>
      <w:lvlJc w:val="left"/>
      <w:pPr>
        <w:ind w:left="3150" w:hanging="360"/>
      </w:pPr>
      <w:rPr>
        <w:rFonts w:hint="default"/>
        <w:sz w:val="20"/>
      </w:rPr>
    </w:lvl>
    <w:lvl w:ilvl="3" w:tplc="0409000F">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2" w15:restartNumberingAfterBreak="0">
    <w:nsid w:val="5B830231"/>
    <w:multiLevelType w:val="hybridMultilevel"/>
    <w:tmpl w:val="43A21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F516E04"/>
    <w:multiLevelType w:val="hybridMultilevel"/>
    <w:tmpl w:val="D3260030"/>
    <w:lvl w:ilvl="0" w:tplc="04090019">
      <w:start w:val="1"/>
      <w:numFmt w:val="lowerLetter"/>
      <w:lvlText w:val="%1."/>
      <w:lvlJc w:val="left"/>
      <w:pPr>
        <w:ind w:left="1151" w:hanging="360"/>
      </w:pPr>
    </w:lvl>
    <w:lvl w:ilvl="1" w:tplc="04090019">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64" w15:restartNumberingAfterBreak="0">
    <w:nsid w:val="63C553E0"/>
    <w:multiLevelType w:val="hybridMultilevel"/>
    <w:tmpl w:val="792AB696"/>
    <w:lvl w:ilvl="0" w:tplc="427299D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996237"/>
    <w:multiLevelType w:val="hybridMultilevel"/>
    <w:tmpl w:val="2722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4658DA"/>
    <w:multiLevelType w:val="hybridMultilevel"/>
    <w:tmpl w:val="F440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9475E6"/>
    <w:multiLevelType w:val="hybridMultilevel"/>
    <w:tmpl w:val="028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43133D"/>
    <w:multiLevelType w:val="hybridMultilevel"/>
    <w:tmpl w:val="71EE4AFC"/>
    <w:lvl w:ilvl="0" w:tplc="BA0607B6">
      <w:start w:val="1"/>
      <w:numFmt w:val="decimal"/>
      <w:lvlText w:val="%1."/>
      <w:lvlJc w:val="left"/>
      <w:pPr>
        <w:ind w:left="23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C46726"/>
    <w:multiLevelType w:val="hybridMultilevel"/>
    <w:tmpl w:val="565EE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10F20"/>
    <w:multiLevelType w:val="hybridMultilevel"/>
    <w:tmpl w:val="8156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E031F"/>
    <w:multiLevelType w:val="hybridMultilevel"/>
    <w:tmpl w:val="764CC83E"/>
    <w:lvl w:ilvl="0" w:tplc="71DC63BC">
      <w:start w:val="1"/>
      <w:numFmt w:val="decimal"/>
      <w:lvlText w:val="%1."/>
      <w:lvlJc w:val="left"/>
      <w:pPr>
        <w:ind w:left="-36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2" w15:restartNumberingAfterBreak="0">
    <w:nsid w:val="6FCE0A2F"/>
    <w:multiLevelType w:val="hybridMultilevel"/>
    <w:tmpl w:val="CAFC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E527F3"/>
    <w:multiLevelType w:val="hybridMultilevel"/>
    <w:tmpl w:val="B9CAEA88"/>
    <w:lvl w:ilvl="0" w:tplc="04210001">
      <w:start w:val="1"/>
      <w:numFmt w:val="bullet"/>
      <w:lvlText w:val=""/>
      <w:lvlJc w:val="left"/>
      <w:pPr>
        <w:ind w:left="432" w:hanging="360"/>
      </w:pPr>
      <w:rPr>
        <w:rFonts w:ascii="Symbol" w:hAnsi="Symbol" w:hint="default"/>
      </w:rPr>
    </w:lvl>
    <w:lvl w:ilvl="1" w:tplc="04210003" w:tentative="1">
      <w:start w:val="1"/>
      <w:numFmt w:val="bullet"/>
      <w:lvlText w:val="o"/>
      <w:lvlJc w:val="left"/>
      <w:pPr>
        <w:ind w:left="1152" w:hanging="360"/>
      </w:pPr>
      <w:rPr>
        <w:rFonts w:ascii="Courier New" w:hAnsi="Courier New" w:cs="Courier New" w:hint="default"/>
      </w:rPr>
    </w:lvl>
    <w:lvl w:ilvl="2" w:tplc="04210005" w:tentative="1">
      <w:start w:val="1"/>
      <w:numFmt w:val="bullet"/>
      <w:lvlText w:val=""/>
      <w:lvlJc w:val="left"/>
      <w:pPr>
        <w:ind w:left="1872" w:hanging="360"/>
      </w:pPr>
      <w:rPr>
        <w:rFonts w:ascii="Wingdings" w:hAnsi="Wingdings" w:hint="default"/>
      </w:rPr>
    </w:lvl>
    <w:lvl w:ilvl="3" w:tplc="04210001" w:tentative="1">
      <w:start w:val="1"/>
      <w:numFmt w:val="bullet"/>
      <w:lvlText w:val=""/>
      <w:lvlJc w:val="left"/>
      <w:pPr>
        <w:ind w:left="2592" w:hanging="360"/>
      </w:pPr>
      <w:rPr>
        <w:rFonts w:ascii="Symbol" w:hAnsi="Symbol" w:hint="default"/>
      </w:rPr>
    </w:lvl>
    <w:lvl w:ilvl="4" w:tplc="04210003" w:tentative="1">
      <w:start w:val="1"/>
      <w:numFmt w:val="bullet"/>
      <w:lvlText w:val="o"/>
      <w:lvlJc w:val="left"/>
      <w:pPr>
        <w:ind w:left="3312" w:hanging="360"/>
      </w:pPr>
      <w:rPr>
        <w:rFonts w:ascii="Courier New" w:hAnsi="Courier New" w:cs="Courier New" w:hint="default"/>
      </w:rPr>
    </w:lvl>
    <w:lvl w:ilvl="5" w:tplc="04210005" w:tentative="1">
      <w:start w:val="1"/>
      <w:numFmt w:val="bullet"/>
      <w:lvlText w:val=""/>
      <w:lvlJc w:val="left"/>
      <w:pPr>
        <w:ind w:left="4032" w:hanging="360"/>
      </w:pPr>
      <w:rPr>
        <w:rFonts w:ascii="Wingdings" w:hAnsi="Wingdings" w:hint="default"/>
      </w:rPr>
    </w:lvl>
    <w:lvl w:ilvl="6" w:tplc="04210001" w:tentative="1">
      <w:start w:val="1"/>
      <w:numFmt w:val="bullet"/>
      <w:lvlText w:val=""/>
      <w:lvlJc w:val="left"/>
      <w:pPr>
        <w:ind w:left="4752" w:hanging="360"/>
      </w:pPr>
      <w:rPr>
        <w:rFonts w:ascii="Symbol" w:hAnsi="Symbol" w:hint="default"/>
      </w:rPr>
    </w:lvl>
    <w:lvl w:ilvl="7" w:tplc="04210003" w:tentative="1">
      <w:start w:val="1"/>
      <w:numFmt w:val="bullet"/>
      <w:lvlText w:val="o"/>
      <w:lvlJc w:val="left"/>
      <w:pPr>
        <w:ind w:left="5472" w:hanging="360"/>
      </w:pPr>
      <w:rPr>
        <w:rFonts w:ascii="Courier New" w:hAnsi="Courier New" w:cs="Courier New" w:hint="default"/>
      </w:rPr>
    </w:lvl>
    <w:lvl w:ilvl="8" w:tplc="04210005" w:tentative="1">
      <w:start w:val="1"/>
      <w:numFmt w:val="bullet"/>
      <w:lvlText w:val=""/>
      <w:lvlJc w:val="left"/>
      <w:pPr>
        <w:ind w:left="6192" w:hanging="360"/>
      </w:pPr>
      <w:rPr>
        <w:rFonts w:ascii="Wingdings" w:hAnsi="Wingdings" w:hint="default"/>
      </w:rPr>
    </w:lvl>
  </w:abstractNum>
  <w:abstractNum w:abstractNumId="74" w15:restartNumberingAfterBreak="0">
    <w:nsid w:val="7295116B"/>
    <w:multiLevelType w:val="hybridMultilevel"/>
    <w:tmpl w:val="CA220ACA"/>
    <w:lvl w:ilvl="0" w:tplc="DACA1DEA">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97040F"/>
    <w:multiLevelType w:val="hybridMultilevel"/>
    <w:tmpl w:val="D07803C0"/>
    <w:lvl w:ilvl="0" w:tplc="3CD4FE22">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E8149B"/>
    <w:multiLevelType w:val="hybridMultilevel"/>
    <w:tmpl w:val="7A8A93DE"/>
    <w:lvl w:ilvl="0" w:tplc="91CCC48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180A9B"/>
    <w:multiLevelType w:val="multilevel"/>
    <w:tmpl w:val="37481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BA23ACE"/>
    <w:multiLevelType w:val="hybridMultilevel"/>
    <w:tmpl w:val="3BF6C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4A1B2B"/>
    <w:multiLevelType w:val="hybridMultilevel"/>
    <w:tmpl w:val="23F84C2E"/>
    <w:lvl w:ilvl="0" w:tplc="04090015">
      <w:start w:val="1"/>
      <w:numFmt w:val="upperLetter"/>
      <w:lvlText w:val="%1."/>
      <w:lvlJc w:val="left"/>
      <w:pPr>
        <w:ind w:left="2340"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num w:numId="1" w16cid:durableId="509221692">
    <w:abstractNumId w:val="45"/>
  </w:num>
  <w:num w:numId="2" w16cid:durableId="2022928422">
    <w:abstractNumId w:val="73"/>
  </w:num>
  <w:num w:numId="3" w16cid:durableId="1562444555">
    <w:abstractNumId w:val="50"/>
  </w:num>
  <w:num w:numId="4" w16cid:durableId="2056852655">
    <w:abstractNumId w:val="26"/>
  </w:num>
  <w:num w:numId="5" w16cid:durableId="1328749108">
    <w:abstractNumId w:val="15"/>
  </w:num>
  <w:num w:numId="6" w16cid:durableId="1007564676">
    <w:abstractNumId w:val="47"/>
  </w:num>
  <w:num w:numId="7" w16cid:durableId="16926381">
    <w:abstractNumId w:val="4"/>
  </w:num>
  <w:num w:numId="8" w16cid:durableId="146019764">
    <w:abstractNumId w:val="14"/>
  </w:num>
  <w:num w:numId="9" w16cid:durableId="1759447253">
    <w:abstractNumId w:val="36"/>
  </w:num>
  <w:num w:numId="10" w16cid:durableId="1587611541">
    <w:abstractNumId w:val="23"/>
  </w:num>
  <w:num w:numId="11" w16cid:durableId="1445492991">
    <w:abstractNumId w:val="2"/>
  </w:num>
  <w:num w:numId="12" w16cid:durableId="1798909032">
    <w:abstractNumId w:val="55"/>
  </w:num>
  <w:num w:numId="13" w16cid:durableId="1562399063">
    <w:abstractNumId w:val="7"/>
  </w:num>
  <w:num w:numId="14" w16cid:durableId="1481383813">
    <w:abstractNumId w:val="0"/>
  </w:num>
  <w:num w:numId="15" w16cid:durableId="173804501">
    <w:abstractNumId w:val="12"/>
  </w:num>
  <w:num w:numId="16" w16cid:durableId="1031883021">
    <w:abstractNumId w:val="67"/>
  </w:num>
  <w:num w:numId="17" w16cid:durableId="737900854">
    <w:abstractNumId w:val="52"/>
  </w:num>
  <w:num w:numId="18" w16cid:durableId="151650439">
    <w:abstractNumId w:val="39"/>
  </w:num>
  <w:num w:numId="19" w16cid:durableId="50274010">
    <w:abstractNumId w:val="46"/>
  </w:num>
  <w:num w:numId="20" w16cid:durableId="1380936129">
    <w:abstractNumId w:val="8"/>
  </w:num>
  <w:num w:numId="21" w16cid:durableId="6059444">
    <w:abstractNumId w:val="71"/>
  </w:num>
  <w:num w:numId="22" w16cid:durableId="813957848">
    <w:abstractNumId w:val="57"/>
  </w:num>
  <w:num w:numId="23" w16cid:durableId="66809288">
    <w:abstractNumId w:val="48"/>
  </w:num>
  <w:num w:numId="24" w16cid:durableId="16858285">
    <w:abstractNumId w:val="56"/>
  </w:num>
  <w:num w:numId="25" w16cid:durableId="1098139464">
    <w:abstractNumId w:val="69"/>
  </w:num>
  <w:num w:numId="26" w16cid:durableId="2002851135">
    <w:abstractNumId w:val="76"/>
  </w:num>
  <w:num w:numId="27" w16cid:durableId="848788747">
    <w:abstractNumId w:val="54"/>
  </w:num>
  <w:num w:numId="28" w16cid:durableId="550969283">
    <w:abstractNumId w:val="62"/>
  </w:num>
  <w:num w:numId="29" w16cid:durableId="1737971433">
    <w:abstractNumId w:val="51"/>
  </w:num>
  <w:num w:numId="30" w16cid:durableId="711422455">
    <w:abstractNumId w:val="25"/>
  </w:num>
  <w:num w:numId="31" w16cid:durableId="422603770">
    <w:abstractNumId w:val="31"/>
  </w:num>
  <w:num w:numId="32" w16cid:durableId="1803689252">
    <w:abstractNumId w:val="16"/>
  </w:num>
  <w:num w:numId="33" w16cid:durableId="750199941">
    <w:abstractNumId w:val="49"/>
  </w:num>
  <w:num w:numId="34" w16cid:durableId="879438091">
    <w:abstractNumId w:val="34"/>
  </w:num>
  <w:num w:numId="35" w16cid:durableId="669599929">
    <w:abstractNumId w:val="74"/>
  </w:num>
  <w:num w:numId="36" w16cid:durableId="25184321">
    <w:abstractNumId w:val="3"/>
  </w:num>
  <w:num w:numId="37" w16cid:durableId="459541129">
    <w:abstractNumId w:val="70"/>
  </w:num>
  <w:num w:numId="38" w16cid:durableId="1387610208">
    <w:abstractNumId w:val="20"/>
  </w:num>
  <w:num w:numId="39" w16cid:durableId="1086607186">
    <w:abstractNumId w:val="75"/>
  </w:num>
  <w:num w:numId="40" w16cid:durableId="211964031">
    <w:abstractNumId w:val="30"/>
  </w:num>
  <w:num w:numId="41" w16cid:durableId="689529087">
    <w:abstractNumId w:val="64"/>
  </w:num>
  <w:num w:numId="42" w16cid:durableId="1851213272">
    <w:abstractNumId w:val="44"/>
  </w:num>
  <w:num w:numId="43" w16cid:durableId="1940794247">
    <w:abstractNumId w:val="35"/>
  </w:num>
  <w:num w:numId="44" w16cid:durableId="864098862">
    <w:abstractNumId w:val="18"/>
  </w:num>
  <w:num w:numId="45" w16cid:durableId="1203712870">
    <w:abstractNumId w:val="72"/>
  </w:num>
  <w:num w:numId="46" w16cid:durableId="1488744667">
    <w:abstractNumId w:val="43"/>
  </w:num>
  <w:num w:numId="47" w16cid:durableId="1557163243">
    <w:abstractNumId w:val="38"/>
  </w:num>
  <w:num w:numId="48" w16cid:durableId="1917547876">
    <w:abstractNumId w:val="13"/>
  </w:num>
  <w:num w:numId="49" w16cid:durableId="1828011102">
    <w:abstractNumId w:val="40"/>
  </w:num>
  <w:num w:numId="50" w16cid:durableId="1216506820">
    <w:abstractNumId w:val="42"/>
  </w:num>
  <w:num w:numId="51" w16cid:durableId="393240721">
    <w:abstractNumId w:val="17"/>
  </w:num>
  <w:num w:numId="52" w16cid:durableId="1326977654">
    <w:abstractNumId w:val="6"/>
  </w:num>
  <w:num w:numId="53" w16cid:durableId="1082529923">
    <w:abstractNumId w:val="41"/>
  </w:num>
  <w:num w:numId="54" w16cid:durableId="1408454982">
    <w:abstractNumId w:val="58"/>
  </w:num>
  <w:num w:numId="55" w16cid:durableId="1852404365">
    <w:abstractNumId w:val="61"/>
  </w:num>
  <w:num w:numId="56" w16cid:durableId="688920184">
    <w:abstractNumId w:val="28"/>
  </w:num>
  <w:num w:numId="57" w16cid:durableId="961886475">
    <w:abstractNumId w:val="53"/>
  </w:num>
  <w:num w:numId="58" w16cid:durableId="1443961781">
    <w:abstractNumId w:val="66"/>
  </w:num>
  <w:num w:numId="59" w16cid:durableId="1347291287">
    <w:abstractNumId w:val="33"/>
  </w:num>
  <w:num w:numId="60" w16cid:durableId="1125545955">
    <w:abstractNumId w:val="59"/>
  </w:num>
  <w:num w:numId="61" w16cid:durableId="1162936623">
    <w:abstractNumId w:val="65"/>
  </w:num>
  <w:num w:numId="62" w16cid:durableId="1324546">
    <w:abstractNumId w:val="78"/>
  </w:num>
  <w:num w:numId="63" w16cid:durableId="1330401746">
    <w:abstractNumId w:val="21"/>
  </w:num>
  <w:num w:numId="64" w16cid:durableId="1290823983">
    <w:abstractNumId w:val="32"/>
  </w:num>
  <w:num w:numId="65" w16cid:durableId="1025522477">
    <w:abstractNumId w:val="29"/>
  </w:num>
  <w:num w:numId="66" w16cid:durableId="1957786175">
    <w:abstractNumId w:val="37"/>
  </w:num>
  <w:num w:numId="67" w16cid:durableId="138766036">
    <w:abstractNumId w:val="24"/>
  </w:num>
  <w:num w:numId="68" w16cid:durableId="422726285">
    <w:abstractNumId w:val="79"/>
  </w:num>
  <w:num w:numId="69" w16cid:durableId="1029179002">
    <w:abstractNumId w:val="68"/>
  </w:num>
  <w:num w:numId="70" w16cid:durableId="661472597">
    <w:abstractNumId w:val="63"/>
  </w:num>
  <w:num w:numId="71" w16cid:durableId="398330020">
    <w:abstractNumId w:val="60"/>
  </w:num>
  <w:num w:numId="72" w16cid:durableId="1161434445">
    <w:abstractNumId w:val="77"/>
  </w:num>
  <w:num w:numId="73" w16cid:durableId="1986472053">
    <w:abstractNumId w:val="19"/>
  </w:num>
  <w:num w:numId="74" w16cid:durableId="4674506">
    <w:abstractNumId w:val="1"/>
  </w:num>
  <w:num w:numId="75" w16cid:durableId="858472054">
    <w:abstractNumId w:val="11"/>
  </w:num>
  <w:num w:numId="76" w16cid:durableId="2081904393">
    <w:abstractNumId w:val="10"/>
  </w:num>
  <w:num w:numId="77" w16cid:durableId="372928294">
    <w:abstractNumId w:val="22"/>
  </w:num>
  <w:num w:numId="78" w16cid:durableId="206331597">
    <w:abstractNumId w:val="27"/>
  </w:num>
  <w:num w:numId="79" w16cid:durableId="829760561">
    <w:abstractNumId w:val="5"/>
  </w:num>
  <w:num w:numId="80" w16cid:durableId="1287614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94735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32817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14748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2985782">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cryptProviderType="rsaAES" w:cryptAlgorithmClass="hash" w:cryptAlgorithmType="typeAny" w:cryptAlgorithmSid="14" w:cryptSpinCount="100000" w:hash="mVVtt7NoSjB7B05x+bSLma9egdV+PGawowC5tZmzMGYEDlk7Mq8Iemgr0BZrP0d9MXUWX9CQGS1N6uRZubZPug==" w:salt="vFCpwPY8+QxKkF0ep25e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D1"/>
    <w:rsid w:val="000159AD"/>
    <w:rsid w:val="00036E54"/>
    <w:rsid w:val="000654AB"/>
    <w:rsid w:val="00074C69"/>
    <w:rsid w:val="00080596"/>
    <w:rsid w:val="00083EA0"/>
    <w:rsid w:val="000961FB"/>
    <w:rsid w:val="000A31AE"/>
    <w:rsid w:val="000B0DBF"/>
    <w:rsid w:val="000C0BA9"/>
    <w:rsid w:val="000C7F24"/>
    <w:rsid w:val="000D3AC3"/>
    <w:rsid w:val="000E1101"/>
    <w:rsid w:val="000E1362"/>
    <w:rsid w:val="000E5915"/>
    <w:rsid w:val="00107678"/>
    <w:rsid w:val="0011775C"/>
    <w:rsid w:val="001306D2"/>
    <w:rsid w:val="0014088A"/>
    <w:rsid w:val="00140D14"/>
    <w:rsid w:val="0014111F"/>
    <w:rsid w:val="00156329"/>
    <w:rsid w:val="001714CF"/>
    <w:rsid w:val="0018019B"/>
    <w:rsid w:val="00187842"/>
    <w:rsid w:val="001A44EA"/>
    <w:rsid w:val="001C2CB5"/>
    <w:rsid w:val="001D1A9F"/>
    <w:rsid w:val="001D296B"/>
    <w:rsid w:val="001E068B"/>
    <w:rsid w:val="001F1EDA"/>
    <w:rsid w:val="00205362"/>
    <w:rsid w:val="00205503"/>
    <w:rsid w:val="00206751"/>
    <w:rsid w:val="00206980"/>
    <w:rsid w:val="0022371F"/>
    <w:rsid w:val="00224B8C"/>
    <w:rsid w:val="00232749"/>
    <w:rsid w:val="00242928"/>
    <w:rsid w:val="002431CC"/>
    <w:rsid w:val="002515DB"/>
    <w:rsid w:val="00257A65"/>
    <w:rsid w:val="0027180C"/>
    <w:rsid w:val="00274379"/>
    <w:rsid w:val="00274681"/>
    <w:rsid w:val="0029138C"/>
    <w:rsid w:val="0029617D"/>
    <w:rsid w:val="002A3826"/>
    <w:rsid w:val="002A7A6A"/>
    <w:rsid w:val="002B272F"/>
    <w:rsid w:val="002B357E"/>
    <w:rsid w:val="002B6F31"/>
    <w:rsid w:val="002E7E40"/>
    <w:rsid w:val="002F0B70"/>
    <w:rsid w:val="003151D1"/>
    <w:rsid w:val="00315C8C"/>
    <w:rsid w:val="0031630F"/>
    <w:rsid w:val="003216F7"/>
    <w:rsid w:val="00330261"/>
    <w:rsid w:val="003354E0"/>
    <w:rsid w:val="0034409B"/>
    <w:rsid w:val="00350F0C"/>
    <w:rsid w:val="00362030"/>
    <w:rsid w:val="003634E3"/>
    <w:rsid w:val="003760B9"/>
    <w:rsid w:val="00384BF1"/>
    <w:rsid w:val="003951FB"/>
    <w:rsid w:val="003A2B4B"/>
    <w:rsid w:val="003C3EF6"/>
    <w:rsid w:val="003C587C"/>
    <w:rsid w:val="003E0071"/>
    <w:rsid w:val="003E25BB"/>
    <w:rsid w:val="003E64F8"/>
    <w:rsid w:val="003E777D"/>
    <w:rsid w:val="003F59D7"/>
    <w:rsid w:val="003F62F5"/>
    <w:rsid w:val="004104E2"/>
    <w:rsid w:val="00427C1D"/>
    <w:rsid w:val="00434E2F"/>
    <w:rsid w:val="004366B7"/>
    <w:rsid w:val="004550D7"/>
    <w:rsid w:val="004621C8"/>
    <w:rsid w:val="00467736"/>
    <w:rsid w:val="00494B1B"/>
    <w:rsid w:val="004B084C"/>
    <w:rsid w:val="004B5E93"/>
    <w:rsid w:val="004D7EB8"/>
    <w:rsid w:val="004E0A99"/>
    <w:rsid w:val="004F5081"/>
    <w:rsid w:val="004F51D4"/>
    <w:rsid w:val="005018EA"/>
    <w:rsid w:val="00506385"/>
    <w:rsid w:val="00507356"/>
    <w:rsid w:val="00550A3B"/>
    <w:rsid w:val="00553A2A"/>
    <w:rsid w:val="00583A73"/>
    <w:rsid w:val="0059032D"/>
    <w:rsid w:val="00595F69"/>
    <w:rsid w:val="005963BF"/>
    <w:rsid w:val="005969EC"/>
    <w:rsid w:val="005A55E0"/>
    <w:rsid w:val="005B1E3E"/>
    <w:rsid w:val="005B4D29"/>
    <w:rsid w:val="005C030D"/>
    <w:rsid w:val="005C2179"/>
    <w:rsid w:val="005C3D3F"/>
    <w:rsid w:val="005D3D70"/>
    <w:rsid w:val="005E51D7"/>
    <w:rsid w:val="005E706C"/>
    <w:rsid w:val="005F3C40"/>
    <w:rsid w:val="005F61D0"/>
    <w:rsid w:val="00602A18"/>
    <w:rsid w:val="00603412"/>
    <w:rsid w:val="00616148"/>
    <w:rsid w:val="0062035D"/>
    <w:rsid w:val="00621864"/>
    <w:rsid w:val="0064490B"/>
    <w:rsid w:val="006625CF"/>
    <w:rsid w:val="0066306D"/>
    <w:rsid w:val="006645A9"/>
    <w:rsid w:val="006727F6"/>
    <w:rsid w:val="006A3048"/>
    <w:rsid w:val="006C3FC1"/>
    <w:rsid w:val="006C7D4F"/>
    <w:rsid w:val="006D3B0A"/>
    <w:rsid w:val="006D650A"/>
    <w:rsid w:val="006F3EC3"/>
    <w:rsid w:val="0071192B"/>
    <w:rsid w:val="00723CD1"/>
    <w:rsid w:val="007309A6"/>
    <w:rsid w:val="007314CB"/>
    <w:rsid w:val="007431A2"/>
    <w:rsid w:val="00754E55"/>
    <w:rsid w:val="007738BE"/>
    <w:rsid w:val="00773C80"/>
    <w:rsid w:val="007776EC"/>
    <w:rsid w:val="007826D5"/>
    <w:rsid w:val="00794283"/>
    <w:rsid w:val="007A1139"/>
    <w:rsid w:val="007A6E09"/>
    <w:rsid w:val="007B20DE"/>
    <w:rsid w:val="007B2309"/>
    <w:rsid w:val="007C0417"/>
    <w:rsid w:val="007C1C44"/>
    <w:rsid w:val="007C2291"/>
    <w:rsid w:val="007F3147"/>
    <w:rsid w:val="00807C78"/>
    <w:rsid w:val="00814D98"/>
    <w:rsid w:val="008157B5"/>
    <w:rsid w:val="008340BA"/>
    <w:rsid w:val="00851626"/>
    <w:rsid w:val="00872C2A"/>
    <w:rsid w:val="00873731"/>
    <w:rsid w:val="00874365"/>
    <w:rsid w:val="00881914"/>
    <w:rsid w:val="00891EDB"/>
    <w:rsid w:val="00896006"/>
    <w:rsid w:val="008A556B"/>
    <w:rsid w:val="008C0726"/>
    <w:rsid w:val="008D5DF8"/>
    <w:rsid w:val="008E7CB8"/>
    <w:rsid w:val="008F658E"/>
    <w:rsid w:val="008F79C1"/>
    <w:rsid w:val="0090316F"/>
    <w:rsid w:val="00905C15"/>
    <w:rsid w:val="00911DEC"/>
    <w:rsid w:val="009156AA"/>
    <w:rsid w:val="00916053"/>
    <w:rsid w:val="00932AEF"/>
    <w:rsid w:val="00932EAF"/>
    <w:rsid w:val="00940C48"/>
    <w:rsid w:val="00946C01"/>
    <w:rsid w:val="009631F4"/>
    <w:rsid w:val="00967825"/>
    <w:rsid w:val="0097409D"/>
    <w:rsid w:val="009803A1"/>
    <w:rsid w:val="00983CDB"/>
    <w:rsid w:val="00983DDD"/>
    <w:rsid w:val="0099616D"/>
    <w:rsid w:val="009A14BD"/>
    <w:rsid w:val="009A338D"/>
    <w:rsid w:val="009B1326"/>
    <w:rsid w:val="009B47D6"/>
    <w:rsid w:val="009B5A80"/>
    <w:rsid w:val="009B6167"/>
    <w:rsid w:val="009C6AC5"/>
    <w:rsid w:val="009D2DF0"/>
    <w:rsid w:val="009D3422"/>
    <w:rsid w:val="009D571A"/>
    <w:rsid w:val="009E2FC9"/>
    <w:rsid w:val="009F2D41"/>
    <w:rsid w:val="00A0502D"/>
    <w:rsid w:val="00A0659B"/>
    <w:rsid w:val="00A314F6"/>
    <w:rsid w:val="00A447AF"/>
    <w:rsid w:val="00A46CDC"/>
    <w:rsid w:val="00A55C1A"/>
    <w:rsid w:val="00A73A08"/>
    <w:rsid w:val="00A7421F"/>
    <w:rsid w:val="00A90C3A"/>
    <w:rsid w:val="00A9667B"/>
    <w:rsid w:val="00AA2B2D"/>
    <w:rsid w:val="00AB5911"/>
    <w:rsid w:val="00AD3AB8"/>
    <w:rsid w:val="00AD484E"/>
    <w:rsid w:val="00AD5FAE"/>
    <w:rsid w:val="00AE1A2D"/>
    <w:rsid w:val="00AE51F7"/>
    <w:rsid w:val="00AF10A3"/>
    <w:rsid w:val="00AF3F14"/>
    <w:rsid w:val="00B04AED"/>
    <w:rsid w:val="00B06F47"/>
    <w:rsid w:val="00B23592"/>
    <w:rsid w:val="00B317C2"/>
    <w:rsid w:val="00B5488A"/>
    <w:rsid w:val="00B54F83"/>
    <w:rsid w:val="00B552C9"/>
    <w:rsid w:val="00B64DD0"/>
    <w:rsid w:val="00B70F55"/>
    <w:rsid w:val="00B71716"/>
    <w:rsid w:val="00B74139"/>
    <w:rsid w:val="00B75EE5"/>
    <w:rsid w:val="00B94B9A"/>
    <w:rsid w:val="00BA0F51"/>
    <w:rsid w:val="00BA13D9"/>
    <w:rsid w:val="00BA59E4"/>
    <w:rsid w:val="00BB4A96"/>
    <w:rsid w:val="00BB74F3"/>
    <w:rsid w:val="00BC507B"/>
    <w:rsid w:val="00BF0220"/>
    <w:rsid w:val="00BF33B4"/>
    <w:rsid w:val="00BF5D66"/>
    <w:rsid w:val="00C06B8F"/>
    <w:rsid w:val="00C078F0"/>
    <w:rsid w:val="00C244D6"/>
    <w:rsid w:val="00C37EAC"/>
    <w:rsid w:val="00C42AB3"/>
    <w:rsid w:val="00C53FB2"/>
    <w:rsid w:val="00C5755A"/>
    <w:rsid w:val="00C57B26"/>
    <w:rsid w:val="00C61305"/>
    <w:rsid w:val="00C70B5F"/>
    <w:rsid w:val="00C86CD1"/>
    <w:rsid w:val="00C97D6B"/>
    <w:rsid w:val="00CA0959"/>
    <w:rsid w:val="00CA57B4"/>
    <w:rsid w:val="00CB0451"/>
    <w:rsid w:val="00CC56A4"/>
    <w:rsid w:val="00CD2AA3"/>
    <w:rsid w:val="00CD4B96"/>
    <w:rsid w:val="00CF1976"/>
    <w:rsid w:val="00D053F0"/>
    <w:rsid w:val="00D22B9C"/>
    <w:rsid w:val="00D33057"/>
    <w:rsid w:val="00D403C2"/>
    <w:rsid w:val="00D478A9"/>
    <w:rsid w:val="00D54B01"/>
    <w:rsid w:val="00D55E36"/>
    <w:rsid w:val="00D72A6D"/>
    <w:rsid w:val="00DA61C8"/>
    <w:rsid w:val="00DB4781"/>
    <w:rsid w:val="00DB7A6B"/>
    <w:rsid w:val="00DC177C"/>
    <w:rsid w:val="00DC5697"/>
    <w:rsid w:val="00DC6C3C"/>
    <w:rsid w:val="00DE0AD8"/>
    <w:rsid w:val="00DF0964"/>
    <w:rsid w:val="00DF12FB"/>
    <w:rsid w:val="00E016D7"/>
    <w:rsid w:val="00E03395"/>
    <w:rsid w:val="00E12A18"/>
    <w:rsid w:val="00E1498E"/>
    <w:rsid w:val="00E17432"/>
    <w:rsid w:val="00E2050E"/>
    <w:rsid w:val="00E22B79"/>
    <w:rsid w:val="00E25B66"/>
    <w:rsid w:val="00E323DD"/>
    <w:rsid w:val="00E61E0C"/>
    <w:rsid w:val="00E765CE"/>
    <w:rsid w:val="00E90BD8"/>
    <w:rsid w:val="00E912D6"/>
    <w:rsid w:val="00E93E97"/>
    <w:rsid w:val="00EA5C26"/>
    <w:rsid w:val="00F03067"/>
    <w:rsid w:val="00F23254"/>
    <w:rsid w:val="00F23A87"/>
    <w:rsid w:val="00F23AEC"/>
    <w:rsid w:val="00F3262F"/>
    <w:rsid w:val="00F35A5B"/>
    <w:rsid w:val="00F372F1"/>
    <w:rsid w:val="00F4170E"/>
    <w:rsid w:val="00F72185"/>
    <w:rsid w:val="00F84F52"/>
    <w:rsid w:val="00F86474"/>
    <w:rsid w:val="00F96393"/>
    <w:rsid w:val="00FA01D0"/>
    <w:rsid w:val="00FA25D4"/>
    <w:rsid w:val="00FB1E28"/>
    <w:rsid w:val="00FB4CE7"/>
    <w:rsid w:val="00FD50AF"/>
    <w:rsid w:val="00FD637E"/>
    <w:rsid w:val="00FE6D1D"/>
    <w:rsid w:val="00FF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3BF0"/>
  <w15:docId w15:val="{25C379D0-2679-43B5-A60C-43CE4D90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7B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7B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723CD1"/>
    <w:pPr>
      <w:keepNext/>
      <w:shd w:val="clear" w:color="auto" w:fill="D5DCE4"/>
      <w:spacing w:before="60" w:after="60"/>
      <w:jc w:val="center"/>
      <w:outlineLvl w:val="2"/>
    </w:pPr>
    <w:rPr>
      <w:rFonts w:asciiTheme="majorHAnsi" w:hAnsiTheme="majorHAnsi"/>
      <w:b/>
      <w:caps/>
      <w:sz w:val="16"/>
      <w:szCs w:val="20"/>
      <w:lang w:val="en-GB"/>
    </w:rPr>
  </w:style>
  <w:style w:type="paragraph" w:styleId="Heading4">
    <w:name w:val="heading 4"/>
    <w:basedOn w:val="Normal"/>
    <w:next w:val="Normal"/>
    <w:link w:val="Heading4Char"/>
    <w:unhideWhenUsed/>
    <w:qFormat/>
    <w:rsid w:val="00C57B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57B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57B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57B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7B2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57B2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B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57B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3CD1"/>
    <w:rPr>
      <w:rFonts w:asciiTheme="majorHAnsi" w:eastAsia="Times New Roman" w:hAnsiTheme="majorHAnsi" w:cs="Times New Roman"/>
      <w:b/>
      <w:caps/>
      <w:sz w:val="16"/>
      <w:szCs w:val="20"/>
      <w:shd w:val="clear" w:color="auto" w:fill="D5DCE4"/>
      <w:lang w:val="en-GB"/>
    </w:rPr>
  </w:style>
  <w:style w:type="character" w:customStyle="1" w:styleId="Heading4Char">
    <w:name w:val="Heading 4 Char"/>
    <w:basedOn w:val="DefaultParagraphFont"/>
    <w:link w:val="Heading4"/>
    <w:rsid w:val="00C57B2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C57B2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C57B2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C57B2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C57B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57B26"/>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semiHidden/>
    <w:rsid w:val="00723CD1"/>
    <w:pPr>
      <w:tabs>
        <w:tab w:val="center" w:pos="4320"/>
        <w:tab w:val="right" w:pos="8640"/>
      </w:tabs>
    </w:pPr>
    <w:rPr>
      <w:sz w:val="20"/>
      <w:szCs w:val="20"/>
    </w:rPr>
  </w:style>
  <w:style w:type="character" w:customStyle="1" w:styleId="FooterChar">
    <w:name w:val="Footer Char"/>
    <w:basedOn w:val="DefaultParagraphFont"/>
    <w:link w:val="Footer"/>
    <w:semiHidden/>
    <w:rsid w:val="00723CD1"/>
    <w:rPr>
      <w:rFonts w:ascii="Times New Roman" w:eastAsia="Times New Roman" w:hAnsi="Times New Roman" w:cs="Times New Roman"/>
      <w:sz w:val="20"/>
      <w:szCs w:val="20"/>
    </w:rPr>
  </w:style>
  <w:style w:type="paragraph" w:styleId="ListParagraph">
    <w:name w:val="List Paragraph"/>
    <w:aliases w:val="+FISBullet4,List Paragraph Char Char,b1,d_bodyb,lp1,Amex_bullet,Figure_name,List Paragraph11,Number_1,SGLText List Paragraph,new,List Paragraph2,Normal Sentence,ListPar1,Citation List,bullet,cS List Paragraph"/>
    <w:basedOn w:val="Normal"/>
    <w:link w:val="ListParagraphChar"/>
    <w:uiPriority w:val="34"/>
    <w:qFormat/>
    <w:rsid w:val="00723CD1"/>
    <w:pPr>
      <w:ind w:left="720"/>
    </w:pPr>
  </w:style>
  <w:style w:type="character" w:customStyle="1" w:styleId="ListParagraphChar">
    <w:name w:val="List Paragraph Char"/>
    <w:aliases w:val="+FISBullet4 Char,List Paragraph Char Char Char,b1 Char,d_bodyb Char,lp1 Char,Amex_bullet Char,Figure_name Char,List Paragraph11 Char,Number_1 Char,SGLText List Paragraph Char,new Char,List Paragraph2 Char,Normal Sentence Char"/>
    <w:link w:val="ListParagraph"/>
    <w:uiPriority w:val="34"/>
    <w:qFormat/>
    <w:locked/>
    <w:rsid w:val="00723CD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3CD1"/>
    <w:rPr>
      <w:color w:val="0000FF" w:themeColor="hyperlink"/>
      <w:u w:val="single"/>
    </w:rPr>
  </w:style>
  <w:style w:type="paragraph" w:styleId="Header">
    <w:name w:val="header"/>
    <w:basedOn w:val="Normal"/>
    <w:link w:val="HeaderChar"/>
    <w:unhideWhenUsed/>
    <w:rsid w:val="004F5081"/>
    <w:pPr>
      <w:tabs>
        <w:tab w:val="center" w:pos="4680"/>
        <w:tab w:val="right" w:pos="9360"/>
      </w:tabs>
    </w:pPr>
  </w:style>
  <w:style w:type="character" w:customStyle="1" w:styleId="HeaderChar">
    <w:name w:val="Header Char"/>
    <w:basedOn w:val="DefaultParagraphFont"/>
    <w:link w:val="Header"/>
    <w:rsid w:val="004F5081"/>
    <w:rPr>
      <w:rFonts w:ascii="Times New Roman" w:eastAsia="Times New Roman" w:hAnsi="Times New Roman" w:cs="Times New Roman"/>
      <w:sz w:val="24"/>
      <w:szCs w:val="24"/>
    </w:rPr>
  </w:style>
  <w:style w:type="paragraph" w:styleId="Revision">
    <w:name w:val="Revision"/>
    <w:hidden/>
    <w:uiPriority w:val="99"/>
    <w:semiHidden/>
    <w:rsid w:val="0023274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232749"/>
    <w:rPr>
      <w:rFonts w:ascii="Tahoma" w:hAnsi="Tahoma" w:cs="Tahoma"/>
      <w:sz w:val="16"/>
      <w:szCs w:val="16"/>
    </w:rPr>
  </w:style>
  <w:style w:type="character" w:customStyle="1" w:styleId="BalloonTextChar">
    <w:name w:val="Balloon Text Char"/>
    <w:basedOn w:val="DefaultParagraphFont"/>
    <w:link w:val="BalloonText"/>
    <w:uiPriority w:val="99"/>
    <w:semiHidden/>
    <w:rsid w:val="00232749"/>
    <w:rPr>
      <w:rFonts w:ascii="Tahoma" w:eastAsia="Times New Roman" w:hAnsi="Tahoma" w:cs="Tahoma"/>
      <w:sz w:val="16"/>
      <w:szCs w:val="16"/>
    </w:rPr>
  </w:style>
  <w:style w:type="paragraph" w:styleId="Title">
    <w:name w:val="Title"/>
    <w:basedOn w:val="Normal"/>
    <w:link w:val="TitleChar"/>
    <w:qFormat/>
    <w:rsid w:val="00C57B26"/>
    <w:pPr>
      <w:jc w:val="center"/>
    </w:pPr>
    <w:rPr>
      <w:b/>
      <w:szCs w:val="20"/>
    </w:rPr>
  </w:style>
  <w:style w:type="character" w:customStyle="1" w:styleId="TitleChar">
    <w:name w:val="Title Char"/>
    <w:basedOn w:val="DefaultParagraphFont"/>
    <w:link w:val="Title"/>
    <w:rsid w:val="00C57B26"/>
    <w:rPr>
      <w:rFonts w:ascii="Times New Roman" w:eastAsia="Times New Roman" w:hAnsi="Times New Roman" w:cs="Times New Roman"/>
      <w:b/>
      <w:sz w:val="24"/>
      <w:szCs w:val="20"/>
    </w:rPr>
  </w:style>
  <w:style w:type="paragraph" w:styleId="BodyText2">
    <w:name w:val="Body Text 2"/>
    <w:basedOn w:val="Normal"/>
    <w:link w:val="BodyText2Char"/>
    <w:semiHidden/>
    <w:rsid w:val="00C57B26"/>
    <w:pPr>
      <w:jc w:val="both"/>
    </w:pPr>
    <w:rPr>
      <w:sz w:val="20"/>
      <w:szCs w:val="20"/>
      <w:lang w:val="en-GB"/>
    </w:rPr>
  </w:style>
  <w:style w:type="character" w:customStyle="1" w:styleId="BodyText2Char">
    <w:name w:val="Body Text 2 Char"/>
    <w:basedOn w:val="DefaultParagraphFont"/>
    <w:link w:val="BodyText2"/>
    <w:semiHidden/>
    <w:rsid w:val="00C57B2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rsid w:val="00C57B26"/>
    <w:pPr>
      <w:ind w:left="360" w:hanging="360"/>
      <w:jc w:val="both"/>
    </w:pPr>
    <w:rPr>
      <w:szCs w:val="20"/>
    </w:rPr>
  </w:style>
  <w:style w:type="character" w:customStyle="1" w:styleId="BodyTextIndent3Char">
    <w:name w:val="Body Text Indent 3 Char"/>
    <w:basedOn w:val="DefaultParagraphFont"/>
    <w:link w:val="BodyTextIndent3"/>
    <w:uiPriority w:val="99"/>
    <w:semiHidden/>
    <w:rsid w:val="00C57B26"/>
    <w:rPr>
      <w:rFonts w:ascii="Times New Roman" w:eastAsia="Times New Roman" w:hAnsi="Times New Roman" w:cs="Times New Roman"/>
      <w:sz w:val="24"/>
      <w:szCs w:val="20"/>
    </w:rPr>
  </w:style>
  <w:style w:type="paragraph" w:styleId="BlockText">
    <w:name w:val="Block Text"/>
    <w:basedOn w:val="Normal"/>
    <w:semiHidden/>
    <w:rsid w:val="00C57B26"/>
    <w:pPr>
      <w:ind w:left="360" w:right="33"/>
      <w:jc w:val="both"/>
    </w:pPr>
    <w:rPr>
      <w:rFonts w:ascii="Book Antiqua" w:hAnsi="Book Antiqua"/>
      <w:szCs w:val="22"/>
    </w:rPr>
  </w:style>
  <w:style w:type="paragraph" w:styleId="BodyText3">
    <w:name w:val="Body Text 3"/>
    <w:basedOn w:val="Normal"/>
    <w:link w:val="BodyText3Char"/>
    <w:uiPriority w:val="99"/>
    <w:semiHidden/>
    <w:rsid w:val="00C57B26"/>
    <w:rPr>
      <w:szCs w:val="20"/>
      <w:lang w:val="en-GB"/>
    </w:rPr>
  </w:style>
  <w:style w:type="character" w:customStyle="1" w:styleId="BodyText3Char">
    <w:name w:val="Body Text 3 Char"/>
    <w:basedOn w:val="DefaultParagraphFont"/>
    <w:link w:val="BodyText3"/>
    <w:uiPriority w:val="99"/>
    <w:semiHidden/>
    <w:rsid w:val="00C57B26"/>
    <w:rPr>
      <w:rFonts w:ascii="Times New Roman" w:eastAsia="Times New Roman" w:hAnsi="Times New Roman" w:cs="Times New Roman"/>
      <w:sz w:val="24"/>
      <w:szCs w:val="20"/>
      <w:lang w:val="en-GB"/>
    </w:rPr>
  </w:style>
  <w:style w:type="paragraph" w:styleId="BodyText">
    <w:name w:val="Body Text"/>
    <w:basedOn w:val="Normal"/>
    <w:link w:val="BodyTextChar"/>
    <w:uiPriority w:val="99"/>
    <w:semiHidden/>
    <w:rsid w:val="00C57B26"/>
    <w:pPr>
      <w:jc w:val="both"/>
    </w:pPr>
    <w:rPr>
      <w:rFonts w:ascii="Book Antiqua" w:hAnsi="Book Antiqua"/>
      <w:sz w:val="20"/>
      <w:szCs w:val="20"/>
    </w:rPr>
  </w:style>
  <w:style w:type="character" w:customStyle="1" w:styleId="BodyTextChar">
    <w:name w:val="Body Text Char"/>
    <w:basedOn w:val="DefaultParagraphFont"/>
    <w:link w:val="BodyText"/>
    <w:uiPriority w:val="99"/>
    <w:semiHidden/>
    <w:rsid w:val="00C57B26"/>
    <w:rPr>
      <w:rFonts w:ascii="Book Antiqua" w:eastAsia="Times New Roman" w:hAnsi="Book Antiqua" w:cs="Times New Roman"/>
      <w:sz w:val="20"/>
      <w:szCs w:val="20"/>
    </w:rPr>
  </w:style>
  <w:style w:type="paragraph" w:customStyle="1" w:styleId="MediumGrid1-Accent21">
    <w:name w:val="Medium Grid 1 - Accent 21"/>
    <w:basedOn w:val="Normal"/>
    <w:uiPriority w:val="34"/>
    <w:qFormat/>
    <w:rsid w:val="00C57B26"/>
    <w:pPr>
      <w:ind w:left="720"/>
    </w:pPr>
  </w:style>
  <w:style w:type="paragraph" w:styleId="CommentText">
    <w:name w:val="annotation text"/>
    <w:basedOn w:val="Normal"/>
    <w:link w:val="CommentTextChar"/>
    <w:uiPriority w:val="99"/>
    <w:semiHidden/>
    <w:unhideWhenUsed/>
    <w:rsid w:val="00C57B26"/>
    <w:rPr>
      <w:sz w:val="20"/>
      <w:szCs w:val="20"/>
    </w:rPr>
  </w:style>
  <w:style w:type="character" w:customStyle="1" w:styleId="CommentTextChar">
    <w:name w:val="Comment Text Char"/>
    <w:basedOn w:val="DefaultParagraphFont"/>
    <w:link w:val="CommentText"/>
    <w:uiPriority w:val="99"/>
    <w:semiHidden/>
    <w:rsid w:val="00C57B26"/>
    <w:rPr>
      <w:rFonts w:ascii="Times New Roman" w:eastAsia="Times New Roman" w:hAnsi="Times New Roman" w:cs="Times New Roman"/>
      <w:sz w:val="20"/>
      <w:szCs w:val="20"/>
    </w:rPr>
  </w:style>
  <w:style w:type="character" w:customStyle="1" w:styleId="CharChar16">
    <w:name w:val="Char Char16"/>
    <w:rsid w:val="00C57B26"/>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unhideWhenUsed/>
    <w:rsid w:val="00C57B26"/>
    <w:pPr>
      <w:spacing w:after="120"/>
      <w:ind w:left="283"/>
    </w:pPr>
  </w:style>
  <w:style w:type="character" w:customStyle="1" w:styleId="BodyTextIndentChar">
    <w:name w:val="Body Text Indent Char"/>
    <w:basedOn w:val="DefaultParagraphFont"/>
    <w:link w:val="BodyTextIndent"/>
    <w:uiPriority w:val="99"/>
    <w:rsid w:val="00C57B26"/>
    <w:rPr>
      <w:rFonts w:ascii="Times New Roman" w:eastAsia="Times New Roman" w:hAnsi="Times New Roman" w:cs="Times New Roman"/>
      <w:sz w:val="24"/>
      <w:szCs w:val="24"/>
    </w:rPr>
  </w:style>
  <w:style w:type="paragraph" w:customStyle="1" w:styleId="ColorfulList-Accent11">
    <w:name w:val="Colorful List - Accent 11"/>
    <w:basedOn w:val="Normal"/>
    <w:qFormat/>
    <w:rsid w:val="00C57B26"/>
    <w:pPr>
      <w:ind w:left="720"/>
    </w:pPr>
  </w:style>
  <w:style w:type="paragraph" w:styleId="CommentSubject">
    <w:name w:val="annotation subject"/>
    <w:basedOn w:val="CommentText"/>
    <w:next w:val="CommentText"/>
    <w:link w:val="CommentSubjectChar"/>
    <w:uiPriority w:val="99"/>
    <w:semiHidden/>
    <w:unhideWhenUsed/>
    <w:rsid w:val="00C57B26"/>
    <w:rPr>
      <w:b/>
      <w:bCs/>
    </w:rPr>
  </w:style>
  <w:style w:type="character" w:customStyle="1" w:styleId="CommentSubjectChar">
    <w:name w:val="Comment Subject Char"/>
    <w:basedOn w:val="CommentTextChar"/>
    <w:link w:val="CommentSubject"/>
    <w:uiPriority w:val="99"/>
    <w:semiHidden/>
    <w:rsid w:val="00C57B26"/>
    <w:rPr>
      <w:rFonts w:ascii="Times New Roman" w:eastAsia="Times New Roman" w:hAnsi="Times New Roman" w:cs="Times New Roman"/>
      <w:b/>
      <w:bCs/>
      <w:sz w:val="20"/>
      <w:szCs w:val="20"/>
    </w:rPr>
  </w:style>
  <w:style w:type="table" w:styleId="MediumList2-Accent1">
    <w:name w:val="Medium List 2 Accent 1"/>
    <w:basedOn w:val="TableNormal"/>
    <w:uiPriority w:val="66"/>
    <w:rsid w:val="00C57B2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Indent2">
    <w:name w:val="Body Text Indent 2"/>
    <w:basedOn w:val="Normal"/>
    <w:link w:val="BodyTextIndent2Char"/>
    <w:uiPriority w:val="99"/>
    <w:unhideWhenUsed/>
    <w:rsid w:val="00C57B26"/>
    <w:pPr>
      <w:spacing w:after="120" w:line="480" w:lineRule="auto"/>
      <w:ind w:left="283"/>
    </w:pPr>
  </w:style>
  <w:style w:type="character" w:customStyle="1" w:styleId="BodyTextIndent2Char">
    <w:name w:val="Body Text Indent 2 Char"/>
    <w:basedOn w:val="DefaultParagraphFont"/>
    <w:link w:val="BodyTextIndent2"/>
    <w:uiPriority w:val="99"/>
    <w:rsid w:val="00C57B26"/>
    <w:rPr>
      <w:rFonts w:ascii="Times New Roman" w:eastAsia="Times New Roman" w:hAnsi="Times New Roman" w:cs="Times New Roman"/>
      <w:sz w:val="24"/>
      <w:szCs w:val="24"/>
    </w:rPr>
  </w:style>
  <w:style w:type="character" w:styleId="PlaceholderText">
    <w:name w:val="Placeholder Text"/>
    <w:basedOn w:val="DefaultParagraphFont"/>
    <w:uiPriority w:val="99"/>
    <w:unhideWhenUsed/>
    <w:rsid w:val="00C57B26"/>
    <w:rPr>
      <w:color w:val="808080"/>
    </w:rPr>
  </w:style>
  <w:style w:type="character" w:customStyle="1" w:styleId="hps">
    <w:name w:val="hps"/>
    <w:basedOn w:val="DefaultParagraphFont"/>
    <w:rsid w:val="00C57B26"/>
  </w:style>
  <w:style w:type="character" w:customStyle="1" w:styleId="DocumentMapChar">
    <w:name w:val="Document Map Char"/>
    <w:basedOn w:val="DefaultParagraphFont"/>
    <w:link w:val="DocumentMap"/>
    <w:uiPriority w:val="99"/>
    <w:semiHidden/>
    <w:rsid w:val="00C57B26"/>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C57B26"/>
    <w:rPr>
      <w:rFonts w:ascii="Tahoma" w:hAnsi="Tahoma" w:cs="Tahoma"/>
      <w:sz w:val="16"/>
      <w:szCs w:val="16"/>
    </w:rPr>
  </w:style>
  <w:style w:type="paragraph" w:styleId="EndnoteText">
    <w:name w:val="endnote text"/>
    <w:basedOn w:val="Normal"/>
    <w:link w:val="EndnoteTextChar"/>
    <w:uiPriority w:val="99"/>
    <w:semiHidden/>
    <w:unhideWhenUsed/>
    <w:rsid w:val="003760B9"/>
    <w:rPr>
      <w:sz w:val="20"/>
      <w:szCs w:val="20"/>
    </w:rPr>
  </w:style>
  <w:style w:type="character" w:customStyle="1" w:styleId="EndnoteTextChar">
    <w:name w:val="Endnote Text Char"/>
    <w:basedOn w:val="DefaultParagraphFont"/>
    <w:link w:val="EndnoteText"/>
    <w:uiPriority w:val="99"/>
    <w:semiHidden/>
    <w:rsid w:val="003760B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760B9"/>
    <w:rPr>
      <w:vertAlign w:val="superscript"/>
    </w:rPr>
  </w:style>
  <w:style w:type="paragraph" w:styleId="Caption">
    <w:name w:val="caption"/>
    <w:basedOn w:val="Normal"/>
    <w:next w:val="Normal"/>
    <w:uiPriority w:val="35"/>
    <w:unhideWhenUsed/>
    <w:qFormat/>
    <w:rsid w:val="00083EA0"/>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946C01"/>
    <w:rPr>
      <w:color w:val="800080" w:themeColor="followedHyperlink"/>
      <w:u w:val="single"/>
    </w:rPr>
  </w:style>
  <w:style w:type="paragraph" w:styleId="HTMLPreformatted">
    <w:name w:val="HTML Preformatted"/>
    <w:basedOn w:val="Normal"/>
    <w:link w:val="HTMLPreformattedChar"/>
    <w:uiPriority w:val="99"/>
    <w:semiHidden/>
    <w:unhideWhenUsed/>
    <w:rsid w:val="00F9639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6393"/>
    <w:rPr>
      <w:rFonts w:ascii="Consolas" w:eastAsia="Times New Roman" w:hAnsi="Consolas" w:cs="Times New Roman"/>
      <w:sz w:val="20"/>
      <w:szCs w:val="20"/>
    </w:rPr>
  </w:style>
  <w:style w:type="table" w:styleId="TableGrid">
    <w:name w:val="Table Grid"/>
    <w:basedOn w:val="TableNormal"/>
    <w:uiPriority w:val="39"/>
    <w:rsid w:val="00A73A08"/>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3A08"/>
    <w:rPr>
      <w:color w:val="605E5C"/>
      <w:shd w:val="clear" w:color="auto" w:fill="E1DFDD"/>
    </w:rPr>
  </w:style>
  <w:style w:type="character" w:styleId="CommentReference">
    <w:name w:val="annotation reference"/>
    <w:basedOn w:val="DefaultParagraphFont"/>
    <w:uiPriority w:val="99"/>
    <w:semiHidden/>
    <w:unhideWhenUsed/>
    <w:rsid w:val="00C70B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052536">
      <w:bodyDiv w:val="1"/>
      <w:marLeft w:val="0"/>
      <w:marRight w:val="0"/>
      <w:marTop w:val="0"/>
      <w:marBottom w:val="0"/>
      <w:divBdr>
        <w:top w:val="none" w:sz="0" w:space="0" w:color="auto"/>
        <w:left w:val="none" w:sz="0" w:space="0" w:color="auto"/>
        <w:bottom w:val="none" w:sz="0" w:space="0" w:color="auto"/>
        <w:right w:val="none" w:sz="0" w:space="0" w:color="auto"/>
      </w:divBdr>
    </w:div>
    <w:div w:id="1350376035">
      <w:bodyDiv w:val="1"/>
      <w:marLeft w:val="0"/>
      <w:marRight w:val="0"/>
      <w:marTop w:val="0"/>
      <w:marBottom w:val="0"/>
      <w:divBdr>
        <w:top w:val="none" w:sz="0" w:space="0" w:color="auto"/>
        <w:left w:val="none" w:sz="0" w:space="0" w:color="auto"/>
        <w:bottom w:val="none" w:sz="0" w:space="0" w:color="auto"/>
        <w:right w:val="none" w:sz="0" w:space="0" w:color="auto"/>
      </w:divBdr>
    </w:div>
    <w:div w:id="20104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p@espay.id" TargetMode="External"/><Relationship Id="rId18" Type="http://schemas.openxmlformats.org/officeDocument/2006/relationships/hyperlink" Target="mailto:support@espay.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ip@espay.id" TargetMode="External"/><Relationship Id="rId17" Type="http://schemas.openxmlformats.org/officeDocument/2006/relationships/hyperlink" Target="mailto:rekonsiliasi@espay.i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mailto:rekonsiliasi@espay.id" TargetMode="External"/><Relationship Id="rId4" Type="http://schemas.openxmlformats.org/officeDocument/2006/relationships/settings" Target="settings.xml"/><Relationship Id="rId9" Type="http://schemas.openxmlformats.org/officeDocument/2006/relationships/hyperlink" Target="mailto:kevin@sgo.co.id" TargetMode="External"/><Relationship Id="rId14" Type="http://schemas.openxmlformats.org/officeDocument/2006/relationships/hyperlink" Target="mailto:support@espay.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B1C2-3B11-4C2D-9F1B-40EFF960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10590</Words>
  <Characters>60369</Characters>
  <Application>Microsoft Office Word</Application>
  <DocSecurity>8</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Dinda</dc:creator>
  <cp:lastModifiedBy>Gatra - Espay</cp:lastModifiedBy>
  <cp:revision>3</cp:revision>
  <cp:lastPrinted>2017-10-19T07:44:00Z</cp:lastPrinted>
  <dcterms:created xsi:type="dcterms:W3CDTF">2021-12-16T09:21:00Z</dcterms:created>
  <dcterms:modified xsi:type="dcterms:W3CDTF">2024-07-19T04:11:00Z</dcterms:modified>
</cp:coreProperties>
</file>